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[Book Title]</w:t>
      </w:r>
    </w:p>
    <w:p>
      <w:pPr>
        <w:pStyle w:val="Subtitle"/>
      </w:pPr>
      <w:r>
        <w:t>[Author Name]</w:t>
      </w:r>
    </w:p>
    <w:p>
      <w:pPr>
        <w:pStyle w:val="Heading1"/>
      </w:pPr>
      <w:r>
        <w:t>Chapter One</w:t>
      </w:r>
    </w:p>
    <w:p>
      <w:pPr/>
      <w:r>
        <w:t>Replace this opening with your first scene. Start close to a moment of tension, desire, or change. Give the reader a clear sense of place, voice, and what is about to shift.</w:t>
      </w:r>
    </w:p>
    <w:p>
      <w:pPr/>
      <w:r>
        <w:t>The first thing that strikes you about the house on Meridian Street is not its size, though it is substantial, nor its age, though it predates the neighbourhood by nearly forty years. What strikes you is the silence it keeps.</w:t>
      </w:r>
    </w:p>
    <w:p>
      <w:pPr/>
      <w:r>
        <w:t>Inside, the rooms carry the particular coolness of places that have always held more than furniture. There is a study where the bookshelves reach the ceiling, where late afternoon light falls in slats through wooden blinds, where the smell of old paper is so familiar it no longer registers as a smell but as something closer to memory.</w:t>
      </w:r>
    </w:p>
    <w:p>
      <w:pPr>
        <w:pStyle w:val="SectionLabel"/>
      </w:pPr>
      <w:r>
        <w:t>Scene break</w:t>
      </w:r>
    </w:p>
    <w:p>
      <w:pPr/>
      <w:r>
        <w:t>Begin the next beat after the break. Use this space to move time, location, or emotional focus without adding unnecessary explanation.</w:t>
      </w:r>
    </w:p>
    <w:sectPr>
      <w:pgSz w:w="8640" w:h="12960"/>
      <w:pgMar w:top="1080" w:right="1080" w:bottom="1080" w:left="1080" w:header="720" w:footer="720" w:gutter="0"/>
    </w:sectPr>
  </w:body>
</w:document>
</file>

<file path=word/styles.xml><?xml version="1.0" encoding="utf-8"?>
<w:styles xmlns:w="http://schemas.openxmlformats.org/wordprocessingml/2006/main">
  <w:docDefaults>
    <w:rPrDefault>
      <w:rPr>
        <w:rFonts w:ascii="Georgia" w:hAnsi="Georgia"/>
        <w:sz w:val="24"/>
        <w:color w:val="1B1330"/>
      </w:rPr>
    </w:rPrDefault>
    <w:pPrDefault>
      <w:pPr>
        <w:spacing w:after="180" w:line="360" w:lineRule="auto"/>
      </w:pPr>
    </w:pPrDefault>
  </w:docDefaults>
  <w:style w:type="paragraph" w:default="1" w:styleId="Normal">
    <w:name w:val="Normal"/>
    <w:qFormat/>
    <w:pPr>
      <w:spacing w:after="180" w:line="360" w:lineRule="auto"/>
    </w:pPr>
    <w:rPr>
      <w:rFonts w:ascii="Georgia" w:hAnsi="Georgia"/>
      <w:sz w:val="24"/>
    </w:rPr>
  </w:style>
  <w:style w:type="paragraph" w:styleId="Title">
    <w:name w:val="Title"/>
    <w:qFormat/>
    <w:pPr>
      <w:jc w:val="center"/>
      <w:spacing w:before="240" w:after="120"/>
    </w:pPr>
    <w:rPr>
      <w:rFonts w:ascii="Georgia" w:hAnsi="Georgia"/>
      <w:b/>
      <w:sz w:val="40"/>
      <w:color w:val="1B1330"/>
    </w:rPr>
  </w:style>
  <w:style w:type="paragraph" w:styleId="Subtitle">
    <w:name w:val="Subtitle"/>
    <w:qFormat/>
    <w:pPr>
      <w:jc w:val="center"/>
      <w:spacing w:after="360"/>
    </w:pPr>
    <w:rPr>
      <w:rFonts w:ascii="Arial" w:hAnsi="Arial"/>
      <w:sz w:val="20"/>
      <w:color w:val="5F557E"/>
    </w:rPr>
  </w:style>
  <w:style w:type="paragraph" w:styleId="Heading1">
    <w:name w:val="heading 1"/>
    <w:qFormat/>
    <w:pPr>
      <w:jc w:val="center"/>
      <w:spacing w:before="420" w:after="360"/>
    </w:pPr>
    <w:rPr>
      <w:rFonts w:ascii="Georgia" w:hAnsi="Georgia"/>
      <w:b/>
      <w:sz w:val="32"/>
      <w:color w:val="1B1330"/>
    </w:rPr>
  </w:style>
  <w:style w:type="paragraph" w:styleId="SectionLabel">
    <w:name w:val="Section Label"/>
    <w:qFormat/>
    <w:pPr>
      <w:jc w:val="center"/>
      <w:spacing w:before="240" w:after="180"/>
    </w:pPr>
    <w:rPr>
      <w:rFonts w:ascii="Arial" w:hAnsi="Arial"/>
      <w:b/>
      <w:smallCaps/>
      <w:sz w:val="18"/>
      <w:color w:val="441CB2"/>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Indie Converters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Fiction Starter</dc:title>
  <dc:subject>A clean first-chapter model for novels and short fiction.</dc:subject>
  <dc:creator>Indie Converters</dc:creator>
  <cp:lastModifiedBy>Indie Converters</cp:lastModifiedBy>
  <dcterms:created xsi:type="dcterms:W3CDTF">2026-07-08T12:52:12.813828+00:00</dcterms:created>
  <dcterms:modified xsi:type="dcterms:W3CDTF">2026-07-08T12:52:12.813828+00:00</dcterms:modified>
</cp:coreProperties>
</file>