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#Zon e</w:t>
      </w:r>
      <w:r>
        <w:rPr>
          <w:spacing w:val="0"/>
          <w:w w:val="100"/>
          <w:position w:val="0"/>
        </w:rPr>
        <w:t>设计方案测试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60" w:line="322" w:lineRule="exact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##Zone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设计目的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322" w:lineRule="exact"/>
        <w:ind w:left="0" w:right="0" w:firstLine="0"/>
        <w:jc w:val="left"/>
        <w:rPr>
          <w:sz w:val="22"/>
          <w:szCs w:val="22"/>
        </w:rPr>
      </w:pPr>
      <w:r>
        <w:rPr>
          <w:spacing w:val="0"/>
          <w:w w:val="100"/>
          <w:position w:val="0"/>
          <w:sz w:val="20"/>
          <w:szCs w:val="20"/>
        </w:rPr>
        <w:t>随着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Nebula</w:t>
      </w:r>
      <w:r>
        <w:rPr>
          <w:spacing w:val="0"/>
          <w:w w:val="100"/>
          <w:position w:val="0"/>
          <w:sz w:val="20"/>
          <w:szCs w:val="20"/>
        </w:rPr>
        <w:t>性能与稳定性的不断增强，在生产系统中承担的任务愈发重要，越来越多的重要数据被存储在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Nebula </w:t>
      </w:r>
      <w:r>
        <w:rPr>
          <w:spacing w:val="0"/>
          <w:w w:val="100"/>
          <w:position w:val="0"/>
          <w:sz w:val="20"/>
          <w:szCs w:val="20"/>
        </w:rPr>
        <w:t>中。用户在使用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Nebula</w:t>
      </w:r>
      <w:r>
        <w:rPr>
          <w:spacing w:val="0"/>
          <w:w w:val="100"/>
          <w:position w:val="0"/>
          <w:sz w:val="20"/>
          <w:szCs w:val="20"/>
        </w:rPr>
        <w:t>的过程中，期望将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Space</w:t>
      </w:r>
      <w:r>
        <w:rPr>
          <w:spacing w:val="0"/>
          <w:w w:val="100"/>
          <w:position w:val="0"/>
          <w:sz w:val="20"/>
          <w:szCs w:val="20"/>
        </w:rPr>
        <w:t>创建在某些指定的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Storage</w:t>
      </w:r>
      <w:r>
        <w:rPr>
          <w:spacing w:val="0"/>
          <w:w w:val="100"/>
          <w:position w:val="0"/>
          <w:sz w:val="20"/>
          <w:szCs w:val="20"/>
        </w:rPr>
        <w:t>节点上，从而达到资源隔离的目的。当 集群需要滚动升级时，一般是取出一个或者多个服务器停止服务，执行更新，并重新将其投入使用，直到集群中 所有的实例都更新成新版本，便于管理更新操作。为解决上述问题，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Nebula</w:t>
      </w:r>
      <w:r>
        <w:rPr>
          <w:spacing w:val="0"/>
          <w:w w:val="100"/>
          <w:position w:val="0"/>
          <w:sz w:val="20"/>
          <w:szCs w:val="20"/>
        </w:rPr>
        <w:t>将提供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  <w:sz w:val="20"/>
          <w:szCs w:val="20"/>
          <w:lang w:val="zh-CN" w:eastAsia="zh-CN" w:bidi="zh-CN"/>
        </w:rPr>
        <w:t>功能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CN" w:eastAsia="zh-CN" w:bidi="zh-CN"/>
        </w:rPr>
        <w:t>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60" w:line="322" w:lineRule="exact"/>
        <w:ind w:left="0" w:right="0" w:firstLine="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##Zone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设计原则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9" w:val="left"/>
        </w:tabs>
        <w:bidi w:val="0"/>
        <w:spacing w:before="0" w:after="0" w:line="322" w:lineRule="exact"/>
        <w:ind w:left="0" w:right="0" w:firstLine="200"/>
        <w:jc w:val="left"/>
        <w:rPr>
          <w:sz w:val="20"/>
          <w:szCs w:val="20"/>
        </w:rPr>
      </w:pPr>
      <w:bookmarkStart w:id="0" w:name="bookmark0"/>
      <w:bookmarkEnd w:id="0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是一个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Storage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节点集合，每个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Storage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节点仅属于一个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Storage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节点不允许交叠。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9" w:val="left"/>
        </w:tabs>
        <w:bidi w:val="0"/>
        <w:spacing w:before="0" w:after="0" w:line="322" w:lineRule="exact"/>
        <w:ind w:left="0" w:right="0" w:firstLine="200"/>
        <w:jc w:val="left"/>
      </w:pPr>
      <w:bookmarkStart w:id="1" w:name="bookmark1"/>
      <w:bookmarkEnd w:id="1"/>
      <w:r>
        <w:rPr>
          <w:spacing w:val="0"/>
          <w:w w:val="100"/>
          <w:position w:val="0"/>
        </w:rPr>
        <w:t>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</w:rPr>
        <w:t>中持有多个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Part</w:t>
      </w:r>
      <w:r>
        <w:rPr>
          <w:spacing w:val="0"/>
          <w:w w:val="100"/>
          <w:position w:val="0"/>
        </w:rPr>
        <w:t>的副本，且同一个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Part</w:t>
      </w:r>
      <w:r>
        <w:rPr>
          <w:spacing w:val="0"/>
          <w:w w:val="100"/>
          <w:position w:val="0"/>
        </w:rPr>
        <w:t>在一个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</w:rPr>
        <w:t>中只持有一个副本。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9" w:val="left"/>
        </w:tabs>
        <w:bidi w:val="0"/>
        <w:spacing w:before="0" w:after="0" w:line="322" w:lineRule="exact"/>
        <w:ind w:left="500" w:right="0" w:hanging="280"/>
        <w:jc w:val="left"/>
      </w:pPr>
      <w:bookmarkStart w:id="2" w:name="bookmark2"/>
      <w:bookmarkEnd w:id="2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</w:t>
      </w:r>
      <w:r>
        <w:rPr>
          <w:spacing w:val="0"/>
          <w:w w:val="100"/>
          <w:position w:val="0"/>
        </w:rPr>
        <w:t>是一个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</w:rPr>
        <w:t>的集合，用于管理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</w:rPr>
        <w:t>，并进行资源隔离。创建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Space</w:t>
      </w:r>
      <w:r>
        <w:rPr>
          <w:spacing w:val="0"/>
          <w:w w:val="100"/>
          <w:position w:val="0"/>
        </w:rPr>
        <w:t>时如果指定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</w:t>
      </w:r>
      <w:r>
        <w:rPr>
          <w:spacing w:val="0"/>
          <w:w w:val="100"/>
          <w:position w:val="0"/>
        </w:rPr>
        <w:t>，该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Space</w:t>
      </w:r>
      <w:r>
        <w:rPr>
          <w:spacing w:val="0"/>
          <w:w w:val="100"/>
          <w:position w:val="0"/>
        </w:rPr>
        <w:t>的副 本将均匀分布在该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</w:t>
      </w:r>
      <w:r>
        <w:rPr>
          <w:spacing w:val="0"/>
          <w:w w:val="100"/>
          <w:position w:val="0"/>
        </w:rPr>
        <w:t>上的各个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 e</w:t>
      </w:r>
      <w:r>
        <w:rPr>
          <w:spacing w:val="0"/>
          <w:w w:val="100"/>
          <w:position w:val="0"/>
        </w:rPr>
        <w:t>中。一个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</w:t>
      </w:r>
      <w:r>
        <w:rPr>
          <w:spacing w:val="0"/>
          <w:w w:val="100"/>
          <w:position w:val="0"/>
        </w:rPr>
        <w:t>之中包含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Space</w:t>
      </w:r>
      <w:r>
        <w:rPr>
          <w:spacing w:val="0"/>
          <w:w w:val="100"/>
          <w:position w:val="0"/>
        </w:rPr>
        <w:t>的所有分区的副本。同一个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</w:rPr>
        <w:t>可以 属于多个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</w:t>
      </w:r>
      <w:r>
        <w:rPr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4" w:val="left"/>
        </w:tabs>
        <w:bidi w:val="0"/>
        <w:spacing w:before="0" w:after="540" w:line="322" w:lineRule="exact"/>
        <w:ind w:left="500" w:right="0" w:hanging="280"/>
        <w:jc w:val="left"/>
      </w:pPr>
      <w:bookmarkStart w:id="3" w:name="bookmark3"/>
      <w:bookmarkEnd w:id="3"/>
      <w:r>
        <w:rPr>
          <w:spacing w:val="0"/>
          <w:w w:val="100"/>
          <w:position w:val="0"/>
        </w:rPr>
        <w:t>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</w:t>
      </w:r>
      <w:r>
        <w:rPr>
          <w:spacing w:val="0"/>
          <w:w w:val="100"/>
          <w:position w:val="0"/>
        </w:rPr>
        <w:t>上可以创建多个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Space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</w:t>
      </w:r>
      <w:r>
        <w:rPr>
          <w:spacing w:val="0"/>
          <w:w w:val="100"/>
          <w:position w:val="0"/>
        </w:rPr>
        <w:t>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</w:rPr>
        <w:t>的数量需要大于等于与之关联的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Space</w:t>
      </w:r>
      <w:r>
        <w:rPr>
          <w:spacing w:val="0"/>
          <w:w w:val="100"/>
          <w:position w:val="0"/>
        </w:rPr>
        <w:t>的最大副本数。例 如有两个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Space</w:t>
      </w:r>
      <w:r>
        <w:rPr>
          <w:spacing w:val="0"/>
          <w:w w:val="100"/>
          <w:position w:val="0"/>
        </w:rPr>
        <w:t>创建在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Group-0</w:t>
      </w:r>
      <w:r>
        <w:rPr>
          <w:spacing w:val="0"/>
          <w:w w:val="100"/>
          <w:position w:val="0"/>
        </w:rPr>
        <w:t>之上，一个副本数为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3</w:t>
      </w:r>
      <w:r>
        <w:rPr>
          <w:spacing w:val="0"/>
          <w:w w:val="100"/>
          <w:position w:val="0"/>
        </w:rPr>
        <w:t>,另一个副本数为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5</w:t>
      </w:r>
      <w:r>
        <w:rPr>
          <w:spacing w:val="0"/>
          <w:w w:val="100"/>
          <w:position w:val="0"/>
        </w:rPr>
        <w:t>,则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Group-0</w:t>
      </w:r>
      <w:r>
        <w:rPr>
          <w:spacing w:val="0"/>
          <w:w w:val="100"/>
          <w:position w:val="0"/>
        </w:rPr>
        <w:t>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spacing w:val="0"/>
          <w:w w:val="100"/>
          <w:position w:val="0"/>
        </w:rPr>
        <w:t>数量至少为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5</w:t>
      </w:r>
      <w:r>
        <w:rPr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##</w:t>
      </w:r>
      <w:r>
        <w:rPr>
          <w:spacing w:val="0"/>
          <w:w w:val="100"/>
          <w:position w:val="0"/>
        </w:rPr>
        <w:t>服务器集群配置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6" w:val="left"/>
        </w:tabs>
        <w:bidi w:val="0"/>
        <w:spacing w:before="0" w:after="40" w:line="322" w:lineRule="exact"/>
        <w:ind w:left="0" w:right="0" w:firstLine="200"/>
        <w:jc w:val="both"/>
        <w:rPr>
          <w:sz w:val="20"/>
          <w:szCs w:val="20"/>
        </w:rPr>
      </w:pPr>
      <w:bookmarkStart w:id="4" w:name="bookmark4"/>
      <w:bookmarkEnd w:id="4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meta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服务配置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--serve_addrs:192.168.8.5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--port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5885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6" w:val="left"/>
        </w:tabs>
        <w:bidi w:val="0"/>
        <w:spacing w:before="0" w:after="0"/>
        <w:ind w:left="0" w:right="0" w:firstLine="200"/>
        <w:jc w:val="both"/>
        <w:rPr>
          <w:sz w:val="20"/>
          <w:szCs w:val="20"/>
        </w:rPr>
      </w:pPr>
      <w:bookmarkStart w:id="5" w:name="bookmark5"/>
      <w:bookmarkEnd w:id="5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graph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服务配置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--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meta_server_addrs:192.168.8.5:5885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--local_ip=192.168.8.5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--port=6996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6" w:val="left"/>
        </w:tabs>
        <w:bidi w:val="0"/>
        <w:spacing w:before="0" w:after="0" w:line="322" w:lineRule="exact"/>
        <w:ind w:left="0" w:right="0" w:firstLine="200"/>
        <w:jc w:val="both"/>
        <w:rPr>
          <w:sz w:val="20"/>
          <w:szCs w:val="20"/>
        </w:rPr>
      </w:pPr>
      <w:bookmarkStart w:id="6" w:name="bookmark6"/>
      <w:bookmarkEnd w:id="6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storaege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服务配置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00"/>
        <w:jc w:val="both"/>
      </w:pPr>
      <w:r>
        <w:rPr>
          <w:spacing w:val="0"/>
          <w:w w:val="100"/>
          <w:position w:val="0"/>
        </w:rPr>
        <w:t xml:space="preserve">本文档预设了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4</w:t>
      </w:r>
      <w:r>
        <w:rPr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storag e</w:t>
      </w:r>
      <w:r>
        <w:rPr>
          <w:spacing w:val="0"/>
          <w:w w:val="100"/>
          <w:position w:val="0"/>
        </w:rPr>
        <w:t>服务，其基本信息如下图所示：</w:t>
      </w:r>
    </w:p>
    <w:tbl>
      <w:tblPr>
        <w:tblOverlap w:val="never"/>
        <w:jc w:val="center"/>
        <w:tblLayout w:type="fixed"/>
      </w:tblPr>
      <w:tblGrid>
        <w:gridCol w:w="3485"/>
        <w:gridCol w:w="1570"/>
        <w:gridCol w:w="2453"/>
      </w:tblGrid>
      <w:tr>
        <w:trPr>
          <w:trHeight w:val="65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Host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Port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Status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"192.168.8.5"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1 7757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"ONLINE"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"192.168.8.5"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TW" w:eastAsia="zh-TW" w:bidi="zh-TW"/>
              </w:rPr>
              <w:t xml:space="preserve">7557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"ONLINE"</w:t>
            </w:r>
          </w:p>
        </w:tc>
      </w:tr>
      <w:tr>
        <w:trPr>
          <w:trHeight w:val="893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 xml:space="preserve">"192.168.8.5"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TW" w:eastAsia="zh-TW" w:bidi="zh-TW"/>
              </w:rPr>
              <w:t xml:space="preserve">7857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"ONLINE"</w:t>
            </w:r>
          </w:p>
        </w:tc>
      </w:tr>
      <w:tr>
        <w:trPr>
          <w:trHeight w:val="682" w:hRule="exact"/>
        </w:trPr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"192.168.8.5"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7657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| "ONLINE"</w:t>
            </w:r>
          </w:p>
        </w:tc>
      </w:tr>
    </w:tbl>
    <w:p>
      <w:pPr>
        <w:widowControl w:val="0"/>
        <w:spacing w:after="7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##ZONE</w:t>
      </w:r>
      <w:r>
        <w:rPr>
          <w:spacing w:val="0"/>
          <w:w w:val="100"/>
          <w:position w:val="0"/>
        </w:rPr>
        <w:t>相关语句及其测试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30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###ADD ZONE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  <w:rPr>
          <w:sz w:val="22"/>
          <w:szCs w:val="22"/>
        </w:rPr>
      </w:pPr>
      <w:r>
        <w:rPr>
          <w:b/>
          <w:bCs/>
          <w:spacing w:val="0"/>
          <w:w w:val="100"/>
          <w:position w:val="0"/>
          <w:sz w:val="20"/>
          <w:szCs w:val="20"/>
        </w:rPr>
        <w:t>含义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</w:rPr>
        <w:t>:</w:t>
      </w:r>
      <w:r>
        <w:rPr>
          <w:b/>
          <w:bCs/>
          <w:spacing w:val="0"/>
          <w:w w:val="100"/>
          <w:position w:val="0"/>
          <w:sz w:val="20"/>
          <w:szCs w:val="20"/>
        </w:rPr>
        <w:t>在指定集群上新增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20" w:line="317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spacing w:val="0"/>
          <w:w w:val="100"/>
          <w:position w:val="0"/>
          <w:sz w:val="20"/>
          <w:szCs w:val="20"/>
          <w:lang w:val="zh-TW" w:eastAsia="zh-TW" w:bidi="zh-TW"/>
        </w:rPr>
        <w:t>如果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zone-name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20"/>
          <w:szCs w:val="20"/>
          <w:lang w:val="zh-TW" w:eastAsia="zh-TW" w:bidi="zh-TW"/>
        </w:rPr>
        <w:t>已存在或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host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20"/>
          <w:szCs w:val="20"/>
          <w:lang w:val="zh-TW" w:eastAsia="zh-TW" w:bidi="zh-TW"/>
        </w:rPr>
        <w:t>列表为空，则添加失败 命令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ADD ZONE zone-name hosts-list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0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####</w:t>
      </w:r>
      <w:r>
        <w:rPr>
          <w:spacing w:val="0"/>
          <w:w w:val="100"/>
          <w:position w:val="0"/>
        </w:rPr>
        <w:t>命令测试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17" w:lineRule="exact"/>
        <w:ind w:left="0" w:right="0" w:firstLine="0"/>
        <w:jc w:val="left"/>
      </w:pPr>
      <w:r>
        <w:rPr>
          <w:b/>
          <w:bCs/>
          <w:spacing w:val="0"/>
          <w:w w:val="100"/>
          <w:position w:val="0"/>
        </w:rPr>
        <w:t>命令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add zone zonel 192.168.8.5:7757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add zone zone2 192.168.8.5:7557,192.168.8.5:7657;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30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add zone zone3 192.168.8.5:7857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/>
          <w:bCs/>
          <w:spacing w:val="0"/>
          <w:w w:val="100"/>
          <w:position w:val="0"/>
          <w:sz w:val="20"/>
          <w:szCs w:val="20"/>
          <w:lang w:val="zh-TW" w:eastAsia="zh-TW" w:bidi="zh-TW"/>
        </w:rPr>
        <w:t xml:space="preserve">执行后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ZONE STATUS</w:t>
      </w:r>
    </w:p>
    <w:tbl>
      <w:tblPr>
        <w:tblOverlap w:val="never"/>
        <w:jc w:val="left"/>
        <w:tblLayout w:type="fixed"/>
      </w:tblPr>
      <w:tblGrid>
        <w:gridCol w:w="2376"/>
        <w:gridCol w:w="3590"/>
        <w:gridCol w:w="1656"/>
      </w:tblGrid>
      <w:tr>
        <w:trPr>
          <w:trHeight w:val="101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Name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Host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 xml:space="preserve">Port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| "zonel"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"192.168.8.5"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 xml:space="preserve">1 7757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| "zone2"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"192.168.8.5"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 xml:space="preserve">7557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"zone2"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 xml:space="preserve">"192.168.8.5"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 xml:space="preserve">7657 </w:t>
            </w: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zh-CN" w:eastAsia="zh-CN" w:bidi="zh-CN"/>
              </w:rPr>
              <w:t>|</w:t>
            </w:r>
          </w:p>
        </w:tc>
      </w:tr>
      <w:tr>
        <w:trPr>
          <w:trHeight w:val="1210" w:hRule="exact"/>
        </w:trPr>
        <w:tc>
          <w:tcPr>
            <w:gridSpan w:val="3"/>
            <w:tcBorders>
              <w:top w:val="dashed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2568" w:val="right"/>
                <w:tab w:pos="6178" w:val="right"/>
                <w:tab w:pos="7584" w:val="righ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~r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丁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~r</w:t>
              <w:tab/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丁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2189" w:val="right"/>
                <w:tab w:pos="2491" w:val="right"/>
                <w:tab w:pos="5597" w:val="right"/>
                <w:tab w:pos="6101" w:val="right"/>
                <w:tab w:pos="6202" w:val="left"/>
                <w:tab w:pos="7440" w:val="righ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lang w:val="en-US" w:eastAsia="en-US" w:bidi="en-US"/>
              </w:rPr>
              <w:t>|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"zone3"</w:t>
              <w:tab/>
            </w: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lang w:val="en-US" w:eastAsia="en-US" w:bidi="en-US"/>
              </w:rPr>
              <w:t>|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"192.168.8.5"</w:t>
              <w:tab/>
            </w: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lang w:val="en-US" w:eastAsia="en-US" w:bidi="en-US"/>
              </w:rPr>
              <w:t>|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7857</w:t>
              <w:tab/>
            </w: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lang w:val="en-US" w:eastAsia="en-US" w:bidi="en-US"/>
              </w:rPr>
              <w:t>|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underscore" w:pos="2568" w:val="right"/>
                <w:tab w:leader="underscore" w:pos="6178" w:val="right"/>
                <w:tab w:leader="underscore" w:pos="7584" w:val="right"/>
              </w:tabs>
              <w:bidi w:val="0"/>
              <w:spacing w:before="0" w:after="0" w:line="19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J</w:t>
              <w:tab/>
              <w:t>1</w:t>
              <w:tab/>
              <w:t>1</w:t>
              <w:tab/>
              <w:t>L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####DEBUG</w:t>
            </w:r>
            <w:r>
              <w:rPr>
                <w:rFonts w:ascii="SimSun" w:eastAsia="SimSun" w:hAnsi="SimSun" w:cs="SimSun"/>
                <w:color w:val="333333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测试</w:t>
            </w: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:</w:t>
            </w:r>
            <w:r>
              <w:rPr>
                <w:rFonts w:ascii="SimSun" w:eastAsia="SimSun" w:hAnsi="SimSun" w:cs="SimSun"/>
                <w:color w:val="333333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选择不存在的节点新建</w:t>
            </w:r>
            <w:r>
              <w:rPr>
                <w:rFonts w:ascii="Times New Roman" w:eastAsia="Times New Roman" w:hAnsi="Times New Roman" w:cs="Times New Roman"/>
                <w:color w:val="333333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ZONE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</w:rPr>
        <w:t>命令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add zone zone4 192.168.8.5:7777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</w:rPr>
        <w:t>执行结果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7" w:name="bookmark7"/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(rootQnebula) [(none)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lang w:val="en-US" w:eastAsia="en-US" w:bidi="en-US"/>
        </w:rPr>
        <w:t xml:space="preserve">]&gt;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add zone zone4 192.168.8.5:7777 [ERROR (-8)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: Invalid parm!</w:t>
      </w:r>
      <w:bookmarkEnd w:id="7"/>
      <w:bookmarkEnd w:id="8"/>
      <w:bookmarkEnd w:id="9"/>
      <w:r>
        <w:br w:type="page"/>
      </w:r>
    </w:p>
    <w:tbl>
      <w:tblPr>
        <w:tblOverlap w:val="never"/>
        <w:jc w:val="left"/>
        <w:tblLayout w:type="fixed"/>
      </w:tblPr>
      <w:tblGrid>
        <w:gridCol w:w="2141"/>
        <w:gridCol w:w="3590"/>
        <w:gridCol w:w="1469"/>
      </w:tblGrid>
      <w:tr>
        <w:trPr>
          <w:trHeight w:val="101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Name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Host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Port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"zonel"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7757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"zone2"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7557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"zone2"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7657</w:t>
            </w:r>
          </w:p>
        </w:tc>
      </w:tr>
      <w:tr>
        <w:trPr>
          <w:trHeight w:val="917" w:hRule="exact"/>
        </w:trPr>
        <w:tc>
          <w:tcPr>
            <w:tcBorders>
              <w:top w:val="dashed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"zone3"</w:t>
            </w:r>
          </w:p>
        </w:tc>
        <w:tc>
          <w:tcPr>
            <w:tcBorders>
              <w:top w:val="dashed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200" w:h="4627" w:hSpace="221" w:vSpace="322" w:wrap="notBeside" w:vAnchor="text" w:hAnchor="text" w:x="265" w:y="3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7857</w:t>
            </w:r>
          </w:p>
        </w:tc>
      </w:tr>
    </w:tbl>
    <w:p>
      <w:pPr>
        <w:pStyle w:val="Style16"/>
        <w:keepNext w:val="0"/>
        <w:keepLines w:val="0"/>
        <w:framePr w:w="245" w:h="408" w:hSpace="10176" w:wrap="notBeside" w:vAnchor="text" w:hAnchor="text" w:x="7441" w:y="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+</w:t>
      </w:r>
    </w:p>
    <w:p>
      <w:pPr>
        <w:pStyle w:val="Style16"/>
        <w:keepNext w:val="0"/>
        <w:keepLines w:val="0"/>
        <w:framePr w:w="250" w:h="283" w:hSpace="10171" w:wrap="notBeside" w:vAnchor="text" w:hAnchor="text" w:x="44" w:y="12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4-</w:t>
      </w:r>
    </w:p>
    <w:p>
      <w:pPr>
        <w:pStyle w:val="Style16"/>
        <w:keepNext w:val="0"/>
        <w:keepLines w:val="0"/>
        <w:framePr w:w="245" w:h="408" w:hSpace="10176" w:wrap="notBeside" w:vAnchor="text" w:hAnchor="text" w:x="7441" w:y="11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+</w:t>
      </w:r>
    </w:p>
    <w:p>
      <w:pPr>
        <w:pStyle w:val="Style16"/>
        <w:keepNext w:val="0"/>
        <w:keepLines w:val="0"/>
        <w:framePr w:w="254" w:h="408" w:hSpace="10167" w:wrap="notBeside" w:vAnchor="text" w:hAnchor="text" w:x="39" w:y="2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+</w:t>
      </w:r>
    </w:p>
    <w:p>
      <w:pPr>
        <w:pStyle w:val="Style16"/>
        <w:keepNext w:val="0"/>
        <w:keepLines w:val="0"/>
        <w:framePr w:w="254" w:h="283" w:hSpace="10167" w:wrap="notBeside" w:vAnchor="text" w:hAnchor="text" w:x="39" w:y="30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4-</w:t>
      </w:r>
    </w:p>
    <w:p>
      <w:pPr>
        <w:pStyle w:val="Style16"/>
        <w:keepNext w:val="0"/>
        <w:keepLines w:val="0"/>
        <w:framePr w:w="245" w:h="408" w:hSpace="10176" w:wrap="notBeside" w:vAnchor="text" w:hAnchor="text" w:x="7441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+</w:t>
      </w:r>
    </w:p>
    <w:p>
      <w:pPr>
        <w:pStyle w:val="Style16"/>
        <w:keepNext w:val="0"/>
        <w:keepLines w:val="0"/>
        <w:framePr w:w="250" w:h="283" w:hSpace="10171" w:wrap="notBeside" w:vAnchor="text" w:hAnchor="text" w:x="44" w:y="3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4-</w:t>
      </w:r>
    </w:p>
    <w:p>
      <w:pPr>
        <w:pStyle w:val="Style16"/>
        <w:keepNext w:val="0"/>
        <w:keepLines w:val="0"/>
        <w:framePr w:w="245" w:h="408" w:hSpace="10176" w:wrap="notBeside" w:vAnchor="text" w:hAnchor="text" w:x="7441" w:y="38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+</w:t>
      </w:r>
    </w:p>
    <w:p>
      <w:pPr>
        <w:pStyle w:val="Style16"/>
        <w:keepNext w:val="0"/>
        <w:keepLines w:val="0"/>
        <w:framePr w:w="1440" w:h="634" w:hSpace="8981" w:wrap="notBeside" w:vAnchor="text" w:hAnchor="text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  <w:lang w:val="en-US" w:eastAsia="en-US" w:bidi="en-US"/>
        </w:rPr>
        <w:t xml:space="preserve">ZONE STATUS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+</w:t>
      </w:r>
    </w:p>
    <w:p>
      <w:pPr>
        <w:pStyle w:val="Style16"/>
        <w:keepNext w:val="0"/>
        <w:keepLines w:val="0"/>
        <w:framePr w:w="4738" w:h="936" w:hSpace="5683" w:wrap="notBeside" w:vAnchor="text" w:hAnchor="text" w:y="513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####DEBUG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测试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: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选择已有的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名字新建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ZONE</w:t>
      </w:r>
    </w:p>
    <w:p>
      <w:pPr>
        <w:pStyle w:val="Style16"/>
        <w:keepNext w:val="0"/>
        <w:keepLines w:val="0"/>
        <w:framePr w:w="4738" w:h="936" w:hSpace="5683" w:wrap="notBeside" w:vAnchor="text" w:hAnchor="text" w:y="513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pacing w:val="0"/>
          <w:w w:val="100"/>
          <w:position w:val="0"/>
          <w:sz w:val="20"/>
          <w:szCs w:val="20"/>
          <w:lang w:val="zh-TW" w:eastAsia="zh-TW" w:bidi="zh-TW"/>
        </w:rPr>
        <w:t>命令</w:t>
      </w:r>
    </w:p>
    <w:p>
      <w:pPr>
        <w:pStyle w:val="Style16"/>
        <w:keepNext w:val="0"/>
        <w:keepLines w:val="0"/>
        <w:framePr w:w="4738" w:h="936" w:hSpace="5683" w:wrap="notBeside" w:vAnchor="text" w:hAnchor="text" w:y="513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add zone zone1 192.168.8.5::7757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</w:rPr>
        <w:t>执行结果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ZONE STATUS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1B1B1B"/>
          <w:spacing w:val="0"/>
          <w:w w:val="100"/>
          <w:position w:val="0"/>
          <w:sz w:val="32"/>
          <w:szCs w:val="3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1B1B1B"/>
          <w:spacing w:val="0"/>
          <w:w w:val="100"/>
          <w:position w:val="0"/>
          <w:sz w:val="32"/>
          <w:szCs w:val="32"/>
          <w:lang w:val="en-US" w:eastAsia="en-US" w:bidi="en-US"/>
        </w:rPr>
        <w:t>rootQnebula</w:t>
      </w:r>
      <w:r>
        <w:rPr>
          <w:rFonts w:ascii="Times New Roman" w:eastAsia="Times New Roman" w:hAnsi="Times New Roman" w:cs="Times New Roman"/>
          <w:color w:val="1B1B1B"/>
          <w:spacing w:val="0"/>
          <w:w w:val="100"/>
          <w:position w:val="0"/>
          <w:sz w:val="32"/>
          <w:szCs w:val="32"/>
          <w:lang w:val="zh-TW" w:eastAsia="zh-TW" w:bidi="zh-TW"/>
        </w:rPr>
        <w:t xml:space="preserve">) </w:t>
      </w:r>
      <w:r>
        <w:rPr>
          <w:rFonts w:ascii="Times New Roman" w:eastAsia="Times New Roman" w:hAnsi="Times New Roman" w:cs="Times New Roman"/>
          <w:color w:val="1B1B1B"/>
          <w:spacing w:val="0"/>
          <w:w w:val="100"/>
          <w:position w:val="0"/>
          <w:sz w:val="32"/>
          <w:szCs w:val="32"/>
          <w:lang w:val="en-US" w:eastAsia="en-US" w:bidi="en-US"/>
        </w:rPr>
        <w:t>[(none)]&gt; add zone zonel 192.168.8.5:7757 [ERROR (-8)]: Existed!</w:t>
      </w:r>
    </w:p>
    <w:tbl>
      <w:tblPr>
        <w:tblOverlap w:val="never"/>
        <w:jc w:val="center"/>
        <w:tblLayout w:type="fixed"/>
      </w:tblPr>
      <w:tblGrid>
        <w:gridCol w:w="2338"/>
        <w:gridCol w:w="3590"/>
        <w:gridCol w:w="1656"/>
      </w:tblGrid>
      <w:tr>
        <w:trPr>
          <w:trHeight w:val="101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Name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Host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Port |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| "zonel"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1 7757 |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| "zone2"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7557 |</w:t>
            </w:r>
          </w:p>
        </w:tc>
      </w:tr>
      <w:tr>
        <w:trPr>
          <w:trHeight w:val="898" w:hRule="exact"/>
        </w:trPr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"zone2"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7657 |</w:t>
            </w:r>
          </w:p>
        </w:tc>
      </w:tr>
      <w:tr>
        <w:trPr>
          <w:trHeight w:val="677" w:hRule="exact"/>
        </w:trPr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"zone3"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"192.168.8.5" |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B1B1B"/>
                <w:spacing w:val="0"/>
                <w:w w:val="100"/>
                <w:position w:val="0"/>
                <w:lang w:val="en-US" w:eastAsia="en-US" w:bidi="en-US"/>
              </w:rPr>
              <w:t>| 7857 |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####DEBUG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测试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: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在新建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host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选择已有所属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ZONE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的节点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pacing w:val="0"/>
          <w:w w:val="100"/>
          <w:position w:val="0"/>
          <w:sz w:val="20"/>
          <w:szCs w:val="20"/>
          <w:lang w:val="zh-TW" w:eastAsia="zh-TW" w:bidi="zh-TW"/>
        </w:rPr>
        <w:t>命令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add zone zone4 192.168.8.5:7757</w:t>
      </w:r>
    </w:p>
    <w:sectPr>
      <w:footnotePr>
        <w:pos w:val="pageBottom"/>
        <w:numFmt w:val="decimal"/>
        <w:numRestart w:val="continuous"/>
      </w:footnotePr>
      <w:pgSz w:w="11900" w:h="16840"/>
      <w:pgMar w:top="1026" w:right="814" w:bottom="791" w:left="665" w:header="598" w:footer="36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333333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6">
    <w:name w:val="Body text|2_"/>
    <w:basedOn w:val="DefaultParagraphFont"/>
    <w:link w:val="Style5"/>
    <w:rPr>
      <w:b w:val="0"/>
      <w:bCs w:val="0"/>
      <w:i w:val="0"/>
      <w:iCs w:val="0"/>
      <w:smallCaps w:val="0"/>
      <w:strike w:val="0"/>
      <w:color w:val="333333"/>
      <w:sz w:val="22"/>
      <w:szCs w:val="22"/>
      <w:u w:val="none"/>
      <w:shd w:val="clear" w:color="auto" w:fill="auto"/>
    </w:rPr>
  </w:style>
  <w:style w:type="character" w:customStyle="1" w:styleId="CharStyle9">
    <w:name w:val="Other|1_"/>
    <w:basedOn w:val="DefaultParagraphFont"/>
    <w:link w:val="Style8"/>
    <w:rPr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character" w:customStyle="1" w:styleId="CharStyle17">
    <w:name w:val="Table caption|1_"/>
    <w:basedOn w:val="DefaultParagraphFont"/>
    <w:link w:val="Style16"/>
    <w:rPr>
      <w:b w:val="0"/>
      <w:bCs w:val="0"/>
      <w:i w:val="0"/>
      <w:iCs w:val="0"/>
      <w:smallCaps w:val="0"/>
      <w:strike w:val="0"/>
      <w:color w:val="333333"/>
      <w:sz w:val="22"/>
      <w:szCs w:val="22"/>
      <w:u w:val="none"/>
      <w:shd w:val="clear" w:color="auto" w:fill="auto"/>
    </w:rPr>
  </w:style>
  <w:style w:type="character" w:customStyle="1" w:styleId="CharStyle25">
    <w:name w:val="Heading #1|1_"/>
    <w:basedOn w:val="DefaultParagraphFont"/>
    <w:link w:val="Style24"/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160" w:line="305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333333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">
    <w:name w:val="Body text|2"/>
    <w:basedOn w:val="Normal"/>
    <w:link w:val="CharStyle6"/>
    <w:pPr>
      <w:widowControl w:val="0"/>
      <w:shd w:val="clear" w:color="auto" w:fill="auto"/>
      <w:spacing w:after="20" w:line="305" w:lineRule="auto"/>
      <w:ind w:firstLine="100"/>
    </w:pPr>
    <w:rPr>
      <w:b w:val="0"/>
      <w:bCs w:val="0"/>
      <w:i w:val="0"/>
      <w:iCs w:val="0"/>
      <w:smallCaps w:val="0"/>
      <w:strike w:val="0"/>
      <w:color w:val="333333"/>
      <w:sz w:val="22"/>
      <w:szCs w:val="22"/>
      <w:u w:val="none"/>
      <w:shd w:val="clear" w:color="auto" w:fill="auto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paragraph" w:customStyle="1" w:styleId="Style16">
    <w:name w:val="Table caption|1"/>
    <w:basedOn w:val="Normal"/>
    <w:link w:val="CharStyle1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333333"/>
      <w:sz w:val="22"/>
      <w:szCs w:val="22"/>
      <w:u w:val="none"/>
      <w:shd w:val="clear" w:color="auto" w:fill="auto"/>
    </w:rPr>
  </w:style>
  <w:style w:type="paragraph" w:customStyle="1" w:styleId="Style24">
    <w:name w:val="Heading #1|1"/>
    <w:basedOn w:val="Normal"/>
    <w:link w:val="CharStyle25"/>
    <w:pPr>
      <w:widowControl w:val="0"/>
      <w:shd w:val="clear" w:color="auto" w:fill="auto"/>
      <w:spacing w:after="120"/>
      <w:ind w:left="160"/>
      <w:outlineLvl w:val="0"/>
    </w:pPr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