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5B6" w:rsidRDefault="00C91124">
      <w:pPr>
        <w:pStyle w:val="1"/>
        <w:rPr>
          <w:rFonts w:ascii="微软雅黑" w:eastAsia="微软雅黑" w:hAnsi="微软雅黑" w:cs="微软雅黑"/>
          <w:b w:val="0"/>
          <w:bCs w:val="0"/>
        </w:rPr>
      </w:pPr>
      <w:r>
        <w:rPr>
          <w:rFonts w:ascii="微软雅黑" w:eastAsia="微软雅黑" w:hAnsi="微软雅黑" w:cs="微软雅黑" w:hint="eastAsia"/>
          <w:b w:val="0"/>
          <w:bCs w:val="0"/>
        </w:rPr>
        <w:t>预习资料</w:t>
      </w:r>
    </w:p>
    <w:p w:rsidR="008925B6" w:rsidRDefault="00C91124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课题</w:t>
      </w:r>
    </w:p>
    <w:p w:rsidR="008925B6" w:rsidRDefault="00C91124">
      <w:pPr>
        <w:pStyle w:val="a5"/>
        <w:ind w:left="420" w:firstLineChars="0" w:firstLine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《</w:t>
      </w:r>
      <w:r>
        <w:rPr>
          <w:rFonts w:ascii="微软雅黑" w:eastAsia="微软雅黑" w:hAnsi="微软雅黑" w:cs="微软雅黑"/>
          <w:sz w:val="28"/>
          <w:szCs w:val="28"/>
        </w:rPr>
        <w:t>MyBatis插件原理及Spring集成》</w:t>
      </w:r>
    </w:p>
    <w:p w:rsidR="008925B6" w:rsidRDefault="008925B6">
      <w:pPr>
        <w:rPr>
          <w:sz w:val="24"/>
          <w:szCs w:val="24"/>
        </w:rPr>
      </w:pPr>
    </w:p>
    <w:p w:rsidR="008925B6" w:rsidRDefault="00C91124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课程目标</w:t>
      </w:r>
    </w:p>
    <w:p w:rsidR="008925B6" w:rsidRDefault="00C9112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掌握</w:t>
      </w:r>
      <w:r w:rsidR="00B8348F">
        <w:rPr>
          <w:rFonts w:ascii="微软雅黑" w:eastAsia="微软雅黑" w:hAnsi="微软雅黑" w:cs="微软雅黑" w:hint="eastAsia"/>
          <w:sz w:val="28"/>
          <w:szCs w:val="28"/>
        </w:rPr>
        <w:t>M</w:t>
      </w:r>
      <w:r w:rsidR="00B8348F">
        <w:rPr>
          <w:rFonts w:ascii="微软雅黑" w:eastAsia="微软雅黑" w:hAnsi="微软雅黑" w:cs="微软雅黑"/>
          <w:sz w:val="28"/>
          <w:szCs w:val="28"/>
        </w:rPr>
        <w:t>yBatis</w:t>
      </w:r>
      <w:r>
        <w:rPr>
          <w:rFonts w:ascii="微软雅黑" w:eastAsia="微软雅黑" w:hAnsi="微软雅黑" w:cs="微软雅黑"/>
          <w:sz w:val="28"/>
          <w:szCs w:val="28"/>
        </w:rPr>
        <w:t>插件的</w:t>
      </w:r>
      <w:r>
        <w:rPr>
          <w:rFonts w:ascii="微软雅黑" w:eastAsia="微软雅黑" w:hAnsi="微软雅黑" w:cs="微软雅黑" w:hint="eastAsia"/>
          <w:sz w:val="28"/>
          <w:szCs w:val="28"/>
        </w:rPr>
        <w:t>使用</w:t>
      </w:r>
      <w:r>
        <w:rPr>
          <w:rFonts w:ascii="微软雅黑" w:eastAsia="微软雅黑" w:hAnsi="微软雅黑" w:cs="微软雅黑"/>
          <w:sz w:val="28"/>
          <w:szCs w:val="28"/>
        </w:rPr>
        <w:t>方法和工作</w:t>
      </w:r>
      <w:r>
        <w:rPr>
          <w:rFonts w:ascii="微软雅黑" w:eastAsia="微软雅黑" w:hAnsi="微软雅黑" w:cs="微软雅黑" w:hint="eastAsia"/>
          <w:sz w:val="28"/>
          <w:szCs w:val="28"/>
        </w:rPr>
        <w:t>原理</w:t>
      </w:r>
    </w:p>
    <w:p w:rsidR="008925B6" w:rsidRDefault="00C9112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掌握</w:t>
      </w:r>
      <w:r>
        <w:rPr>
          <w:rFonts w:ascii="微软雅黑" w:eastAsia="微软雅黑" w:hAnsi="微软雅黑" w:cs="微软雅黑"/>
          <w:sz w:val="28"/>
          <w:szCs w:val="28"/>
        </w:rPr>
        <w:t>自定义插件的编写方法</w:t>
      </w:r>
      <w:bookmarkStart w:id="0" w:name="_GoBack"/>
      <w:bookmarkEnd w:id="0"/>
    </w:p>
    <w:p w:rsidR="008925B6" w:rsidRDefault="00C9112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掌握</w:t>
      </w:r>
      <w:r>
        <w:rPr>
          <w:rFonts w:ascii="微软雅黑" w:eastAsia="微软雅黑" w:hAnsi="微软雅黑" w:cs="微软雅黑"/>
          <w:sz w:val="28"/>
          <w:szCs w:val="28"/>
        </w:rPr>
        <w:t>Spring</w:t>
      </w:r>
      <w:r>
        <w:rPr>
          <w:rFonts w:ascii="微软雅黑" w:eastAsia="微软雅黑" w:hAnsi="微软雅黑" w:cs="微软雅黑" w:hint="eastAsia"/>
          <w:sz w:val="28"/>
          <w:szCs w:val="28"/>
        </w:rPr>
        <w:t>集成</w:t>
      </w:r>
      <w:r>
        <w:rPr>
          <w:rFonts w:ascii="微软雅黑" w:eastAsia="微软雅黑" w:hAnsi="微软雅黑" w:cs="微软雅黑"/>
          <w:sz w:val="28"/>
          <w:szCs w:val="28"/>
        </w:rPr>
        <w:t>MyBatis</w:t>
      </w:r>
      <w:r>
        <w:rPr>
          <w:rFonts w:ascii="微软雅黑" w:eastAsia="微软雅黑" w:hAnsi="微软雅黑" w:cs="微软雅黑" w:hint="eastAsia"/>
          <w:sz w:val="28"/>
          <w:szCs w:val="28"/>
        </w:rPr>
        <w:t>的</w:t>
      </w:r>
      <w:r>
        <w:rPr>
          <w:rFonts w:ascii="微软雅黑" w:eastAsia="微软雅黑" w:hAnsi="微软雅黑" w:cs="微软雅黑"/>
          <w:sz w:val="28"/>
          <w:szCs w:val="28"/>
        </w:rPr>
        <w:t>原理</w:t>
      </w:r>
    </w:p>
    <w:p w:rsidR="008925B6" w:rsidRDefault="008925B6">
      <w:pPr>
        <w:pStyle w:val="a5"/>
        <w:ind w:left="420" w:firstLineChars="0" w:firstLine="0"/>
        <w:rPr>
          <w:rFonts w:ascii="微软雅黑" w:eastAsia="微软雅黑" w:hAnsi="微软雅黑" w:cs="微软雅黑"/>
          <w:sz w:val="28"/>
          <w:szCs w:val="28"/>
        </w:rPr>
      </w:pPr>
    </w:p>
    <w:p w:rsidR="008925B6" w:rsidRDefault="00C91124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内容定位</w:t>
      </w:r>
    </w:p>
    <w:p w:rsidR="008925B6" w:rsidRDefault="00C91124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适合不了解插件</w:t>
      </w:r>
      <w:r>
        <w:rPr>
          <w:rFonts w:ascii="微软雅黑" w:eastAsia="微软雅黑" w:hAnsi="微软雅黑" w:cs="微软雅黑"/>
          <w:sz w:val="28"/>
          <w:szCs w:val="28"/>
        </w:rPr>
        <w:t>工作原理的同学</w:t>
      </w:r>
      <w:r>
        <w:rPr>
          <w:rFonts w:ascii="微软雅黑" w:eastAsia="微软雅黑" w:hAnsi="微软雅黑" w:cs="微软雅黑" w:hint="eastAsia"/>
          <w:sz w:val="28"/>
          <w:szCs w:val="28"/>
        </w:rPr>
        <w:t>；</w:t>
      </w:r>
    </w:p>
    <w:p w:rsidR="008925B6" w:rsidRDefault="00C91124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适合</w:t>
      </w:r>
      <w:r>
        <w:rPr>
          <w:rFonts w:ascii="微软雅黑" w:eastAsia="微软雅黑" w:hAnsi="微软雅黑" w:cs="微软雅黑"/>
          <w:sz w:val="28"/>
          <w:szCs w:val="28"/>
        </w:rPr>
        <w:t>不清楚MyBatis</w:t>
      </w:r>
      <w:r>
        <w:rPr>
          <w:rFonts w:ascii="微软雅黑" w:eastAsia="微软雅黑" w:hAnsi="微软雅黑" w:cs="微软雅黑" w:hint="eastAsia"/>
          <w:sz w:val="28"/>
          <w:szCs w:val="28"/>
        </w:rPr>
        <w:t>整合</w:t>
      </w:r>
      <w:r>
        <w:rPr>
          <w:rFonts w:ascii="微软雅黑" w:eastAsia="微软雅黑" w:hAnsi="微软雅黑" w:cs="微软雅黑"/>
          <w:sz w:val="28"/>
          <w:szCs w:val="28"/>
        </w:rPr>
        <w:t>到</w:t>
      </w:r>
      <w:r>
        <w:rPr>
          <w:rFonts w:ascii="微软雅黑" w:eastAsia="微软雅黑" w:hAnsi="微软雅黑" w:cs="微软雅黑" w:hint="eastAsia"/>
          <w:sz w:val="28"/>
          <w:szCs w:val="28"/>
        </w:rPr>
        <w:t>S</w:t>
      </w:r>
      <w:r>
        <w:rPr>
          <w:rFonts w:ascii="微软雅黑" w:eastAsia="微软雅黑" w:hAnsi="微软雅黑" w:cs="微软雅黑"/>
          <w:sz w:val="28"/>
          <w:szCs w:val="28"/>
        </w:rPr>
        <w:t>pring的原理的同学。</w:t>
      </w:r>
    </w:p>
    <w:p w:rsidR="008925B6" w:rsidRDefault="008925B6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</w:p>
    <w:p w:rsidR="008925B6" w:rsidRDefault="00C91124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课程大纲</w:t>
      </w:r>
    </w:p>
    <w:p w:rsidR="008925B6" w:rsidRDefault="00C91124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、MyBatis插件</w:t>
      </w:r>
      <w:r>
        <w:rPr>
          <w:rFonts w:ascii="微软雅黑" w:eastAsia="微软雅黑" w:hAnsi="微软雅黑" w:cs="微软雅黑"/>
          <w:sz w:val="28"/>
          <w:szCs w:val="28"/>
        </w:rPr>
        <w:t>原理与自定义插件</w:t>
      </w:r>
    </w:p>
    <w:p w:rsidR="008925B6" w:rsidRDefault="00C91124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、My</w:t>
      </w:r>
      <w:r>
        <w:rPr>
          <w:rFonts w:ascii="微软雅黑" w:eastAsia="微软雅黑" w:hAnsi="微软雅黑" w:cs="微软雅黑"/>
          <w:sz w:val="28"/>
          <w:szCs w:val="28"/>
        </w:rPr>
        <w:t>Batis</w:t>
      </w:r>
      <w:r>
        <w:rPr>
          <w:rFonts w:ascii="微软雅黑" w:eastAsia="微软雅黑" w:hAnsi="微软雅黑" w:cs="微软雅黑" w:hint="eastAsia"/>
          <w:sz w:val="28"/>
          <w:szCs w:val="28"/>
        </w:rPr>
        <w:t>与</w:t>
      </w:r>
      <w:r>
        <w:rPr>
          <w:rFonts w:ascii="微软雅黑" w:eastAsia="微软雅黑" w:hAnsi="微软雅黑" w:cs="微软雅黑"/>
          <w:sz w:val="28"/>
          <w:szCs w:val="28"/>
        </w:rPr>
        <w:t>Spring</w:t>
      </w:r>
      <w:r>
        <w:rPr>
          <w:rFonts w:ascii="微软雅黑" w:eastAsia="微软雅黑" w:hAnsi="微软雅黑" w:cs="微软雅黑" w:hint="eastAsia"/>
          <w:sz w:val="28"/>
          <w:szCs w:val="28"/>
        </w:rPr>
        <w:t>整合原理</w:t>
      </w:r>
    </w:p>
    <w:p w:rsidR="008925B6" w:rsidRDefault="008925B6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</w:p>
    <w:p w:rsidR="008925B6" w:rsidRDefault="00C91124">
      <w:pPr>
        <w:pStyle w:val="2"/>
      </w:pPr>
      <w:r>
        <w:rPr>
          <w:rFonts w:ascii="微软雅黑" w:eastAsia="微软雅黑" w:hAnsi="微软雅黑" w:cs="微软雅黑" w:hint="eastAsia"/>
          <w:b w:val="0"/>
        </w:rPr>
        <w:lastRenderedPageBreak/>
        <w:t>课前准备</w:t>
      </w:r>
    </w:p>
    <w:p w:rsidR="008925B6" w:rsidRDefault="00C9112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学习代理模式，责任链模式</w:t>
      </w:r>
    </w:p>
    <w:p w:rsidR="008925B6" w:rsidRDefault="00C9112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学习MyBatis前两次课程</w:t>
      </w:r>
    </w:p>
    <w:p w:rsidR="008925B6" w:rsidRDefault="00C9112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了解</w:t>
      </w:r>
      <w:r>
        <w:rPr>
          <w:rFonts w:ascii="微软雅黑" w:eastAsia="微软雅黑" w:hAnsi="微软雅黑" w:cs="微软雅黑"/>
          <w:sz w:val="28"/>
          <w:szCs w:val="28"/>
        </w:rPr>
        <w:t>PageHelper</w:t>
      </w:r>
      <w:r>
        <w:rPr>
          <w:rFonts w:ascii="微软雅黑" w:eastAsia="微软雅黑" w:hAnsi="微软雅黑" w:cs="微软雅黑" w:hint="eastAsia"/>
          <w:sz w:val="28"/>
          <w:szCs w:val="28"/>
        </w:rPr>
        <w:t>插件</w:t>
      </w:r>
      <w:r>
        <w:rPr>
          <w:rFonts w:ascii="微软雅黑" w:eastAsia="微软雅黑" w:hAnsi="微软雅黑" w:cs="微软雅黑"/>
          <w:sz w:val="28"/>
          <w:szCs w:val="28"/>
        </w:rPr>
        <w:t>的使用</w:t>
      </w:r>
      <w:r>
        <w:rPr>
          <w:rFonts w:ascii="微软雅黑" w:eastAsia="微软雅黑" w:hAnsi="微软雅黑" w:cs="微软雅黑" w:hint="eastAsia"/>
          <w:sz w:val="28"/>
          <w:szCs w:val="28"/>
        </w:rPr>
        <w:t>（spring-mybatis工程）</w:t>
      </w:r>
    </w:p>
    <w:p w:rsidR="008925B6" w:rsidRDefault="008925B6">
      <w:pPr>
        <w:ind w:left="560"/>
        <w:rPr>
          <w:rFonts w:ascii="微软雅黑" w:eastAsia="微软雅黑" w:hAnsi="微软雅黑" w:cs="微软雅黑"/>
          <w:sz w:val="28"/>
          <w:szCs w:val="28"/>
        </w:rPr>
      </w:pPr>
    </w:p>
    <w:sectPr w:rsidR="008925B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微软雅黑 Light">
    <w:charset w:val="86"/>
    <w:family w:val="swiss"/>
    <w:pitch w:val="default"/>
    <w:sig w:usb0="80000287" w:usb1="2ACF0010" w:usb2="00000016" w:usb3="00000000" w:csb0="0004001F" w:csb1="00000000"/>
  </w:font>
  <w:font w:name="Yu Gothic">
    <w:charset w:val="80"/>
    <w:family w:val="swiss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91A64"/>
    <w:multiLevelType w:val="multilevel"/>
    <w:tmpl w:val="21491A64"/>
    <w:lvl w:ilvl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45A911F"/>
    <w:multiLevelType w:val="singleLevel"/>
    <w:tmpl w:val="345A911F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EF"/>
    <w:rsid w:val="00043D2F"/>
    <w:rsid w:val="00061383"/>
    <w:rsid w:val="000627A6"/>
    <w:rsid w:val="0008223A"/>
    <w:rsid w:val="000F6F94"/>
    <w:rsid w:val="00114581"/>
    <w:rsid w:val="00160DEF"/>
    <w:rsid w:val="001A0BF1"/>
    <w:rsid w:val="001B6CBF"/>
    <w:rsid w:val="001F1148"/>
    <w:rsid w:val="00201BDD"/>
    <w:rsid w:val="00204894"/>
    <w:rsid w:val="00241672"/>
    <w:rsid w:val="002757C7"/>
    <w:rsid w:val="002A23B2"/>
    <w:rsid w:val="002E6C68"/>
    <w:rsid w:val="00332290"/>
    <w:rsid w:val="0036770B"/>
    <w:rsid w:val="003706F0"/>
    <w:rsid w:val="003941D5"/>
    <w:rsid w:val="00395C9A"/>
    <w:rsid w:val="003D73EB"/>
    <w:rsid w:val="00407F2C"/>
    <w:rsid w:val="00463CC6"/>
    <w:rsid w:val="004D1B2B"/>
    <w:rsid w:val="004E0198"/>
    <w:rsid w:val="004F4750"/>
    <w:rsid w:val="0054460E"/>
    <w:rsid w:val="00556433"/>
    <w:rsid w:val="00563A60"/>
    <w:rsid w:val="005B7C53"/>
    <w:rsid w:val="005D068C"/>
    <w:rsid w:val="005D4872"/>
    <w:rsid w:val="005E1DE3"/>
    <w:rsid w:val="005F2BB2"/>
    <w:rsid w:val="005F2EA7"/>
    <w:rsid w:val="00621E4F"/>
    <w:rsid w:val="00667005"/>
    <w:rsid w:val="006724EA"/>
    <w:rsid w:val="006C0284"/>
    <w:rsid w:val="006D5631"/>
    <w:rsid w:val="006D7A71"/>
    <w:rsid w:val="006E692A"/>
    <w:rsid w:val="00730E85"/>
    <w:rsid w:val="00765BDC"/>
    <w:rsid w:val="007F0835"/>
    <w:rsid w:val="00845B53"/>
    <w:rsid w:val="00882AF2"/>
    <w:rsid w:val="00887FCA"/>
    <w:rsid w:val="008925B6"/>
    <w:rsid w:val="008F5AAC"/>
    <w:rsid w:val="00961A85"/>
    <w:rsid w:val="009664F5"/>
    <w:rsid w:val="0097221A"/>
    <w:rsid w:val="009722FD"/>
    <w:rsid w:val="009F0729"/>
    <w:rsid w:val="00A54EC1"/>
    <w:rsid w:val="00A56760"/>
    <w:rsid w:val="00AA096D"/>
    <w:rsid w:val="00AC4DDD"/>
    <w:rsid w:val="00AF6F26"/>
    <w:rsid w:val="00B31A35"/>
    <w:rsid w:val="00B37326"/>
    <w:rsid w:val="00B374FA"/>
    <w:rsid w:val="00B47E7A"/>
    <w:rsid w:val="00B8348F"/>
    <w:rsid w:val="00BE16F2"/>
    <w:rsid w:val="00C01D1F"/>
    <w:rsid w:val="00C05F82"/>
    <w:rsid w:val="00C06145"/>
    <w:rsid w:val="00C066BE"/>
    <w:rsid w:val="00C76E4D"/>
    <w:rsid w:val="00C84E8C"/>
    <w:rsid w:val="00C91124"/>
    <w:rsid w:val="00CA3863"/>
    <w:rsid w:val="00CB0ABA"/>
    <w:rsid w:val="00CE507B"/>
    <w:rsid w:val="00CF12EA"/>
    <w:rsid w:val="00CF7798"/>
    <w:rsid w:val="00D50B02"/>
    <w:rsid w:val="00DB7322"/>
    <w:rsid w:val="00DE7B07"/>
    <w:rsid w:val="00DF1656"/>
    <w:rsid w:val="00E25544"/>
    <w:rsid w:val="00E32587"/>
    <w:rsid w:val="00E56F43"/>
    <w:rsid w:val="00E94375"/>
    <w:rsid w:val="00EA0150"/>
    <w:rsid w:val="00EA1961"/>
    <w:rsid w:val="00EA6480"/>
    <w:rsid w:val="00F64C86"/>
    <w:rsid w:val="00F75228"/>
    <w:rsid w:val="00F76700"/>
    <w:rsid w:val="00FD2C77"/>
    <w:rsid w:val="5DB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40C09-2C54-4109-BE61-903DD032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customStyle="1" w:styleId="10">
    <w:name w:val="样式1"/>
    <w:basedOn w:val="a1"/>
    <w:uiPriority w:val="99"/>
    <w:rPr>
      <w:rFonts w:eastAsia="微软雅黑 Light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咕泡样式"/>
    <w:basedOn w:val="a1"/>
    <w:uiPriority w:val="99"/>
    <w:rPr>
      <w:rFonts w:eastAsia="Yu Gothic"/>
      <w:sz w:val="26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谭锋</dc:creator>
  <cp:lastModifiedBy>Administrator</cp:lastModifiedBy>
  <cp:revision>105</cp:revision>
  <dcterms:created xsi:type="dcterms:W3CDTF">2018-12-26T10:01:00Z</dcterms:created>
  <dcterms:modified xsi:type="dcterms:W3CDTF">2019-04-28T02:51:00Z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