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r>
        <w:rPr>
          <w:rFonts w:hint="eastAsia"/>
        </w:rPr>
        <w:t>作业安排</w:t>
      </w:r>
    </w:p>
    <w:bookmarkEnd w:id="0"/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为什么要使用线程池？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2.</w:t>
      </w:r>
      <w:r>
        <w:rPr>
          <w:rFonts w:hint="default" w:asciiTheme="minorEastAsia" w:hAnsiTheme="minorEastAsia" w:eastAsiaTheme="minorEastAsia" w:cstheme="minorEastAsia"/>
        </w:rPr>
        <w:t>Executors提供的四种线程池:newSingleThreadExecutor,newFixedThreadPool,newCachedThreadPool,newScheduledThreadPool ，请说出他们的区别以及应用场景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3. </w:t>
      </w:r>
      <w:r>
        <w:rPr>
          <w:rFonts w:hint="default" w:asciiTheme="minorEastAsia" w:hAnsiTheme="minorEastAsia" w:eastAsiaTheme="minorEastAsia" w:cstheme="minorEastAsia"/>
        </w:rPr>
        <w:t>线程池有哪几种工作队列？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4. </w:t>
      </w:r>
      <w:r>
        <w:rPr>
          <w:rFonts w:hint="default" w:asciiTheme="minorEastAsia" w:hAnsiTheme="minorEastAsia" w:eastAsiaTheme="minorEastAsia" w:cstheme="minorEastAsia"/>
        </w:rPr>
        <w:t>线程池默认的拒绝策略有哪些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5. </w:t>
      </w:r>
      <w:r>
        <w:rPr>
          <w:rFonts w:hint="default" w:asciiTheme="minorEastAsia" w:hAnsiTheme="minorEastAsia" w:eastAsiaTheme="minorEastAsia" w:cstheme="minorEastAsia"/>
        </w:rPr>
        <w:t>如何理解有界队列和无解队列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6. </w:t>
      </w:r>
      <w:r>
        <w:rPr>
          <w:rFonts w:hint="default" w:asciiTheme="minorEastAsia" w:hAnsiTheme="minorEastAsia" w:eastAsiaTheme="minorEastAsia" w:cstheme="minorEastAsia"/>
        </w:rPr>
        <w:t>线程池是如何实现线程回收的？ 以及核心线程能不能被回收？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7. </w:t>
      </w:r>
      <w:r>
        <w:rPr>
          <w:rFonts w:hint="default" w:asciiTheme="minorEastAsia" w:hAnsiTheme="minorEastAsia" w:eastAsiaTheme="minorEastAsia" w:cstheme="minorEastAsia"/>
        </w:rPr>
        <w:t>FutureTask是什么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8. </w:t>
      </w:r>
      <w:r>
        <w:rPr>
          <w:rFonts w:hint="default" w:asciiTheme="minorEastAsia" w:hAnsiTheme="minorEastAsia" w:eastAsiaTheme="minorEastAsia" w:cstheme="minorEastAsia"/>
        </w:rPr>
        <w:t>Thread.sleep(0)的作用是什么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9. </w:t>
      </w:r>
      <w:r>
        <w:rPr>
          <w:rFonts w:hint="default" w:asciiTheme="minorEastAsia" w:hAnsiTheme="minorEastAsia" w:eastAsiaTheme="minorEastAsia" w:cstheme="minorEastAsia"/>
        </w:rPr>
        <w:t>如果提交任务时，线程池队列已满，这时会发生什么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10.</w:t>
      </w:r>
      <w:r>
        <w:rPr>
          <w:rFonts w:hint="default" w:asciiTheme="minorEastAsia" w:hAnsiTheme="minorEastAsia" w:eastAsiaTheme="minorEastAsia" w:cstheme="minorEastAsia"/>
        </w:rPr>
        <w:t>如果一个线程池中还有任务没有执行完成，这个时候是否允许被外部中断？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 w:asciiTheme="minorEastAsia" w:hAnsiTheme="minorEastAsia" w:eastAsiaTheme="minorEastAsia" w:cstheme="minorEastAsia"/>
        </w:rPr>
      </w:pPr>
    </w:p>
    <w:p>
      <w:r>
        <w:rPr>
          <w:rFonts w:hint="eastAsia"/>
          <w:b/>
          <w:bCs/>
          <w:lang w:eastAsia="zh-CN"/>
        </w:rPr>
        <w:t>作业提交到</w:t>
      </w:r>
      <w:r>
        <w:rPr>
          <w:rFonts w:hint="eastAsia"/>
          <w:lang w:eastAsia="zh-CN"/>
        </w:rPr>
        <w:t>：https://gper.gupaoedu.com/homework/subjects/5915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89D2AC"/>
    <w:multiLevelType w:val="singleLevel"/>
    <w:tmpl w:val="8989D2A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2271EF"/>
    <w:rsid w:val="6422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2019-05-26T03:52:00Z</dcterms:created>
  <dc:creator>Administrator</dc:creator>
  <cp:lastModifiedBy>Administrator</cp:lastModifiedBy>
  <dcterms:modified xsi:type="dcterms:W3CDTF">2019-05-26T04:04:13Z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