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4C87ECD" w14:textId="67CF3BF3" w:rsidR="00695BA8" w:rsidRDefault="00FD3B98" w:rsidP="00FD3B98">
      <w:pPr>
        <w:widowControl w:val="0"/>
        <w:snapToGrid/>
        <w:spacing w:before="120" w:after="120" w:line="360" w:lineRule="auto"/>
        <w:jc w:val="center"/>
        <w:rPr>
          <w:rFonts w:ascii="等线" w:eastAsia="等线" w:hAnsi="等线" w:cs="Times New Roman"/>
          <w:kern w:val="2"/>
          <w:lang w:eastAsia="zh-CN" w:bidi="ar-SA"/>
        </w:rPr>
      </w:pPr>
      <w:r>
        <w:rPr>
          <w:noProof/>
        </w:rPr>
        <w:drawing>
          <wp:inline distT="0" distB="0" distL="0" distR="0" wp14:anchorId="59026471" wp14:editId="71478144">
            <wp:extent cx="2336800" cy="2344330"/>
            <wp:effectExtent l="0" t="0" r="0" b="0"/>
            <wp:docPr id="3" name="图片 3" descr="同济大学- 维基百科，自由的百科全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- 维基百科，自由的百科全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00" cy="241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48D1" w14:textId="3C95946A" w:rsidR="00FD3B98" w:rsidRPr="00674D60" w:rsidRDefault="00FD3B98" w:rsidP="00282D0D">
      <w:pPr>
        <w:widowControl w:val="0"/>
        <w:snapToGrid/>
        <w:spacing w:before="120" w:line="360" w:lineRule="auto"/>
        <w:jc w:val="center"/>
        <w:rPr>
          <w:rFonts w:ascii="FandolHei" w:eastAsia="FandolHei" w:hAnsi="FandolHei" w:cs="Times New Roman"/>
          <w:color w:val="000000" w:themeColor="text1"/>
          <w:kern w:val="2"/>
          <w:sz w:val="24"/>
          <w:lang w:eastAsia="zh-CN" w:bidi="ar-SA"/>
        </w:rPr>
      </w:pPr>
      <w:r w:rsidRPr="00674D60">
        <w:rPr>
          <w:rFonts w:ascii="FandolHei" w:eastAsia="FandolHei" w:hAnsi="FandolHei" w:cs="Times New Roman" w:hint="eastAsia"/>
          <w:b/>
          <w:bCs/>
          <w:smallCaps/>
          <w:color w:val="000000" w:themeColor="text1"/>
          <w:spacing w:val="5"/>
          <w:kern w:val="2"/>
          <w:sz w:val="32"/>
          <w:lang w:eastAsia="zh-CN" w:bidi="ar-SA"/>
        </w:rPr>
        <w:t>内存数据库实验方案设计</w:t>
      </w:r>
    </w:p>
    <w:tbl>
      <w:tblPr>
        <w:tblStyle w:val="afffa"/>
        <w:tblW w:w="7354" w:type="dxa"/>
        <w:jc w:val="center"/>
        <w:tblLook w:val="04A0" w:firstRow="1" w:lastRow="0" w:firstColumn="1" w:lastColumn="0" w:noHBand="0" w:noVBand="1"/>
      </w:tblPr>
      <w:tblGrid>
        <w:gridCol w:w="7354"/>
      </w:tblGrid>
      <w:tr w:rsidR="00282D0D" w:rsidRPr="00282D0D" w14:paraId="284F84D0" w14:textId="77777777" w:rsidTr="00745B02">
        <w:trPr>
          <w:trHeight w:val="1155"/>
          <w:jc w:val="center"/>
        </w:trPr>
        <w:tc>
          <w:tcPr>
            <w:tcW w:w="7354" w:type="dxa"/>
            <w:tcBorders>
              <w:top w:val="single" w:sz="2" w:space="0" w:color="0070AC"/>
              <w:left w:val="nil"/>
              <w:bottom w:val="single" w:sz="2" w:space="0" w:color="0070AC"/>
              <w:right w:val="nil"/>
            </w:tcBorders>
            <w:vAlign w:val="center"/>
          </w:tcPr>
          <w:p w14:paraId="6CE50075" w14:textId="516B7C73" w:rsidR="00282D0D" w:rsidRPr="00282D0D" w:rsidRDefault="00282D0D" w:rsidP="00282D0D">
            <w:pPr>
              <w:keepNext/>
              <w:widowControl w:val="0"/>
              <w:snapToGrid/>
              <w:spacing w:line="240" w:lineRule="auto"/>
              <w:jc w:val="center"/>
              <w:rPr>
                <w:rFonts w:asciiTheme="majorHAnsi" w:eastAsiaTheme="majorEastAsia" w:hAnsiTheme="majorHAnsi" w:cs="Times New Roman"/>
                <w:bCs/>
                <w:smallCaps/>
                <w:color w:val="0070AC"/>
                <w:spacing w:val="5"/>
                <w:kern w:val="2"/>
                <w:sz w:val="44"/>
                <w:lang w:eastAsia="zh-CN" w:bidi="ar-SA"/>
              </w:rPr>
            </w:pPr>
            <w:r w:rsidRPr="00282D0D">
              <w:rPr>
                <w:rFonts w:asciiTheme="majorHAnsi" w:eastAsiaTheme="majorEastAsia" w:hAnsiTheme="majorHAnsi" w:cs="Times New Roman"/>
                <w:bCs/>
                <w:smallCaps/>
                <w:color w:val="0070AC"/>
                <w:spacing w:val="5"/>
                <w:kern w:val="2"/>
                <w:sz w:val="44"/>
                <w:lang w:eastAsia="zh-CN" w:bidi="ar-SA"/>
              </w:rPr>
              <w:t>Boying——</w:t>
            </w:r>
            <w:r w:rsidRPr="00282D0D">
              <w:rPr>
                <w:rFonts w:asciiTheme="majorHAnsi" w:eastAsiaTheme="majorEastAsia" w:hAnsiTheme="majorHAnsi" w:cs="Times New Roman"/>
                <w:bCs/>
                <w:smallCaps/>
                <w:color w:val="0070AC"/>
                <w:spacing w:val="5"/>
                <w:kern w:val="2"/>
                <w:sz w:val="44"/>
                <w:lang w:eastAsia="zh-CN" w:bidi="ar-SA"/>
              </w:rPr>
              <w:t>博影票务系统</w:t>
            </w:r>
          </w:p>
        </w:tc>
      </w:tr>
    </w:tbl>
    <w:p w14:paraId="7C5AF109" w14:textId="4F05AB76" w:rsidR="00C23B84" w:rsidRPr="00C23B84" w:rsidRDefault="00C23B84" w:rsidP="00282D0D">
      <w:pPr>
        <w:spacing w:before="240" w:line="360" w:lineRule="auto"/>
        <w:jc w:val="center"/>
        <w:rPr>
          <w:rFonts w:ascii="宋体" w:hAnsi="宋体"/>
          <w:sz w:val="30"/>
          <w:szCs w:val="30"/>
          <w:lang w:eastAsia="zh-CN"/>
        </w:rPr>
      </w:pPr>
      <w:r w:rsidRPr="00FD3B98">
        <w:rPr>
          <w:rFonts w:ascii="FandolKai" w:eastAsia="FandolKai" w:hAnsi="FandolKai" w:hint="eastAsia"/>
          <w:sz w:val="30"/>
          <w:szCs w:val="30"/>
          <w:lang w:eastAsia="zh-CN"/>
        </w:rPr>
        <w:t>指导教师</w:t>
      </w:r>
      <w:r w:rsidR="00F30E33">
        <w:rPr>
          <w:rFonts w:ascii="FandolKai" w:eastAsia="FandolKai" w:hAnsi="FandolKai" w:hint="eastAsia"/>
          <w:i/>
          <w:sz w:val="30"/>
          <w:szCs w:val="30"/>
          <w:lang w:eastAsia="zh-CN"/>
        </w:rPr>
        <w:t xml:space="preserve">: </w:t>
      </w:r>
      <w:r w:rsidR="009821BB" w:rsidRPr="00FD3B98">
        <w:rPr>
          <w:rFonts w:ascii="FandolSong" w:eastAsia="FandolSong" w:hAnsi="FandolSong" w:hint="eastAsia"/>
          <w:b/>
          <w:sz w:val="30"/>
          <w:szCs w:val="30"/>
          <w:lang w:eastAsia="zh-CN"/>
        </w:rPr>
        <w:t>袁时金</w:t>
      </w:r>
    </w:p>
    <w:p w14:paraId="54649654" w14:textId="7FCBBD76" w:rsidR="00FD3B98" w:rsidRDefault="00FD3B98" w:rsidP="00343593">
      <w:pPr>
        <w:spacing w:line="360" w:lineRule="auto"/>
        <w:jc w:val="center"/>
        <w:rPr>
          <w:rFonts w:ascii="宋体" w:hAnsi="宋体"/>
          <w:sz w:val="30"/>
          <w:szCs w:val="30"/>
          <w:lang w:eastAsia="zh-CN"/>
        </w:rPr>
      </w:pPr>
    </w:p>
    <w:p w14:paraId="78EB4FF7" w14:textId="77777777" w:rsidR="0076614B" w:rsidRPr="0076614B" w:rsidRDefault="0076614B" w:rsidP="00BB3558">
      <w:pPr>
        <w:spacing w:line="360" w:lineRule="auto"/>
        <w:jc w:val="center"/>
        <w:rPr>
          <w:rFonts w:ascii="LM Roman 12" w:eastAsia="华文宋体" w:hAnsi="LM Roman 12"/>
          <w:sz w:val="30"/>
          <w:szCs w:val="30"/>
          <w:lang w:eastAsia="zh-CN"/>
        </w:rPr>
      </w:pPr>
    </w:p>
    <w:p w14:paraId="2EA3C100" w14:textId="30DE20D6" w:rsidR="00695BA8" w:rsidRPr="0076614B" w:rsidRDefault="00695BA8" w:rsidP="00695BA8">
      <w:pPr>
        <w:pStyle w:val="aff9"/>
        <w:rPr>
          <w:rFonts w:ascii="LM Roman 12" w:eastAsia="宋体" w:hAnsi="LM Roman 12"/>
          <w:sz w:val="28"/>
          <w:szCs w:val="21"/>
          <w:lang w:eastAsia="zh-CN"/>
        </w:rPr>
      </w:pPr>
      <w:r w:rsidRPr="0076614B">
        <w:rPr>
          <w:rFonts w:ascii="LM Roman 12" w:eastAsia="宋体" w:hAnsi="LM Roman 12"/>
          <w:sz w:val="28"/>
          <w:szCs w:val="21"/>
          <w:lang w:eastAsia="zh-CN"/>
        </w:rPr>
        <w:t>In</w:t>
      </w:r>
      <w:r w:rsidR="0076614B">
        <w:rPr>
          <w:rFonts w:ascii="LM Roman 12" w:eastAsia="宋体" w:hAnsi="LM Roman 12"/>
          <w:sz w:val="28"/>
          <w:szCs w:val="21"/>
          <w:lang w:eastAsia="zh-CN"/>
        </w:rPr>
        <w:t>-M</w:t>
      </w:r>
      <w:r w:rsidRPr="0076614B">
        <w:rPr>
          <w:rFonts w:ascii="LM Roman 12" w:eastAsia="宋体" w:hAnsi="LM Roman 12"/>
          <w:sz w:val="28"/>
          <w:szCs w:val="21"/>
          <w:lang w:eastAsia="zh-CN"/>
        </w:rPr>
        <w:t>emory Database</w:t>
      </w:r>
    </w:p>
    <w:p w14:paraId="5B2FF62A" w14:textId="77777777" w:rsidR="00695BA8" w:rsidRPr="00223CF4" w:rsidRDefault="00695BA8" w:rsidP="00695BA8">
      <w:pPr>
        <w:pStyle w:val="aff9"/>
        <w:rPr>
          <w:rFonts w:ascii="LM Roman 12" w:eastAsia="宋体" w:hAnsi="LM Roman 12"/>
          <w:color w:val="0070AC"/>
          <w:szCs w:val="21"/>
          <w:lang w:eastAsia="zh-CN"/>
        </w:rPr>
      </w:pPr>
      <w:r w:rsidRPr="00223CF4">
        <w:rPr>
          <w:rFonts w:ascii="LM Roman 12" w:eastAsia="宋体" w:hAnsi="LM Roman 12"/>
          <w:color w:val="0070AC"/>
          <w:szCs w:val="21"/>
          <w:lang w:eastAsia="zh-CN"/>
        </w:rPr>
        <w:t>Tongji University</w:t>
      </w:r>
    </w:p>
    <w:p w14:paraId="427C2A98" w14:textId="6EF3E8F7" w:rsidR="00695BA8" w:rsidRPr="00223CF4" w:rsidRDefault="00695BA8" w:rsidP="00695BA8">
      <w:pPr>
        <w:pStyle w:val="aff9"/>
        <w:rPr>
          <w:rFonts w:ascii="LM Roman Caps 10" w:hAnsi="LM Roman Caps 10"/>
          <w:color w:val="0070AC"/>
          <w:sz w:val="21"/>
          <w:szCs w:val="21"/>
          <w:lang w:eastAsia="zh-CN"/>
        </w:rPr>
        <w:sectPr w:rsidR="00695BA8" w:rsidRPr="00223CF4" w:rsidSect="0076614B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472" w:gutter="0"/>
          <w:pgNumType w:fmt="upperRoman" w:start="1"/>
          <w:cols w:space="425"/>
          <w:docGrid w:linePitch="326" w:charSpace="-2048"/>
        </w:sectPr>
      </w:pPr>
      <w:r w:rsidRPr="00223CF4">
        <w:rPr>
          <w:rFonts w:ascii="LM Roman Caps 10" w:eastAsia="宋体" w:hAnsi="LM Roman Caps 10"/>
          <w:color w:val="0070AC"/>
          <w:szCs w:val="21"/>
          <w:lang w:eastAsia="zh-CN"/>
        </w:rPr>
        <w:t xml:space="preserve">School of Software </w:t>
      </w:r>
      <w:r w:rsidR="00223CF4" w:rsidRPr="00223CF4">
        <w:rPr>
          <w:rFonts w:ascii="LM Roman Caps 10" w:eastAsia="宋体" w:hAnsi="LM Roman Caps 10"/>
          <w:color w:val="0070AC"/>
          <w:szCs w:val="21"/>
          <w:lang w:eastAsia="zh-CN"/>
        </w:rPr>
        <w:t>Engineering</w:t>
      </w:r>
    </w:p>
    <w:p w14:paraId="0936DAF7" w14:textId="78B303CA" w:rsidR="00D27026" w:rsidRPr="002B7DD0" w:rsidRDefault="002B7DD0" w:rsidP="0046440E">
      <w:pPr>
        <w:spacing w:after="840" w:line="240" w:lineRule="auto"/>
        <w:rPr>
          <w:rFonts w:asciiTheme="majorEastAsia" w:eastAsiaTheme="majorEastAsia" w:hAnsiTheme="majorEastAsia"/>
          <w:sz w:val="40"/>
          <w:szCs w:val="40"/>
        </w:rPr>
      </w:pPr>
      <w:r w:rsidRPr="002B7DD0">
        <w:rPr>
          <w:rFonts w:asciiTheme="majorEastAsia" w:eastAsiaTheme="majorEastAsia" w:hAnsiTheme="majorEastAsia" w:hint="eastAsia"/>
          <w:sz w:val="40"/>
          <w:szCs w:val="40"/>
        </w:rPr>
        <w:lastRenderedPageBreak/>
        <w:t>目录</w:t>
      </w:r>
    </w:p>
    <w:p w14:paraId="1586280C" w14:textId="0D189279" w:rsidR="003C2E0D" w:rsidRDefault="003C2E0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807762" w:history="1">
        <w:r w:rsidRPr="00E602BF">
          <w:rPr>
            <w:rStyle w:val="aff1"/>
            <w:noProof/>
          </w:rPr>
          <w:t>实验一</w:t>
        </w:r>
        <w:r w:rsidRPr="00E602BF">
          <w:rPr>
            <w:rStyle w:val="aff1"/>
            <w:noProof/>
          </w:rPr>
          <w:t xml:space="preserve"> </w:t>
        </w:r>
        <w:r w:rsidRPr="00E602BF">
          <w:rPr>
            <w:rStyle w:val="aff1"/>
            <w:noProof/>
          </w:rPr>
          <w:t>查询优化实验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BB0B6E" w14:textId="5BA628AC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63" w:history="1">
        <w:r w:rsidR="003C2E0D" w:rsidRPr="00E602BF">
          <w:rPr>
            <w:rStyle w:val="aff1"/>
            <w:noProof/>
          </w:rPr>
          <w:t xml:space="preserve">1.1 </w:t>
        </w:r>
        <w:r w:rsidR="003C2E0D" w:rsidRPr="00E602BF">
          <w:rPr>
            <w:rStyle w:val="aff1"/>
            <w:noProof/>
          </w:rPr>
          <w:t>实验目的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_Toc54807763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</w:t>
        </w:r>
        <w:r w:rsidR="003C2E0D">
          <w:rPr>
            <w:noProof/>
            <w:webHidden/>
          </w:rPr>
          <w:fldChar w:fldCharType="end"/>
        </w:r>
      </w:hyperlink>
    </w:p>
    <w:p w14:paraId="60B26834" w14:textId="31009A3C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64" w:history="1">
        <w:r w:rsidR="003C2E0D" w:rsidRPr="00E602BF">
          <w:rPr>
            <w:rStyle w:val="aff1"/>
            <w:noProof/>
          </w:rPr>
          <w:t xml:space="preserve">1.2 </w:t>
        </w:r>
        <w:r w:rsidR="003C2E0D" w:rsidRPr="00E602BF">
          <w:rPr>
            <w:rStyle w:val="aff1"/>
            <w:noProof/>
          </w:rPr>
          <w:t>实验方案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_Toc54807764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</w:t>
        </w:r>
        <w:r w:rsidR="003C2E0D">
          <w:rPr>
            <w:noProof/>
            <w:webHidden/>
          </w:rPr>
          <w:fldChar w:fldCharType="end"/>
        </w:r>
      </w:hyperlink>
    </w:p>
    <w:p w14:paraId="37548CA6" w14:textId="7E0A27D6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65" w:history="1">
        <w:r w:rsidR="003C2E0D" w:rsidRPr="00E602BF">
          <w:rPr>
            <w:rStyle w:val="aff1"/>
            <w:noProof/>
          </w:rPr>
          <w:t xml:space="preserve">1.2.1 </w:t>
        </w:r>
        <w:r w:rsidR="003C2E0D" w:rsidRPr="00E602BF">
          <w:rPr>
            <w:rStyle w:val="aff1"/>
            <w:noProof/>
          </w:rPr>
          <w:t>订单查询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_Toc54807765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</w:t>
        </w:r>
        <w:r w:rsidR="003C2E0D">
          <w:rPr>
            <w:noProof/>
            <w:webHidden/>
          </w:rPr>
          <w:fldChar w:fldCharType="end"/>
        </w:r>
      </w:hyperlink>
    </w:p>
    <w:p w14:paraId="41A49C83" w14:textId="37FF6B7E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66" w:history="1">
        <w:r w:rsidR="003C2E0D" w:rsidRPr="00E602BF">
          <w:rPr>
            <w:rStyle w:val="aff1"/>
            <w:noProof/>
          </w:rPr>
          <w:t xml:space="preserve">1.2.2 </w:t>
        </w:r>
        <w:r w:rsidR="003C2E0D" w:rsidRPr="00E602BF">
          <w:rPr>
            <w:rStyle w:val="aff1"/>
            <w:noProof/>
          </w:rPr>
          <w:t>演出场次查询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_Toc54807766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2</w:t>
        </w:r>
        <w:r w:rsidR="003C2E0D">
          <w:rPr>
            <w:noProof/>
            <w:webHidden/>
          </w:rPr>
          <w:fldChar w:fldCharType="end"/>
        </w:r>
      </w:hyperlink>
    </w:p>
    <w:p w14:paraId="6315301E" w14:textId="062316D0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67" w:history="1">
        <w:r w:rsidR="003C2E0D" w:rsidRPr="00E602BF">
          <w:rPr>
            <w:rStyle w:val="aff1"/>
            <w:noProof/>
          </w:rPr>
          <w:t xml:space="preserve">1.2.3 </w:t>
        </w:r>
        <w:r w:rsidR="003C2E0D" w:rsidRPr="00E602BF">
          <w:rPr>
            <w:rStyle w:val="aff1"/>
            <w:noProof/>
          </w:rPr>
          <w:t>演出票档查询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_Toc54807767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3</w:t>
        </w:r>
        <w:r w:rsidR="003C2E0D">
          <w:rPr>
            <w:noProof/>
            <w:webHidden/>
          </w:rPr>
          <w:fldChar w:fldCharType="end"/>
        </w:r>
      </w:hyperlink>
    </w:p>
    <w:p w14:paraId="3EE3E9A2" w14:textId="1DB21387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68" w:history="1">
        <w:r w:rsidR="003C2E0D" w:rsidRPr="00E602BF">
          <w:rPr>
            <w:rStyle w:val="aff1"/>
            <w:noProof/>
          </w:rPr>
          <w:t xml:space="preserve">1.2.4 </w:t>
        </w:r>
        <w:r w:rsidR="003C2E0D" w:rsidRPr="00E602BF">
          <w:rPr>
            <w:rStyle w:val="aff1"/>
            <w:noProof/>
          </w:rPr>
          <w:t>演出条件查询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_Toc54807768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4</w:t>
        </w:r>
        <w:r w:rsidR="003C2E0D">
          <w:rPr>
            <w:noProof/>
            <w:webHidden/>
          </w:rPr>
          <w:fldChar w:fldCharType="end"/>
        </w:r>
      </w:hyperlink>
    </w:p>
    <w:p w14:paraId="4886B38F" w14:textId="4EE44541" w:rsidR="003C2E0D" w:rsidRDefault="006D530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lang w:bidi="ar-SA"/>
        </w:rPr>
      </w:pPr>
      <w:hyperlink w:anchor="_Toc54807769" w:history="1">
        <w:r w:rsidR="003C2E0D" w:rsidRPr="00E602BF">
          <w:rPr>
            <w:rStyle w:val="aff1"/>
            <w:noProof/>
          </w:rPr>
          <w:t>实验二</w:t>
        </w:r>
        <w:r w:rsidR="003C2E0D" w:rsidRPr="00E602BF">
          <w:rPr>
            <w:rStyle w:val="aff1"/>
            <w:noProof/>
          </w:rPr>
          <w:t xml:space="preserve"> </w:t>
        </w:r>
        <w:r w:rsidR="003C2E0D" w:rsidRPr="00E602BF">
          <w:rPr>
            <w:rStyle w:val="aff1"/>
            <w:noProof/>
          </w:rPr>
          <w:t>索引优化实验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_Toc54807769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3C2E0D">
          <w:rPr>
            <w:noProof/>
            <w:webHidden/>
          </w:rPr>
          <w:fldChar w:fldCharType="end"/>
        </w:r>
      </w:hyperlink>
    </w:p>
    <w:p w14:paraId="72A34844" w14:textId="42F8F882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70" w:history="1">
        <w:r w:rsidR="003C2E0D" w:rsidRPr="00E602BF">
          <w:rPr>
            <w:rStyle w:val="aff1"/>
            <w:noProof/>
          </w:rPr>
          <w:t xml:space="preserve">2.1 </w:t>
        </w:r>
        <w:r w:rsidR="003C2E0D" w:rsidRPr="00E602BF">
          <w:rPr>
            <w:rStyle w:val="aff1"/>
            <w:noProof/>
          </w:rPr>
          <w:t>实验目的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_Toc54807770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3C2E0D">
          <w:rPr>
            <w:noProof/>
            <w:webHidden/>
          </w:rPr>
          <w:fldChar w:fldCharType="end"/>
        </w:r>
      </w:hyperlink>
    </w:p>
    <w:p w14:paraId="7D18584D" w14:textId="2D0DAD39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71" w:history="1">
        <w:r w:rsidR="003C2E0D" w:rsidRPr="00E602BF">
          <w:rPr>
            <w:rStyle w:val="aff1"/>
            <w:noProof/>
          </w:rPr>
          <w:t xml:space="preserve">2.2 </w:t>
        </w:r>
        <w:r w:rsidR="003C2E0D" w:rsidRPr="00E602BF">
          <w:rPr>
            <w:rStyle w:val="aff1"/>
            <w:noProof/>
          </w:rPr>
          <w:t>实验方案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_Toc54807771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3C2E0D">
          <w:rPr>
            <w:noProof/>
            <w:webHidden/>
          </w:rPr>
          <w:fldChar w:fldCharType="end"/>
        </w:r>
      </w:hyperlink>
    </w:p>
    <w:p w14:paraId="2A008F10" w14:textId="27BF71DB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72" w:history="1">
        <w:r w:rsidR="003C2E0D" w:rsidRPr="00E602BF">
          <w:rPr>
            <w:rStyle w:val="aff1"/>
            <w:noProof/>
          </w:rPr>
          <w:t xml:space="preserve">2.2.1 </w:t>
        </w:r>
        <w:r w:rsidR="003C2E0D" w:rsidRPr="00E602BF">
          <w:rPr>
            <w:rStyle w:val="aff1"/>
            <w:noProof/>
          </w:rPr>
          <w:t>针对日期建立索引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_Toc54807772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3C2E0D">
          <w:rPr>
            <w:noProof/>
            <w:webHidden/>
          </w:rPr>
          <w:fldChar w:fldCharType="end"/>
        </w:r>
      </w:hyperlink>
    </w:p>
    <w:p w14:paraId="727D33D9" w14:textId="1A063E6F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73" w:history="1">
        <w:r w:rsidR="003C2E0D" w:rsidRPr="00E602BF">
          <w:rPr>
            <w:rStyle w:val="aff1"/>
            <w:noProof/>
          </w:rPr>
          <w:t xml:space="preserve">2.2.2 </w:t>
        </w:r>
        <w:r w:rsidR="003C2E0D" w:rsidRPr="00E602BF">
          <w:rPr>
            <w:rStyle w:val="aff1"/>
            <w:noProof/>
          </w:rPr>
          <w:t>针对类型建立索引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_Toc54807773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3C2E0D">
          <w:rPr>
            <w:noProof/>
            <w:webHidden/>
          </w:rPr>
          <w:fldChar w:fldCharType="end"/>
        </w:r>
      </w:hyperlink>
    </w:p>
    <w:p w14:paraId="483B0045" w14:textId="1CD05121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74" w:history="1">
        <w:r w:rsidR="003C2E0D" w:rsidRPr="00E602BF">
          <w:rPr>
            <w:rStyle w:val="aff1"/>
            <w:noProof/>
          </w:rPr>
          <w:t xml:space="preserve">2.2.3 </w:t>
        </w:r>
        <w:r w:rsidR="003C2E0D" w:rsidRPr="00E602BF">
          <w:rPr>
            <w:rStyle w:val="aff1"/>
            <w:noProof/>
          </w:rPr>
          <w:t>针对日期和类型建立复合索引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_Toc54807774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6</w:t>
        </w:r>
        <w:r w:rsidR="003C2E0D">
          <w:rPr>
            <w:noProof/>
            <w:webHidden/>
          </w:rPr>
          <w:fldChar w:fldCharType="end"/>
        </w:r>
      </w:hyperlink>
    </w:p>
    <w:p w14:paraId="1A863B66" w14:textId="6B451B2C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75" w:history="1">
        <w:r w:rsidR="003C2E0D" w:rsidRPr="00E602BF">
          <w:rPr>
            <w:rStyle w:val="aff1"/>
            <w:noProof/>
          </w:rPr>
          <w:t xml:space="preserve">2.2.4 </w:t>
        </w:r>
        <w:r w:rsidR="003C2E0D" w:rsidRPr="00E602BF">
          <w:rPr>
            <w:rStyle w:val="aff1"/>
            <w:noProof/>
          </w:rPr>
          <w:t>以上实验结果比较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_Toc54807775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6</w:t>
        </w:r>
        <w:r w:rsidR="003C2E0D">
          <w:rPr>
            <w:noProof/>
            <w:webHidden/>
          </w:rPr>
          <w:fldChar w:fldCharType="end"/>
        </w:r>
      </w:hyperlink>
    </w:p>
    <w:p w14:paraId="2AA173D9" w14:textId="3CA2F1CE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76" w:history="1">
        <w:r w:rsidR="003C2E0D" w:rsidRPr="00E602BF">
          <w:rPr>
            <w:rStyle w:val="aff1"/>
            <w:noProof/>
          </w:rPr>
          <w:t xml:space="preserve">2.3 </w:t>
        </w:r>
        <w:r w:rsidR="003C2E0D" w:rsidRPr="00E602BF">
          <w:rPr>
            <w:rStyle w:val="aff1"/>
            <w:noProof/>
          </w:rPr>
          <w:t>实验结果推测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_Toc54807776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6</w:t>
        </w:r>
        <w:r w:rsidR="003C2E0D">
          <w:rPr>
            <w:noProof/>
            <w:webHidden/>
          </w:rPr>
          <w:fldChar w:fldCharType="end"/>
        </w:r>
      </w:hyperlink>
    </w:p>
    <w:p w14:paraId="0EE623BA" w14:textId="2F3A63C1" w:rsidR="003C2E0D" w:rsidRDefault="006D530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lang w:bidi="ar-SA"/>
        </w:rPr>
      </w:pPr>
      <w:hyperlink w:anchor="_Toc54807777" w:history="1">
        <w:r w:rsidR="003C2E0D" w:rsidRPr="00E602BF">
          <w:rPr>
            <w:rStyle w:val="aff1"/>
            <w:noProof/>
          </w:rPr>
          <w:t>实验三</w:t>
        </w:r>
        <w:r w:rsidR="003C2E0D" w:rsidRPr="00E602BF">
          <w:rPr>
            <w:rStyle w:val="aff1"/>
            <w:noProof/>
          </w:rPr>
          <w:t xml:space="preserve"> </w:t>
        </w:r>
        <w:r w:rsidR="003C2E0D" w:rsidRPr="00E602BF">
          <w:rPr>
            <w:rStyle w:val="aff1"/>
            <w:noProof/>
          </w:rPr>
          <w:t>冷热数据对比实验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_Toc54807777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8</w:t>
        </w:r>
        <w:r w:rsidR="003C2E0D">
          <w:rPr>
            <w:noProof/>
            <w:webHidden/>
          </w:rPr>
          <w:fldChar w:fldCharType="end"/>
        </w:r>
      </w:hyperlink>
    </w:p>
    <w:p w14:paraId="2DF54C85" w14:textId="3504426F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78" w:history="1">
        <w:r w:rsidR="003C2E0D" w:rsidRPr="00E602BF">
          <w:rPr>
            <w:rStyle w:val="aff1"/>
            <w:noProof/>
          </w:rPr>
          <w:t xml:space="preserve">3.1 </w:t>
        </w:r>
        <w:r w:rsidR="003C2E0D" w:rsidRPr="00E602BF">
          <w:rPr>
            <w:rStyle w:val="aff1"/>
            <w:noProof/>
          </w:rPr>
          <w:t>实验目的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_Toc54807778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8</w:t>
        </w:r>
        <w:r w:rsidR="003C2E0D">
          <w:rPr>
            <w:noProof/>
            <w:webHidden/>
          </w:rPr>
          <w:fldChar w:fldCharType="end"/>
        </w:r>
      </w:hyperlink>
    </w:p>
    <w:p w14:paraId="36855BC4" w14:textId="54212A85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79" w:history="1">
        <w:r w:rsidR="003C2E0D" w:rsidRPr="00E602BF">
          <w:rPr>
            <w:rStyle w:val="aff1"/>
            <w:noProof/>
          </w:rPr>
          <w:t xml:space="preserve">3.2 </w:t>
        </w:r>
        <w:r w:rsidR="003C2E0D" w:rsidRPr="00E602BF">
          <w:rPr>
            <w:rStyle w:val="aff1"/>
            <w:noProof/>
          </w:rPr>
          <w:t>实验方案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_Toc54807779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8</w:t>
        </w:r>
        <w:r w:rsidR="003C2E0D">
          <w:rPr>
            <w:noProof/>
            <w:webHidden/>
          </w:rPr>
          <w:fldChar w:fldCharType="end"/>
        </w:r>
      </w:hyperlink>
    </w:p>
    <w:p w14:paraId="351E32B0" w14:textId="36B9CF8B" w:rsidR="003C2E0D" w:rsidRDefault="006D530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lang w:bidi="ar-SA"/>
        </w:rPr>
      </w:pPr>
      <w:hyperlink w:anchor="_Toc54807780" w:history="1">
        <w:r w:rsidR="003C2E0D" w:rsidRPr="00E602BF">
          <w:rPr>
            <w:rStyle w:val="aff1"/>
            <w:noProof/>
          </w:rPr>
          <w:t>实验四</w:t>
        </w:r>
        <w:r w:rsidR="003C2E0D" w:rsidRPr="00E602BF">
          <w:rPr>
            <w:rStyle w:val="aff1"/>
            <w:noProof/>
          </w:rPr>
          <w:t xml:space="preserve"> </w:t>
        </w:r>
        <w:r w:rsidR="003C2E0D" w:rsidRPr="00E602BF">
          <w:rPr>
            <w:rStyle w:val="aff1"/>
            <w:noProof/>
          </w:rPr>
          <w:t>批量写入实验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_Toc54807780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3C2E0D">
          <w:rPr>
            <w:noProof/>
            <w:webHidden/>
          </w:rPr>
          <w:fldChar w:fldCharType="end"/>
        </w:r>
      </w:hyperlink>
    </w:p>
    <w:p w14:paraId="628B6486" w14:textId="0E05A4BA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81" w:history="1">
        <w:r w:rsidR="003C2E0D" w:rsidRPr="00E602BF">
          <w:rPr>
            <w:rStyle w:val="aff1"/>
            <w:noProof/>
          </w:rPr>
          <w:t xml:space="preserve">4.1 </w:t>
        </w:r>
        <w:r w:rsidR="003C2E0D" w:rsidRPr="00E602BF">
          <w:rPr>
            <w:rStyle w:val="aff1"/>
            <w:noProof/>
          </w:rPr>
          <w:t>实验目的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_Toc54807781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3C2E0D">
          <w:rPr>
            <w:noProof/>
            <w:webHidden/>
          </w:rPr>
          <w:fldChar w:fldCharType="end"/>
        </w:r>
      </w:hyperlink>
    </w:p>
    <w:p w14:paraId="189C59AD" w14:textId="074DC6F7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82" w:history="1">
        <w:r w:rsidR="003C2E0D" w:rsidRPr="00E602BF">
          <w:rPr>
            <w:rStyle w:val="aff1"/>
            <w:noProof/>
          </w:rPr>
          <w:t xml:space="preserve">4.2 </w:t>
        </w:r>
        <w:r w:rsidR="003C2E0D" w:rsidRPr="00E602BF">
          <w:rPr>
            <w:rStyle w:val="aff1"/>
            <w:noProof/>
          </w:rPr>
          <w:t>实验方案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_Toc54807782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3C2E0D">
          <w:rPr>
            <w:noProof/>
            <w:webHidden/>
          </w:rPr>
          <w:fldChar w:fldCharType="end"/>
        </w:r>
      </w:hyperlink>
    </w:p>
    <w:p w14:paraId="4128F207" w14:textId="40196214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83" w:history="1">
        <w:r w:rsidR="003C2E0D" w:rsidRPr="00E602BF">
          <w:rPr>
            <w:rStyle w:val="aff1"/>
            <w:noProof/>
          </w:rPr>
          <w:t xml:space="preserve">4.2.1 </w:t>
        </w:r>
        <w:r w:rsidR="003C2E0D" w:rsidRPr="00E602BF">
          <w:rPr>
            <w:rStyle w:val="aff1"/>
            <w:noProof/>
          </w:rPr>
          <w:t>单表写入实验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_Toc54807783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3C2E0D">
          <w:rPr>
            <w:noProof/>
            <w:webHidden/>
          </w:rPr>
          <w:fldChar w:fldCharType="end"/>
        </w:r>
      </w:hyperlink>
    </w:p>
    <w:p w14:paraId="5AD9C883" w14:textId="7A42199D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84" w:history="1">
        <w:r w:rsidR="003C2E0D" w:rsidRPr="00E602BF">
          <w:rPr>
            <w:rStyle w:val="aff1"/>
            <w:noProof/>
          </w:rPr>
          <w:t xml:space="preserve">4.2.2 </w:t>
        </w:r>
        <w:r w:rsidR="003C2E0D" w:rsidRPr="00E602BF">
          <w:rPr>
            <w:rStyle w:val="aff1"/>
            <w:noProof/>
          </w:rPr>
          <w:t>多表写入实验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_Toc54807784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3C2E0D">
          <w:rPr>
            <w:noProof/>
            <w:webHidden/>
          </w:rPr>
          <w:fldChar w:fldCharType="end"/>
        </w:r>
      </w:hyperlink>
    </w:p>
    <w:p w14:paraId="6FEE3EDA" w14:textId="548BE43C" w:rsidR="003C2E0D" w:rsidRDefault="006D5303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lang w:bidi="ar-SA"/>
        </w:rPr>
      </w:pPr>
      <w:hyperlink w:anchor="_Toc54807785" w:history="1">
        <w:r w:rsidR="003C2E0D" w:rsidRPr="00E602BF">
          <w:rPr>
            <w:rStyle w:val="aff1"/>
            <w:noProof/>
          </w:rPr>
          <w:t>实验五</w:t>
        </w:r>
        <w:r w:rsidR="003C2E0D" w:rsidRPr="00E602BF">
          <w:rPr>
            <w:rStyle w:val="aff1"/>
            <w:noProof/>
          </w:rPr>
          <w:t xml:space="preserve"> </w:t>
        </w:r>
        <w:r w:rsidR="003C2E0D" w:rsidRPr="00E602BF">
          <w:rPr>
            <w:rStyle w:val="aff1"/>
            <w:noProof/>
          </w:rPr>
          <w:t>数据报表实验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_Toc54807785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3C2E0D">
          <w:rPr>
            <w:noProof/>
            <w:webHidden/>
          </w:rPr>
          <w:fldChar w:fldCharType="end"/>
        </w:r>
      </w:hyperlink>
    </w:p>
    <w:p w14:paraId="21EE154D" w14:textId="75C0B708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86" w:history="1">
        <w:r w:rsidR="003C2E0D" w:rsidRPr="00E602BF">
          <w:rPr>
            <w:rStyle w:val="aff1"/>
            <w:noProof/>
          </w:rPr>
          <w:t xml:space="preserve">5.1 </w:t>
        </w:r>
        <w:r w:rsidR="003C2E0D" w:rsidRPr="00E602BF">
          <w:rPr>
            <w:rStyle w:val="aff1"/>
            <w:noProof/>
          </w:rPr>
          <w:t>实验目的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_Toc54807786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3C2E0D">
          <w:rPr>
            <w:noProof/>
            <w:webHidden/>
          </w:rPr>
          <w:fldChar w:fldCharType="end"/>
        </w:r>
      </w:hyperlink>
    </w:p>
    <w:p w14:paraId="45B3F839" w14:textId="4B2888AE" w:rsidR="003C2E0D" w:rsidRDefault="006D5303">
      <w:pPr>
        <w:pStyle w:val="TOC2"/>
        <w:tabs>
          <w:tab w:val="right" w:leader="dot" w:pos="8296"/>
        </w:tabs>
        <w:ind w:left="440"/>
        <w:rPr>
          <w:rFonts w:cstheme="minorBidi"/>
          <w:noProof/>
          <w:kern w:val="2"/>
          <w:sz w:val="21"/>
          <w:lang w:eastAsia="zh-CN" w:bidi="ar-SA"/>
        </w:rPr>
      </w:pPr>
      <w:hyperlink w:anchor="_Toc54807787" w:history="1">
        <w:r w:rsidR="003C2E0D" w:rsidRPr="00E602BF">
          <w:rPr>
            <w:rStyle w:val="aff1"/>
            <w:noProof/>
          </w:rPr>
          <w:t xml:space="preserve">5.2 </w:t>
        </w:r>
        <w:r w:rsidR="003C2E0D" w:rsidRPr="00E602BF">
          <w:rPr>
            <w:rStyle w:val="aff1"/>
            <w:noProof/>
          </w:rPr>
          <w:t>实验方案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_Toc54807787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3C2E0D">
          <w:rPr>
            <w:noProof/>
            <w:webHidden/>
          </w:rPr>
          <w:fldChar w:fldCharType="end"/>
        </w:r>
      </w:hyperlink>
    </w:p>
    <w:p w14:paraId="244686F7" w14:textId="275F1C9A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88" w:history="1">
        <w:r w:rsidR="003C2E0D" w:rsidRPr="00E602BF">
          <w:rPr>
            <w:rStyle w:val="aff1"/>
            <w:noProof/>
          </w:rPr>
          <w:t xml:space="preserve">5.2.1 </w:t>
        </w:r>
        <w:r w:rsidR="003C2E0D" w:rsidRPr="00E602BF">
          <w:rPr>
            <w:rStyle w:val="aff1"/>
            <w:noProof/>
          </w:rPr>
          <w:t>用户年终观演总结报表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_Toc54807788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3C2E0D">
          <w:rPr>
            <w:noProof/>
            <w:webHidden/>
          </w:rPr>
          <w:fldChar w:fldCharType="end"/>
        </w:r>
      </w:hyperlink>
    </w:p>
    <w:p w14:paraId="40B4668E" w14:textId="4FF31A62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89" w:history="1">
        <w:r w:rsidR="003C2E0D" w:rsidRPr="00E602BF">
          <w:rPr>
            <w:rStyle w:val="aff1"/>
            <w:noProof/>
          </w:rPr>
          <w:t xml:space="preserve">5.2.2 </w:t>
        </w:r>
        <w:r w:rsidR="003C2E0D" w:rsidRPr="00E602BF">
          <w:rPr>
            <w:rStyle w:val="aff1"/>
            <w:noProof/>
          </w:rPr>
          <w:t>售票平台的财务统计报表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_Toc54807789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3C2E0D">
          <w:rPr>
            <w:noProof/>
            <w:webHidden/>
          </w:rPr>
          <w:fldChar w:fldCharType="end"/>
        </w:r>
      </w:hyperlink>
    </w:p>
    <w:p w14:paraId="63CF3199" w14:textId="3188A416" w:rsidR="003C2E0D" w:rsidRDefault="006D5303">
      <w:pPr>
        <w:pStyle w:val="TOC3"/>
        <w:tabs>
          <w:tab w:val="right" w:leader="dot" w:pos="8296"/>
        </w:tabs>
        <w:ind w:left="880"/>
        <w:rPr>
          <w:rFonts w:cstheme="minorBidi"/>
          <w:noProof/>
          <w:kern w:val="2"/>
          <w:sz w:val="21"/>
          <w:lang w:eastAsia="zh-CN" w:bidi="ar-SA"/>
        </w:rPr>
      </w:pPr>
      <w:hyperlink w:anchor="_Toc54807790" w:history="1">
        <w:r w:rsidR="003C2E0D" w:rsidRPr="00E602BF">
          <w:rPr>
            <w:rStyle w:val="aff1"/>
            <w:noProof/>
          </w:rPr>
          <w:t xml:space="preserve">5.2.3 </w:t>
        </w:r>
        <w:r w:rsidR="003C2E0D" w:rsidRPr="00E602BF">
          <w:rPr>
            <w:rStyle w:val="aff1"/>
            <w:noProof/>
          </w:rPr>
          <w:t>城市演出业务统计报表</w:t>
        </w:r>
        <w:r w:rsidR="003C2E0D">
          <w:rPr>
            <w:noProof/>
            <w:webHidden/>
          </w:rPr>
          <w:tab/>
        </w:r>
        <w:r w:rsidR="003C2E0D">
          <w:rPr>
            <w:noProof/>
            <w:webHidden/>
          </w:rPr>
          <w:fldChar w:fldCharType="begin"/>
        </w:r>
        <w:r w:rsidR="003C2E0D">
          <w:rPr>
            <w:noProof/>
            <w:webHidden/>
          </w:rPr>
          <w:instrText xml:space="preserve"> PAGEREF _Toc54807790 \h </w:instrText>
        </w:r>
        <w:r w:rsidR="003C2E0D">
          <w:rPr>
            <w:noProof/>
            <w:webHidden/>
          </w:rPr>
        </w:r>
        <w:r w:rsidR="003C2E0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12</w:t>
        </w:r>
        <w:r w:rsidR="003C2E0D">
          <w:rPr>
            <w:noProof/>
            <w:webHidden/>
          </w:rPr>
          <w:fldChar w:fldCharType="end"/>
        </w:r>
      </w:hyperlink>
    </w:p>
    <w:p w14:paraId="5E2F7AF5" w14:textId="23F44AC8" w:rsidR="002B7DD0" w:rsidRPr="002B7DD0" w:rsidRDefault="003C2E0D" w:rsidP="002B7DD0">
      <w:pPr>
        <w:rPr>
          <w:lang w:eastAsia="zh-CN"/>
        </w:rPr>
      </w:pPr>
      <w:r>
        <w:rPr>
          <w:rFonts w:asciiTheme="majorHAnsi" w:eastAsiaTheme="majorEastAsia" w:hAnsiTheme="majorHAnsi"/>
          <w:lang w:eastAsia="zh-CN"/>
        </w:rPr>
        <w:fldChar w:fldCharType="end"/>
      </w:r>
    </w:p>
    <w:p w14:paraId="6D0EC341" w14:textId="5B4A901C" w:rsidR="00107383" w:rsidRPr="00107383" w:rsidRDefault="00107383" w:rsidP="00107383">
      <w:pPr>
        <w:rPr>
          <w:lang w:eastAsia="zh-CN"/>
        </w:rPr>
        <w:sectPr w:rsidR="00107383" w:rsidRPr="00107383" w:rsidSect="0046440E">
          <w:headerReference w:type="default" r:id="rId14"/>
          <w:footerReference w:type="default" r:id="rId15"/>
          <w:pgSz w:w="11906" w:h="16838" w:code="9"/>
          <w:pgMar w:top="1985" w:right="1800" w:bottom="1440" w:left="1800" w:header="1418" w:footer="1134" w:gutter="0"/>
          <w:pgNumType w:fmt="upperRoman" w:start="1"/>
          <w:cols w:space="425"/>
          <w:docGrid w:linePitch="326" w:charSpace="-2048"/>
        </w:sectPr>
      </w:pPr>
    </w:p>
    <w:p w14:paraId="75D16F51" w14:textId="592ED1A9" w:rsidR="00BB3558" w:rsidRPr="008F49E3" w:rsidRDefault="00BB3558" w:rsidP="004D509B">
      <w:pPr>
        <w:pStyle w:val="1"/>
      </w:pPr>
      <w:bookmarkStart w:id="0" w:name="_Toc54805218"/>
      <w:bookmarkStart w:id="1" w:name="_Toc54807762"/>
      <w:r w:rsidRPr="008F49E3">
        <w:rPr>
          <w:rFonts w:hint="eastAsia"/>
        </w:rPr>
        <w:lastRenderedPageBreak/>
        <w:t>查询优化实验</w:t>
      </w:r>
      <w:bookmarkEnd w:id="0"/>
      <w:bookmarkEnd w:id="1"/>
    </w:p>
    <w:p w14:paraId="7EA86E4F" w14:textId="10A2D549" w:rsidR="00BB3558" w:rsidRDefault="00BB3558" w:rsidP="00BB3558">
      <w:pPr>
        <w:spacing w:after="120" w:line="312" w:lineRule="auto"/>
        <w:ind w:firstLine="440"/>
        <w:rPr>
          <w:color w:val="333333"/>
          <w:szCs w:val="21"/>
          <w:lang w:eastAsia="zh-CN"/>
        </w:rPr>
      </w:pPr>
      <w:r>
        <w:rPr>
          <w:rFonts w:hint="eastAsia"/>
          <w:color w:val="333333"/>
          <w:szCs w:val="21"/>
          <w:lang w:eastAsia="zh-CN"/>
        </w:rPr>
        <w:t>针对现实业务</w:t>
      </w:r>
      <w:r w:rsidR="0046440E">
        <w:rPr>
          <w:rFonts w:hint="eastAsia"/>
          <w:color w:val="333333"/>
          <w:szCs w:val="21"/>
          <w:lang w:eastAsia="zh-CN"/>
        </w:rPr>
        <w:t>逻辑</w:t>
      </w:r>
      <w:r>
        <w:rPr>
          <w:rFonts w:hint="eastAsia"/>
          <w:color w:val="333333"/>
          <w:szCs w:val="21"/>
          <w:lang w:eastAsia="zh-CN"/>
        </w:rPr>
        <w:t>中存在的各种场景，找到对应的查询语句，并进行</w:t>
      </w:r>
      <w:r w:rsidR="002B7DD0">
        <w:rPr>
          <w:rFonts w:hint="eastAsia"/>
          <w:color w:val="333333"/>
          <w:szCs w:val="21"/>
          <w:lang w:eastAsia="zh-CN"/>
        </w:rPr>
        <w:t>SQL</w:t>
      </w:r>
      <w:r>
        <w:rPr>
          <w:rFonts w:hint="eastAsia"/>
          <w:color w:val="333333"/>
          <w:szCs w:val="21"/>
          <w:lang w:eastAsia="zh-CN"/>
        </w:rPr>
        <w:t>语句级别的优化实验，找到最佳方案。</w:t>
      </w:r>
    </w:p>
    <w:p w14:paraId="1E9CBE85" w14:textId="39210094" w:rsidR="00BB3558" w:rsidRPr="003C2E0D" w:rsidRDefault="00BB3558" w:rsidP="003C2E0D">
      <w:pPr>
        <w:pStyle w:val="2"/>
      </w:pPr>
      <w:bookmarkStart w:id="2" w:name="_Toc54805219"/>
      <w:bookmarkStart w:id="3" w:name="_Toc54807763"/>
      <w:r w:rsidRPr="003C2E0D">
        <w:rPr>
          <w:rFonts w:hint="eastAsia"/>
        </w:rPr>
        <w:t>实验目的</w:t>
      </w:r>
      <w:bookmarkEnd w:id="2"/>
      <w:bookmarkEnd w:id="3"/>
    </w:p>
    <w:p w14:paraId="7E45A47E" w14:textId="7D478ECE" w:rsidR="00BB3558" w:rsidRDefault="00BB3558" w:rsidP="00BB3558">
      <w:pPr>
        <w:spacing w:after="120" w:line="312" w:lineRule="auto"/>
        <w:ind w:firstLine="440"/>
        <w:rPr>
          <w:color w:val="333333"/>
          <w:szCs w:val="21"/>
          <w:lang w:eastAsia="zh-CN"/>
        </w:rPr>
      </w:pPr>
      <w:r>
        <w:rPr>
          <w:rFonts w:hint="eastAsia"/>
          <w:color w:val="333333"/>
          <w:szCs w:val="21"/>
          <w:lang w:eastAsia="zh-CN"/>
        </w:rPr>
        <w:t>在博影购票系统中，存在着大量的查询业务</w:t>
      </w:r>
      <w:r w:rsidR="0046440E">
        <w:rPr>
          <w:rFonts w:hint="eastAsia"/>
          <w:color w:val="333333"/>
          <w:szCs w:val="21"/>
          <w:lang w:eastAsia="zh-CN"/>
        </w:rPr>
        <w:t>。</w:t>
      </w:r>
      <w:r>
        <w:rPr>
          <w:rFonts w:hint="eastAsia"/>
          <w:color w:val="333333"/>
          <w:szCs w:val="21"/>
          <w:lang w:eastAsia="zh-CN"/>
        </w:rPr>
        <w:t>这是整个系统的核心功能，如果不进行详细的优化设计，将直接影响系统的使用体验。</w:t>
      </w:r>
      <w:r>
        <w:rPr>
          <w:rFonts w:hint="eastAsia"/>
          <w:color w:val="333333"/>
          <w:szCs w:val="21"/>
          <w:lang w:eastAsia="zh-CN"/>
        </w:rPr>
        <w:t>SQL</w:t>
      </w:r>
      <w:r>
        <w:rPr>
          <w:rFonts w:hint="eastAsia"/>
          <w:color w:val="333333"/>
          <w:szCs w:val="21"/>
          <w:lang w:eastAsia="zh-CN"/>
        </w:rPr>
        <w:t>查询语句的不同写法会直接影响查询效率</w:t>
      </w:r>
      <w:r w:rsidR="0046440E">
        <w:rPr>
          <w:rFonts w:hint="eastAsia"/>
          <w:color w:val="333333"/>
          <w:szCs w:val="21"/>
          <w:lang w:eastAsia="zh-CN"/>
        </w:rPr>
        <w:t>。因</w:t>
      </w:r>
      <w:r>
        <w:rPr>
          <w:rFonts w:hint="eastAsia"/>
          <w:color w:val="333333"/>
          <w:szCs w:val="21"/>
          <w:lang w:eastAsia="zh-CN"/>
        </w:rPr>
        <w:t>此，我们针对</w:t>
      </w:r>
      <w:r w:rsidR="0046440E">
        <w:rPr>
          <w:rFonts w:hint="eastAsia"/>
          <w:color w:val="333333"/>
          <w:szCs w:val="21"/>
          <w:lang w:eastAsia="zh-CN"/>
        </w:rPr>
        <w:t>几个</w:t>
      </w:r>
      <w:r>
        <w:rPr>
          <w:rFonts w:hint="eastAsia"/>
          <w:color w:val="333333"/>
          <w:szCs w:val="21"/>
          <w:lang w:eastAsia="zh-CN"/>
        </w:rPr>
        <w:t>主要查询业务，进行</w:t>
      </w:r>
      <w:r w:rsidR="002B7DD0">
        <w:rPr>
          <w:rFonts w:hint="eastAsia"/>
          <w:color w:val="333333"/>
          <w:szCs w:val="21"/>
          <w:lang w:eastAsia="zh-CN"/>
        </w:rPr>
        <w:t>SQL</w:t>
      </w:r>
      <w:r>
        <w:rPr>
          <w:rFonts w:hint="eastAsia"/>
          <w:color w:val="333333"/>
          <w:szCs w:val="21"/>
          <w:lang w:eastAsia="zh-CN"/>
        </w:rPr>
        <w:t>语句级别的优化实验。</w:t>
      </w:r>
    </w:p>
    <w:p w14:paraId="50C46E1C" w14:textId="28E6D939" w:rsidR="00BB3558" w:rsidRPr="003C2E0D" w:rsidRDefault="00BB3558" w:rsidP="003C2E0D">
      <w:pPr>
        <w:pStyle w:val="2"/>
      </w:pPr>
      <w:bookmarkStart w:id="4" w:name="_Toc54805220"/>
      <w:bookmarkStart w:id="5" w:name="_Toc54807764"/>
      <w:r w:rsidRPr="003C2E0D">
        <w:rPr>
          <w:rFonts w:hint="eastAsia"/>
        </w:rPr>
        <w:t>实验方案</w:t>
      </w:r>
      <w:bookmarkEnd w:id="4"/>
      <w:bookmarkEnd w:id="5"/>
    </w:p>
    <w:p w14:paraId="1AC0F739" w14:textId="334A4847" w:rsidR="00BB3558" w:rsidRPr="003C2E0D" w:rsidRDefault="00BB3558" w:rsidP="003C2E0D">
      <w:pPr>
        <w:pStyle w:val="3"/>
      </w:pPr>
      <w:bookmarkStart w:id="6" w:name="_1.2.1_订单查询"/>
      <w:bookmarkStart w:id="7" w:name="_Toc54805221"/>
      <w:bookmarkStart w:id="8" w:name="_Toc54807765"/>
      <w:bookmarkEnd w:id="6"/>
      <w:r w:rsidRPr="003C2E0D">
        <w:rPr>
          <w:rFonts w:hint="eastAsia"/>
        </w:rPr>
        <w:t>订单查询</w:t>
      </w:r>
      <w:bookmarkEnd w:id="7"/>
      <w:bookmarkEnd w:id="8"/>
    </w:p>
    <w:p w14:paraId="77D91162" w14:textId="7A611619" w:rsidR="00BB3558" w:rsidRDefault="00BB3558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数据表</w:t>
      </w:r>
      <w:r w:rsidR="003F6CE9">
        <w:rPr>
          <w:rFonts w:hint="eastAsia"/>
          <w:color w:val="333333"/>
          <w:szCs w:val="21"/>
          <w:lang w:eastAsia="zh-CN"/>
        </w:rPr>
        <w:t>:</w:t>
      </w:r>
      <w:r w:rsidR="003F6CE9">
        <w:rPr>
          <w:color w:val="333333"/>
          <w:szCs w:val="21"/>
          <w:lang w:eastAsia="zh-CN"/>
        </w:rPr>
        <w:t xml:space="preserve"> </w:t>
      </w:r>
      <w:r>
        <w:rPr>
          <w:rFonts w:hint="eastAsia"/>
          <w:color w:val="333333"/>
          <w:szCs w:val="21"/>
        </w:rPr>
        <w:t>USER,</w:t>
      </w:r>
      <w:r w:rsidR="003F6CE9">
        <w:rPr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ORDER, TICKET, SHOW, SESSION, CLASS, FREQUENT, ADDRESS</w:t>
      </w:r>
    </w:p>
    <w:p w14:paraId="5D7CC7F9" w14:textId="311C5AB9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优化策略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from</w:t>
      </w:r>
      <w:r>
        <w:rPr>
          <w:rFonts w:hint="eastAsia"/>
          <w:color w:val="333333"/>
          <w:szCs w:val="21"/>
          <w:lang w:eastAsia="zh-CN"/>
        </w:rPr>
        <w:t>子句用于完成对多个表的连接操作，</w:t>
      </w:r>
      <w:r>
        <w:rPr>
          <w:rFonts w:hint="eastAsia"/>
          <w:color w:val="333333"/>
          <w:szCs w:val="21"/>
          <w:lang w:eastAsia="zh-CN"/>
        </w:rPr>
        <w:t>SQ</w:t>
      </w:r>
      <w:r w:rsidR="003F6CE9">
        <w:rPr>
          <w:rFonts w:hint="eastAsia"/>
          <w:color w:val="333333"/>
          <w:szCs w:val="21"/>
          <w:lang w:eastAsia="zh-CN"/>
        </w:rPr>
        <w:t>L</w:t>
      </w:r>
      <w:r>
        <w:rPr>
          <w:rFonts w:hint="eastAsia"/>
          <w:color w:val="333333"/>
          <w:szCs w:val="21"/>
          <w:lang w:eastAsia="zh-CN"/>
        </w:rPr>
        <w:t>语法扫描器从右到左的顺序处理</w:t>
      </w:r>
      <w:r>
        <w:rPr>
          <w:rFonts w:hint="eastAsia"/>
          <w:color w:val="333333"/>
          <w:szCs w:val="21"/>
          <w:lang w:eastAsia="zh-CN"/>
        </w:rPr>
        <w:t>FROM</w:t>
      </w:r>
      <w:r>
        <w:rPr>
          <w:rFonts w:hint="eastAsia"/>
          <w:color w:val="333333"/>
          <w:szCs w:val="21"/>
          <w:lang w:eastAsia="zh-CN"/>
        </w:rPr>
        <w:t>子句中的表名，记录条数最少的表作为基础表应该置于</w:t>
      </w:r>
      <w:r>
        <w:rPr>
          <w:rFonts w:hint="eastAsia"/>
          <w:color w:val="333333"/>
          <w:szCs w:val="21"/>
          <w:lang w:eastAsia="zh-CN"/>
        </w:rPr>
        <w:t>from</w:t>
      </w:r>
      <w:r>
        <w:rPr>
          <w:rFonts w:hint="eastAsia"/>
          <w:color w:val="333333"/>
          <w:szCs w:val="21"/>
          <w:lang w:eastAsia="zh-CN"/>
        </w:rPr>
        <w:t>连接的最右侧。同时，对于</w:t>
      </w:r>
      <w:r>
        <w:rPr>
          <w:rFonts w:hint="eastAsia"/>
          <w:color w:val="333333"/>
          <w:szCs w:val="21"/>
          <w:lang w:eastAsia="zh-CN"/>
        </w:rPr>
        <w:t xml:space="preserve"> 3 </w:t>
      </w:r>
      <w:r>
        <w:rPr>
          <w:rFonts w:hint="eastAsia"/>
          <w:color w:val="333333"/>
          <w:szCs w:val="21"/>
          <w:lang w:eastAsia="zh-CN"/>
        </w:rPr>
        <w:t>个以上的表连接查询，应将被其他引用的交叉表作为基础表。</w:t>
      </w:r>
    </w:p>
    <w:p w14:paraId="1710808A" w14:textId="55D82A21" w:rsidR="00BB3558" w:rsidRDefault="0046440E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SQL</w:t>
      </w:r>
      <w:r w:rsidR="00BB3558">
        <w:rPr>
          <w:rFonts w:hint="eastAsia"/>
          <w:color w:val="333333"/>
          <w:szCs w:val="21"/>
        </w:rPr>
        <w:t>语句</w:t>
      </w:r>
      <w:r w:rsidR="00F30E33">
        <w:rPr>
          <w:rFonts w:hint="eastAsia"/>
          <w:color w:val="333333"/>
          <w:szCs w:val="21"/>
        </w:rPr>
        <w:t xml:space="preserve">: </w:t>
      </w:r>
    </w:p>
    <w:p w14:paraId="6F1FE2E1" w14:textId="5016D064" w:rsidR="00BB3558" w:rsidRPr="00A07C1C" w:rsidRDefault="00BB3558" w:rsidP="00E02F9C">
      <w:pPr>
        <w:pStyle w:val="afa"/>
        <w:numPr>
          <w:ilvl w:val="0"/>
          <w:numId w:val="1"/>
        </w:numPr>
        <w:spacing w:after="120" w:line="312" w:lineRule="auto"/>
        <w:rPr>
          <w:color w:val="333333"/>
          <w:szCs w:val="21"/>
        </w:rPr>
      </w:pPr>
      <w:r w:rsidRPr="00A07C1C">
        <w:rPr>
          <w:rFonts w:hint="eastAsia"/>
          <w:color w:val="333333"/>
          <w:szCs w:val="21"/>
        </w:rPr>
        <w:t>优化前</w:t>
      </w:r>
      <w:r w:rsidR="00F30E33">
        <w:rPr>
          <w:rFonts w:hint="eastAsia"/>
          <w:color w:val="333333"/>
          <w:szCs w:val="21"/>
        </w:rPr>
        <w:t xml:space="preserve">: </w:t>
      </w:r>
    </w:p>
    <w:p w14:paraId="188A2F2C" w14:textId="2940BD5C" w:rsidR="002852C9" w:rsidRDefault="00B7202E" w:rsidP="002852C9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Chars="-1" w:left="1002" w:hangingChars="500" w:hanging="100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SELECT User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.username,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.order_id,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.status,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.time,</w:t>
      </w:r>
      <w:r w:rsidR="002852C9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71ACBCAD" w14:textId="084063C9" w:rsidR="002852C9" w:rsidRDefault="00B7202E" w:rsidP="002852C9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Show.name,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.start_time,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.end_time, Class.name,</w:t>
      </w:r>
      <w:r w:rsidR="002852C9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16A7824E" w14:textId="77777777" w:rsidR="002852C9" w:rsidRDefault="00B7202E" w:rsidP="002852C9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Frequent.name,Address.province, Address.city, Address.region, </w:t>
      </w:r>
    </w:p>
    <w:p w14:paraId="385CAB4A" w14:textId="33AD33C3" w:rsidR="002852C9" w:rsidRDefault="00B7202E" w:rsidP="002852C9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Address.street</w:t>
      </w:r>
    </w:p>
    <w:p w14:paraId="155FC4A1" w14:textId="77777777" w:rsid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803" w:hangingChars="400" w:hanging="803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FROM 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Ticket,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, Class,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, Show,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User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, Address, Frequent</w:t>
      </w:r>
    </w:p>
    <w:p w14:paraId="04EB6CBD" w14:textId="45CD12DD" w:rsid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803" w:hangingChars="400" w:hanging="803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WHERE 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.user_id =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User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.user_id</w:t>
      </w:r>
      <w:r w:rsidR="002852C9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46F8D7FE" w14:textId="1CA24B41" w:rsidR="002852C9" w:rsidRDefault="002852C9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</w:t>
      </w:r>
      <w:r w:rsidR="00B7202E"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ND Order</w:t>
      </w:r>
      <w:r w:rsidR="00B7202E"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.session_id = </w:t>
      </w:r>
      <w:r w:rsidR="00B7202E"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="00B7202E"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.session_id</w:t>
      </w:r>
      <w:r>
        <w:rPr>
          <w:rFonts w:ascii="Courier New" w:eastAsia="宋体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</w:p>
    <w:p w14:paraId="76F8A3A9" w14:textId="77777777" w:rsidR="002852C9" w:rsidRP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Session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.show_id = Show.show_id</w:t>
      </w:r>
      <w:r w:rsidR="002852C9"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</w:t>
      </w:r>
    </w:p>
    <w:p w14:paraId="6A5B77D4" w14:textId="39792120" w:rsidR="002852C9" w:rsidRP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.order_id = Ticket.order_id</w:t>
      </w:r>
      <w:r w:rsidR="002852C9"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</w:t>
      </w:r>
    </w:p>
    <w:p w14:paraId="49B89015" w14:textId="77777777" w:rsidR="002852C9" w:rsidRP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AND 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Ticket.class_id = Class.class_id</w:t>
      </w:r>
      <w:r w:rsidR="002852C9"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</w:t>
      </w:r>
    </w:p>
    <w:p w14:paraId="566C3E57" w14:textId="77777777" w:rsidR="002852C9" w:rsidRPr="002852C9" w:rsidRDefault="00B7202E" w:rsidP="0028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.frequent_id = Frequent.frequent_id</w:t>
      </w:r>
      <w:r w:rsidR="002852C9"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</w:t>
      </w:r>
    </w:p>
    <w:p w14:paraId="607934B6" w14:textId="0D35723D" w:rsidR="00B7202E" w:rsidRPr="00B7202E" w:rsidRDefault="00B7202E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ind w:firstLineChars="211" w:firstLine="42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.address_id = Address.address_id;</w:t>
      </w:r>
    </w:p>
    <w:p w14:paraId="2CAA8329" w14:textId="77D4883A" w:rsidR="00046F3D" w:rsidRDefault="00BB3558" w:rsidP="00E02F9C">
      <w:pPr>
        <w:pStyle w:val="afa"/>
        <w:numPr>
          <w:ilvl w:val="0"/>
          <w:numId w:val="1"/>
        </w:numPr>
        <w:spacing w:after="120" w:line="312" w:lineRule="auto"/>
        <w:rPr>
          <w:color w:val="333333"/>
          <w:szCs w:val="21"/>
        </w:rPr>
      </w:pPr>
      <w:r w:rsidRPr="00046F3D">
        <w:rPr>
          <w:rFonts w:hint="eastAsia"/>
          <w:color w:val="333333"/>
          <w:szCs w:val="21"/>
        </w:rPr>
        <w:lastRenderedPageBreak/>
        <w:t>优化后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75C15FDA" w14:textId="77777777" w:rsidR="00F35D28" w:rsidRDefault="00F35D28" w:rsidP="00F35D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Chars="-1" w:left="1002" w:hangingChars="500" w:hanging="100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SELECT User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.username,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.order_id,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.status,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.time,</w:t>
      </w: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168733CC" w14:textId="77777777" w:rsidR="00F35D28" w:rsidRDefault="00F35D28" w:rsidP="00F35D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Show.name,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.start_time,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.end_time, Class.name,</w:t>
      </w: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5BDAC77D" w14:textId="77777777" w:rsidR="00F35D28" w:rsidRDefault="00F35D28" w:rsidP="00F35D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Frequent.name,Address.province, Address.city, Address.region, </w:t>
      </w:r>
    </w:p>
    <w:p w14:paraId="7323F0F5" w14:textId="77777777" w:rsidR="00F35D28" w:rsidRDefault="00F35D28" w:rsidP="00F35D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2" w:firstLineChars="424" w:firstLine="848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Address.street</w:t>
      </w:r>
    </w:p>
    <w:p w14:paraId="44DFCC15" w14:textId="7A7269CF" w:rsidR="00F35D28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803" w:hangingChars="400" w:hanging="803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FROM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Ticket, Show,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Class, Address, Frequent,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User </w:t>
      </w:r>
    </w:p>
    <w:p w14:paraId="58A51CD1" w14:textId="77777777" w:rsidR="00F35D28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="803" w:hangingChars="400" w:hanging="803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WHERE 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.user_id =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User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.user_id</w:t>
      </w:r>
      <w:r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 </w:t>
      </w:r>
    </w:p>
    <w:p w14:paraId="514F59F0" w14:textId="77777777" w:rsidR="00F35D28" w:rsidRDefault="00F35D28" w:rsidP="0011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.session_id = </w:t>
      </w: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.session_id</w:t>
      </w:r>
      <w:r>
        <w:rPr>
          <w:rFonts w:ascii="Courier New" w:eastAsia="宋体" w:hAnsi="Courier New" w:cs="Courier New" w:hint="eastAsia"/>
          <w:color w:val="000000"/>
          <w:sz w:val="20"/>
          <w:szCs w:val="20"/>
          <w:lang w:eastAsia="zh-CN" w:bidi="ar-SA"/>
        </w:rPr>
        <w:t xml:space="preserve"> </w:t>
      </w:r>
    </w:p>
    <w:p w14:paraId="6C3A281F" w14:textId="77777777" w:rsidR="00F35D28" w:rsidRPr="002852C9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Session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.show_id = Show.show_id </w:t>
      </w:r>
    </w:p>
    <w:p w14:paraId="0E222899" w14:textId="77777777" w:rsidR="00F35D28" w:rsidRPr="002852C9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.order_id = Ticket.order_id </w:t>
      </w:r>
    </w:p>
    <w:p w14:paraId="4F7C2875" w14:textId="77777777" w:rsidR="00F35D28" w:rsidRPr="002852C9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AND 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Ticket.class_id = Class.class_id </w:t>
      </w:r>
    </w:p>
    <w:p w14:paraId="6928F727" w14:textId="77777777" w:rsidR="00F35D28" w:rsidRPr="002852C9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211" w:firstLine="424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2852C9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.frequent_id = Frequent.frequent_id </w:t>
      </w:r>
    </w:p>
    <w:p w14:paraId="639E8D86" w14:textId="77777777" w:rsidR="00F35D28" w:rsidRPr="00B7202E" w:rsidRDefault="00F35D28" w:rsidP="00F35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="240" w:line="240" w:lineRule="auto"/>
        <w:ind w:firstLineChars="211" w:firstLine="424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B7202E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Order</w:t>
      </w:r>
      <w:r w:rsidRPr="00B7202E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.address_id = Address.address_id;</w:t>
      </w:r>
    </w:p>
    <w:p w14:paraId="3F235B7A" w14:textId="64DD829E" w:rsidR="00BB3558" w:rsidRDefault="00B7202E" w:rsidP="00046F3D">
      <w:pPr>
        <w:spacing w:before="50" w:after="120" w:line="312" w:lineRule="auto"/>
        <w:rPr>
          <w:color w:val="333333"/>
        </w:rPr>
      </w:pPr>
      <w:r>
        <w:rPr>
          <w:rFonts w:hint="eastAsia"/>
          <w:color w:val="333333"/>
          <w:szCs w:val="21"/>
        </w:rPr>
        <w:t>实验结果</w:t>
      </w:r>
      <w:r>
        <w:rPr>
          <w:rFonts w:hint="eastAsia"/>
          <w:color w:val="333333"/>
          <w:szCs w:val="21"/>
        </w:rPr>
        <w:t>:</w:t>
      </w:r>
    </w:p>
    <w:tbl>
      <w:tblPr>
        <w:tblStyle w:val="15"/>
        <w:tblW w:w="7863" w:type="dxa"/>
        <w:jc w:val="center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BB3558" w14:paraId="7EC88A6E" w14:textId="77777777" w:rsidTr="00F3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  <w:jc w:val="center"/>
        </w:trPr>
        <w:tc>
          <w:tcPr>
            <w:tcW w:w="2621" w:type="dxa"/>
            <w:hideMark/>
          </w:tcPr>
          <w:p w14:paraId="4A793774" w14:textId="77777777" w:rsidR="00BB3558" w:rsidRPr="00430CC9" w:rsidRDefault="00BB3558" w:rsidP="00F30E33">
            <w:pPr>
              <w:spacing w:line="240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数据库</w:t>
            </w:r>
          </w:p>
        </w:tc>
        <w:tc>
          <w:tcPr>
            <w:tcW w:w="2621" w:type="dxa"/>
            <w:hideMark/>
          </w:tcPr>
          <w:p w14:paraId="275138B4" w14:textId="77777777" w:rsidR="00BB3558" w:rsidRPr="00430CC9" w:rsidRDefault="00BB3558" w:rsidP="00F30E33">
            <w:pPr>
              <w:spacing w:line="240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优化前</w:t>
            </w:r>
          </w:p>
        </w:tc>
        <w:tc>
          <w:tcPr>
            <w:tcW w:w="2621" w:type="dxa"/>
            <w:hideMark/>
          </w:tcPr>
          <w:p w14:paraId="71F929E1" w14:textId="77777777" w:rsidR="00BB3558" w:rsidRPr="00430CC9" w:rsidRDefault="00BB3558" w:rsidP="00F30E33">
            <w:pPr>
              <w:spacing w:line="240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优化后</w:t>
            </w:r>
          </w:p>
        </w:tc>
      </w:tr>
      <w:tr w:rsidR="00BB3558" w14:paraId="040C6854" w14:textId="77777777" w:rsidTr="00F30E33">
        <w:trPr>
          <w:trHeight w:val="986"/>
          <w:jc w:val="center"/>
        </w:trPr>
        <w:tc>
          <w:tcPr>
            <w:tcW w:w="2621" w:type="dxa"/>
            <w:hideMark/>
          </w:tcPr>
          <w:p w14:paraId="62977684" w14:textId="29EA03E4" w:rsidR="00D57802" w:rsidRPr="00430CC9" w:rsidRDefault="00430CC9" w:rsidP="00F30E33">
            <w:pPr>
              <w:spacing w:line="240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Oracle</w:t>
            </w:r>
          </w:p>
          <w:p w14:paraId="6414882D" w14:textId="5B4AA3FA" w:rsidR="00BB3558" w:rsidRPr="00430CC9" w:rsidRDefault="00430CC9" w:rsidP="00F30E33">
            <w:pPr>
              <w:spacing w:line="240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TimesTen</w:t>
            </w:r>
          </w:p>
        </w:tc>
        <w:tc>
          <w:tcPr>
            <w:tcW w:w="2621" w:type="dxa"/>
          </w:tcPr>
          <w:p w14:paraId="02B9122C" w14:textId="77777777" w:rsidR="00BB3558" w:rsidRPr="00430CC9" w:rsidRDefault="00BB3558" w:rsidP="00F30E33">
            <w:pPr>
              <w:spacing w:line="240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621" w:type="dxa"/>
          </w:tcPr>
          <w:p w14:paraId="10FAE413" w14:textId="77777777" w:rsidR="00BB3558" w:rsidRPr="00430CC9" w:rsidRDefault="00BB3558" w:rsidP="00F30E33">
            <w:pPr>
              <w:keepNext/>
              <w:spacing w:line="240" w:lineRule="auto"/>
              <w:ind w:firstLineChars="0" w:firstLine="0"/>
              <w:rPr>
                <w:color w:val="333333"/>
              </w:rPr>
            </w:pPr>
          </w:p>
        </w:tc>
      </w:tr>
    </w:tbl>
    <w:p w14:paraId="4B7D51D1" w14:textId="6804182D" w:rsidR="00F30E33" w:rsidRPr="00F30E33" w:rsidRDefault="00F30E33" w:rsidP="00F30E33">
      <w:pPr>
        <w:pStyle w:val="afff9"/>
        <w:spacing w:beforeLines="50" w:before="163"/>
      </w:pPr>
      <w:bookmarkStart w:id="9" w:name="_Toc54806079"/>
      <w:bookmarkStart w:id="10" w:name="_Toc54809055"/>
      <w:r w:rsidRPr="00F30E33">
        <w:t xml:space="preserve">Tab. </w:t>
      </w:r>
      <w:r w:rsidR="004C090D">
        <w:fldChar w:fldCharType="begin"/>
      </w:r>
      <w:r w:rsidR="004C090D">
        <w:instrText xml:space="preserve"> </w:instrText>
      </w:r>
      <w:r w:rsidR="004C090D" w:rsidRPr="004C090D">
        <w:rPr>
          <w:rFonts w:hint="eastAsia"/>
        </w:rPr>
        <w:instrText>QUOTE"</w:instrText>
      </w:r>
      <w:r w:rsidR="004C090D"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一</w:instrText>
      </w:r>
      <w:r w:rsidR="00D44574">
        <w:rPr>
          <w:noProof/>
        </w:rPr>
        <w:fldChar w:fldCharType="end"/>
      </w:r>
      <w:r w:rsidR="004C090D" w:rsidRPr="004C090D">
        <w:rPr>
          <w:rFonts w:hint="eastAsia"/>
        </w:rPr>
        <w:instrText>日</w:instrText>
      </w:r>
      <w:r w:rsidR="004C090D" w:rsidRPr="004C090D">
        <w:rPr>
          <w:rFonts w:hint="eastAsia"/>
        </w:rPr>
        <w:instrText>"\@"D"</w:instrText>
      </w:r>
      <w:r w:rsidR="004C090D">
        <w:instrText xml:space="preserve"> </w:instrText>
      </w:r>
      <w:r w:rsidR="004C090D">
        <w:fldChar w:fldCharType="separate"/>
      </w:r>
      <w:r w:rsidR="004B18D6">
        <w:t>1</w:t>
      </w:r>
      <w:r w:rsidR="004C090D"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1</w:t>
      </w:r>
      <w:r w:rsidR="00C55212">
        <w:rPr>
          <w:noProof/>
        </w:rPr>
        <w:fldChar w:fldCharType="end"/>
      </w:r>
      <w:r>
        <w:t xml:space="preserve">: </w:t>
      </w:r>
      <w:r w:rsidRPr="00430CC9">
        <w:rPr>
          <w:rFonts w:hint="eastAsia"/>
        </w:rPr>
        <w:t>订单查询优化实验记录表格</w:t>
      </w:r>
      <w:bookmarkEnd w:id="9"/>
      <w:bookmarkEnd w:id="10"/>
    </w:p>
    <w:p w14:paraId="2DB41793" w14:textId="403D9B1E" w:rsidR="00BB3558" w:rsidRPr="003C2E0D" w:rsidRDefault="00BB3558" w:rsidP="003C2E0D">
      <w:pPr>
        <w:pStyle w:val="3"/>
      </w:pPr>
      <w:bookmarkStart w:id="11" w:name="_Toc54805222"/>
      <w:bookmarkStart w:id="12" w:name="_Toc54807766"/>
      <w:r w:rsidRPr="003C2E0D">
        <w:rPr>
          <w:rFonts w:hint="eastAsia"/>
        </w:rPr>
        <w:t>演出场次查询</w:t>
      </w:r>
      <w:bookmarkEnd w:id="11"/>
      <w:bookmarkEnd w:id="12"/>
    </w:p>
    <w:p w14:paraId="70F91FFE" w14:textId="310F4105" w:rsidR="00BB3558" w:rsidRDefault="00BB3558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数据表</w:t>
      </w:r>
      <w:r w:rsidR="00F30E33">
        <w:rPr>
          <w:rFonts w:hint="eastAsia"/>
          <w:color w:val="333333"/>
          <w:szCs w:val="21"/>
        </w:rPr>
        <w:t xml:space="preserve">: </w:t>
      </w:r>
      <w:r>
        <w:rPr>
          <w:rFonts w:hint="eastAsia"/>
          <w:color w:val="333333"/>
          <w:szCs w:val="21"/>
        </w:rPr>
        <w:t>CATEGORY, SHOW, SESSION</w:t>
      </w:r>
    </w:p>
    <w:p w14:paraId="204D38F4" w14:textId="39C6A816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优化策略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演出场次查询涉及多项</w:t>
      </w:r>
      <w:r>
        <w:rPr>
          <w:rFonts w:hint="eastAsia"/>
          <w:color w:val="333333"/>
          <w:szCs w:val="21"/>
          <w:lang w:eastAsia="zh-CN"/>
        </w:rPr>
        <w:t>where</w:t>
      </w:r>
      <w:r>
        <w:rPr>
          <w:rFonts w:hint="eastAsia"/>
          <w:color w:val="333333"/>
          <w:szCs w:val="21"/>
          <w:lang w:eastAsia="zh-CN"/>
        </w:rPr>
        <w:t>条件匹配，</w:t>
      </w:r>
      <w:r>
        <w:rPr>
          <w:rFonts w:hint="eastAsia"/>
          <w:color w:val="333333"/>
          <w:szCs w:val="21"/>
          <w:lang w:eastAsia="zh-CN"/>
        </w:rPr>
        <w:t>where</w:t>
      </w:r>
      <w:r>
        <w:rPr>
          <w:rFonts w:hint="eastAsia"/>
          <w:color w:val="333333"/>
          <w:szCs w:val="21"/>
          <w:lang w:eastAsia="zh-CN"/>
        </w:rPr>
        <w:t>条件末尾的过滤条件最先被检索。条件过滤的顺序会影响查询效率，展开实验，根据实际情况确定</w:t>
      </w:r>
      <w:r>
        <w:rPr>
          <w:rFonts w:hint="eastAsia"/>
          <w:color w:val="333333"/>
          <w:szCs w:val="21"/>
          <w:lang w:eastAsia="zh-CN"/>
        </w:rPr>
        <w:t>where</w:t>
      </w:r>
      <w:r>
        <w:rPr>
          <w:rFonts w:hint="eastAsia"/>
          <w:color w:val="333333"/>
          <w:szCs w:val="21"/>
          <w:lang w:eastAsia="zh-CN"/>
        </w:rPr>
        <w:t>条件过滤顺序。</w:t>
      </w:r>
    </w:p>
    <w:p w14:paraId="4D8EAED9" w14:textId="67CB37D5" w:rsidR="00BB3558" w:rsidRDefault="0046440E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SQL</w:t>
      </w:r>
      <w:r w:rsidR="00BB3558">
        <w:rPr>
          <w:rFonts w:hint="eastAsia"/>
          <w:color w:val="333333"/>
          <w:szCs w:val="21"/>
        </w:rPr>
        <w:t>语句</w:t>
      </w:r>
      <w:r w:rsidR="00F30E33">
        <w:rPr>
          <w:rFonts w:hint="eastAsia"/>
          <w:color w:val="333333"/>
          <w:szCs w:val="21"/>
        </w:rPr>
        <w:t xml:space="preserve">: </w:t>
      </w:r>
    </w:p>
    <w:p w14:paraId="75D69C3C" w14:textId="02975F36" w:rsidR="00BB3558" w:rsidRPr="00046F3D" w:rsidRDefault="00BB3558" w:rsidP="00E02F9C">
      <w:pPr>
        <w:pStyle w:val="afa"/>
        <w:numPr>
          <w:ilvl w:val="0"/>
          <w:numId w:val="4"/>
        </w:numPr>
        <w:spacing w:after="120" w:line="312" w:lineRule="auto"/>
        <w:rPr>
          <w:color w:val="333333"/>
          <w:szCs w:val="21"/>
        </w:rPr>
      </w:pPr>
      <w:r w:rsidRPr="00046F3D">
        <w:rPr>
          <w:rFonts w:hint="eastAsia"/>
          <w:color w:val="333333"/>
          <w:szCs w:val="21"/>
        </w:rPr>
        <w:t>优化前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5426BF10" w14:textId="2FE72903" w:rsidR="00110AAC" w:rsidRDefault="00046F3D" w:rsidP="0011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Chars="193" w:left="1228" w:hangingChars="400" w:hanging="803"/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</w:pP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SELECT 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Category.name, Show.show_id, Show.name, Show.city, Show.address,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br/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.session_id,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.name,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.start_time,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.end_time</w:t>
      </w:r>
    </w:p>
    <w:p w14:paraId="40B93EFB" w14:textId="50973706" w:rsidR="00046F3D" w:rsidRPr="00046F3D" w:rsidRDefault="00046F3D" w:rsidP="0011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leftChars="193" w:left="425"/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</w:pP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FROM 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Show,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, Category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br/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WHERE 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Category.category_id = Show.category_id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br/>
      </w:r>
      <w:r w:rsidR="00110AAC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   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.show_id = Show.show_id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br/>
      </w:r>
      <w:r w:rsidR="00110AAC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 xml:space="preserve">     </w:t>
      </w:r>
      <w:r w:rsidRPr="00046F3D">
        <w:rPr>
          <w:rFonts w:ascii="Courier New" w:eastAsia="宋体" w:hAnsi="Courier New" w:cs="Courier New"/>
          <w:b/>
          <w:bCs/>
          <w:color w:val="000080"/>
          <w:sz w:val="20"/>
          <w:szCs w:val="20"/>
          <w:lang w:eastAsia="zh-CN" w:bidi="ar-SA"/>
        </w:rPr>
        <w:t>AND Session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 xml:space="preserve">.session_id = </w:t>
      </w:r>
      <w:r w:rsidRPr="00046F3D">
        <w:rPr>
          <w:rFonts w:ascii="Courier New" w:eastAsia="宋体" w:hAnsi="Courier New" w:cs="Courier New"/>
          <w:color w:val="0000FF"/>
          <w:sz w:val="20"/>
          <w:szCs w:val="20"/>
          <w:lang w:eastAsia="zh-CN" w:bidi="ar-SA"/>
        </w:rPr>
        <w:t>1234567</w:t>
      </w:r>
      <w:r w:rsidRPr="00046F3D">
        <w:rPr>
          <w:rFonts w:ascii="Courier New" w:eastAsia="宋体" w:hAnsi="Courier New" w:cs="Courier New"/>
          <w:color w:val="000000"/>
          <w:sz w:val="20"/>
          <w:szCs w:val="20"/>
          <w:lang w:eastAsia="zh-CN" w:bidi="ar-SA"/>
        </w:rPr>
        <w:t>;</w:t>
      </w:r>
    </w:p>
    <w:p w14:paraId="0400EFA9" w14:textId="346C4F36" w:rsidR="00BB3558" w:rsidRDefault="00BB3558" w:rsidP="00E02F9C">
      <w:pPr>
        <w:pStyle w:val="afa"/>
        <w:numPr>
          <w:ilvl w:val="0"/>
          <w:numId w:val="4"/>
        </w:numPr>
        <w:spacing w:after="120" w:line="312" w:lineRule="auto"/>
        <w:rPr>
          <w:color w:val="333333"/>
          <w:szCs w:val="21"/>
        </w:rPr>
      </w:pPr>
      <w:r w:rsidRPr="00046F3D">
        <w:rPr>
          <w:rFonts w:hint="eastAsia"/>
          <w:color w:val="333333"/>
          <w:szCs w:val="21"/>
        </w:rPr>
        <w:t>优化后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0B928226" w14:textId="67A7EB45" w:rsidR="00110AAC" w:rsidRDefault="00046F3D" w:rsidP="007C67DF">
      <w:pPr>
        <w:pStyle w:val="HTML"/>
        <w:shd w:val="clear" w:color="auto" w:fill="FFFFFF"/>
        <w:ind w:leftChars="170" w:left="1177" w:hangingChars="400" w:hanging="803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Category.name, Show.show_id, Show.name, Show.city, Show.address,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.session_id,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.name,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.start_time,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.end_time</w:t>
      </w:r>
    </w:p>
    <w:p w14:paraId="3A279ED6" w14:textId="297BC071" w:rsidR="00046F3D" w:rsidRPr="00046F3D" w:rsidRDefault="00046F3D" w:rsidP="00046F3D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Show,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, Category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WHERE 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.session_id = </w:t>
      </w:r>
      <w:r>
        <w:rPr>
          <w:rFonts w:ascii="Courier New" w:hAnsi="Courier New" w:cs="Courier New"/>
          <w:color w:val="0000FF"/>
          <w:sz w:val="20"/>
          <w:szCs w:val="20"/>
        </w:rPr>
        <w:t>1234567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110AA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AND Session</w:t>
      </w:r>
      <w:r>
        <w:rPr>
          <w:rFonts w:ascii="Courier New" w:hAnsi="Courier New" w:cs="Courier New"/>
          <w:color w:val="000000"/>
          <w:sz w:val="20"/>
          <w:szCs w:val="20"/>
        </w:rPr>
        <w:t>.show_id = Show.show_id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110AAC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Category.category_id = Show.category_id;</w:t>
      </w:r>
    </w:p>
    <w:p w14:paraId="1152E73D" w14:textId="1E74D9E0" w:rsidR="00BB3558" w:rsidRDefault="00B7202E" w:rsidP="00046F3D">
      <w:pPr>
        <w:spacing w:before="50" w:after="120" w:line="312" w:lineRule="auto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实验结果</w:t>
      </w:r>
      <w:r>
        <w:rPr>
          <w:rFonts w:hint="eastAsia"/>
          <w:color w:val="333333"/>
          <w:szCs w:val="21"/>
        </w:rPr>
        <w:t>:</w:t>
      </w:r>
    </w:p>
    <w:tbl>
      <w:tblPr>
        <w:tblStyle w:val="15"/>
        <w:tblW w:w="6975" w:type="dxa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BB3558" w14:paraId="4882198F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  <w:jc w:val="center"/>
        </w:trPr>
        <w:tc>
          <w:tcPr>
            <w:tcW w:w="2325" w:type="dxa"/>
            <w:hideMark/>
          </w:tcPr>
          <w:p w14:paraId="347DD79E" w14:textId="77777777" w:rsidR="00BB3558" w:rsidRPr="00430CC9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数据库</w:t>
            </w:r>
          </w:p>
        </w:tc>
        <w:tc>
          <w:tcPr>
            <w:tcW w:w="2325" w:type="dxa"/>
            <w:hideMark/>
          </w:tcPr>
          <w:p w14:paraId="5AC594AD" w14:textId="77777777" w:rsidR="00BB3558" w:rsidRPr="00430CC9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优化前</w:t>
            </w:r>
          </w:p>
        </w:tc>
        <w:tc>
          <w:tcPr>
            <w:tcW w:w="2325" w:type="dxa"/>
            <w:hideMark/>
          </w:tcPr>
          <w:p w14:paraId="68E5873D" w14:textId="77777777" w:rsidR="00BB3558" w:rsidRPr="00430CC9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优化后</w:t>
            </w:r>
          </w:p>
        </w:tc>
      </w:tr>
      <w:tr w:rsidR="00BB3558" w14:paraId="1AA20C55" w14:textId="77777777" w:rsidTr="00046F3D">
        <w:trPr>
          <w:trHeight w:val="516"/>
          <w:jc w:val="center"/>
        </w:trPr>
        <w:tc>
          <w:tcPr>
            <w:tcW w:w="2325" w:type="dxa"/>
            <w:hideMark/>
          </w:tcPr>
          <w:p w14:paraId="10A3569D" w14:textId="0A47C83E" w:rsidR="00BB3558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Oracle</w:t>
            </w:r>
          </w:p>
          <w:p w14:paraId="2E5C07B6" w14:textId="5AFBBC05" w:rsidR="00D57802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TimesTen</w:t>
            </w:r>
          </w:p>
        </w:tc>
        <w:tc>
          <w:tcPr>
            <w:tcW w:w="2325" w:type="dxa"/>
          </w:tcPr>
          <w:p w14:paraId="1BA0A56A" w14:textId="77777777" w:rsidR="00BB3558" w:rsidRPr="00430CC9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325" w:type="dxa"/>
          </w:tcPr>
          <w:p w14:paraId="7CF6943E" w14:textId="77777777" w:rsidR="00BB3558" w:rsidRPr="00430CC9" w:rsidRDefault="00BB3558" w:rsidP="00F02DDF">
            <w:pPr>
              <w:keepNext/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66B6D6A0" w14:textId="0B421C88" w:rsidR="00F02DDF" w:rsidRDefault="002D1CBD" w:rsidP="002D1CBD">
      <w:pPr>
        <w:pStyle w:val="afff9"/>
        <w:spacing w:beforeLines="50" w:before="163"/>
      </w:pPr>
      <w:bookmarkStart w:id="13" w:name="_Toc54809056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一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1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2</w:t>
      </w:r>
      <w:r w:rsidR="00C55212">
        <w:rPr>
          <w:noProof/>
        </w:rPr>
        <w:fldChar w:fldCharType="end"/>
      </w:r>
      <w:r>
        <w:t xml:space="preserve">: </w:t>
      </w:r>
      <w:r w:rsidR="00F02DDF" w:rsidRPr="004B7BBF">
        <w:t>演出场次查询优化实验记录表格</w:t>
      </w:r>
      <w:bookmarkEnd w:id="13"/>
    </w:p>
    <w:p w14:paraId="56E338A2" w14:textId="36F46CC3" w:rsidR="00BB3558" w:rsidRPr="003C2E0D" w:rsidRDefault="00BB3558" w:rsidP="003C2E0D">
      <w:pPr>
        <w:pStyle w:val="3"/>
      </w:pPr>
      <w:bookmarkStart w:id="14" w:name="_Toc54805223"/>
      <w:bookmarkStart w:id="15" w:name="_Toc54807767"/>
      <w:r w:rsidRPr="003C2E0D">
        <w:rPr>
          <w:rFonts w:hint="eastAsia"/>
        </w:rPr>
        <w:t>演出票档查询</w:t>
      </w:r>
      <w:bookmarkEnd w:id="14"/>
      <w:bookmarkEnd w:id="15"/>
    </w:p>
    <w:p w14:paraId="66008EF1" w14:textId="7427E3EE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数据表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CLASS, TICKET</w:t>
      </w:r>
    </w:p>
    <w:p w14:paraId="3E78A990" w14:textId="33BF7922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优化策略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演出票档查询需要进行条件检索。</w:t>
      </w:r>
      <w:r>
        <w:rPr>
          <w:rFonts w:hint="eastAsia"/>
          <w:color w:val="333333"/>
          <w:szCs w:val="21"/>
          <w:lang w:eastAsia="zh-CN"/>
        </w:rPr>
        <w:t xml:space="preserve">DECODE </w:t>
      </w:r>
      <w:r>
        <w:rPr>
          <w:rFonts w:hint="eastAsia"/>
          <w:color w:val="333333"/>
          <w:szCs w:val="21"/>
          <w:lang w:eastAsia="zh-CN"/>
        </w:rPr>
        <w:t>函数相当于一条件语句</w:t>
      </w:r>
      <w:r>
        <w:rPr>
          <w:rFonts w:hint="eastAsia"/>
          <w:color w:val="333333"/>
          <w:szCs w:val="21"/>
          <w:lang w:eastAsia="zh-CN"/>
        </w:rPr>
        <w:t xml:space="preserve">(IF), </w:t>
      </w:r>
      <w:r>
        <w:rPr>
          <w:rFonts w:hint="eastAsia"/>
          <w:color w:val="333333"/>
          <w:szCs w:val="21"/>
          <w:lang w:eastAsia="zh-CN"/>
        </w:rPr>
        <w:t>它将输入数值与函数中的参数列表相比较，根据输入值返回一个对应值。区别于</w:t>
      </w:r>
      <w:r>
        <w:rPr>
          <w:rFonts w:hint="eastAsia"/>
          <w:color w:val="333333"/>
          <w:szCs w:val="21"/>
          <w:lang w:eastAsia="zh-CN"/>
        </w:rPr>
        <w:t>SQL</w:t>
      </w:r>
      <w:r>
        <w:rPr>
          <w:rFonts w:hint="eastAsia"/>
          <w:color w:val="333333"/>
          <w:szCs w:val="21"/>
          <w:lang w:eastAsia="zh-CN"/>
        </w:rPr>
        <w:t>的其它函数，</w:t>
      </w:r>
      <w:r>
        <w:rPr>
          <w:rFonts w:hint="eastAsia"/>
          <w:color w:val="333333"/>
          <w:szCs w:val="21"/>
          <w:lang w:eastAsia="zh-CN"/>
        </w:rPr>
        <w:t xml:space="preserve">DECODE </w:t>
      </w:r>
      <w:r>
        <w:rPr>
          <w:rFonts w:hint="eastAsia"/>
          <w:color w:val="333333"/>
          <w:szCs w:val="21"/>
          <w:lang w:eastAsia="zh-CN"/>
        </w:rPr>
        <w:t>函数还能识别和操作空值。使用</w:t>
      </w:r>
      <w:r>
        <w:rPr>
          <w:rFonts w:hint="eastAsia"/>
          <w:color w:val="333333"/>
          <w:szCs w:val="21"/>
          <w:lang w:eastAsia="zh-CN"/>
        </w:rPr>
        <w:t xml:space="preserve"> DECODE </w:t>
      </w:r>
      <w:r>
        <w:rPr>
          <w:rFonts w:hint="eastAsia"/>
          <w:color w:val="333333"/>
          <w:szCs w:val="21"/>
          <w:lang w:eastAsia="zh-CN"/>
        </w:rPr>
        <w:t>函数可以避免重复扫描相同记录或重复连接相同的表</w:t>
      </w:r>
    </w:p>
    <w:p w14:paraId="360DD660" w14:textId="331863F8" w:rsidR="00BB3558" w:rsidRDefault="0046440E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SQL</w:t>
      </w:r>
      <w:r w:rsidR="00BB3558">
        <w:rPr>
          <w:rFonts w:hint="eastAsia"/>
          <w:color w:val="333333"/>
          <w:szCs w:val="21"/>
        </w:rPr>
        <w:t>语句</w:t>
      </w:r>
      <w:r w:rsidR="00F30E33">
        <w:rPr>
          <w:rFonts w:hint="eastAsia"/>
          <w:color w:val="333333"/>
          <w:szCs w:val="21"/>
        </w:rPr>
        <w:t xml:space="preserve">: </w:t>
      </w:r>
    </w:p>
    <w:p w14:paraId="4BE5EB47" w14:textId="47E9B067" w:rsidR="00BB3558" w:rsidRPr="00046F3D" w:rsidRDefault="00BB3558" w:rsidP="00E02F9C">
      <w:pPr>
        <w:pStyle w:val="afa"/>
        <w:numPr>
          <w:ilvl w:val="0"/>
          <w:numId w:val="5"/>
        </w:numPr>
        <w:spacing w:after="120" w:line="312" w:lineRule="auto"/>
        <w:rPr>
          <w:color w:val="333333"/>
        </w:rPr>
      </w:pPr>
      <w:r w:rsidRPr="00046F3D">
        <w:rPr>
          <w:rFonts w:hint="eastAsia"/>
          <w:color w:val="333333"/>
          <w:szCs w:val="21"/>
        </w:rPr>
        <w:t>优化前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6C1E8CB8" w14:textId="77777777" w:rsidR="00046F3D" w:rsidRDefault="00046F3D" w:rsidP="00046F3D">
      <w:pPr>
        <w:pStyle w:val="HTML"/>
        <w:shd w:val="clear" w:color="auto" w:fill="FFFFFF"/>
        <w:spacing w:after="24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SELECT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.name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Class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>WHERE 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.Session_id = </w:t>
      </w:r>
      <w:r>
        <w:rPr>
          <w:rFonts w:ascii="Courier New" w:hAnsi="Courier New" w:cs="Courier New"/>
          <w:color w:val="0000FF"/>
          <w:sz w:val="20"/>
          <w:szCs w:val="20"/>
        </w:rPr>
        <w:t>1234567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F3F9D" w14:textId="1563C3B5" w:rsidR="004E4224" w:rsidRPr="00046F3D" w:rsidRDefault="00BB3558" w:rsidP="00E02F9C">
      <w:pPr>
        <w:pStyle w:val="afa"/>
        <w:numPr>
          <w:ilvl w:val="0"/>
          <w:numId w:val="5"/>
        </w:numPr>
        <w:spacing w:after="120" w:line="312" w:lineRule="auto"/>
        <w:rPr>
          <w:color w:val="333333"/>
        </w:rPr>
      </w:pPr>
      <w:r w:rsidRPr="00046F3D">
        <w:rPr>
          <w:rFonts w:hint="eastAsia"/>
          <w:color w:val="333333"/>
          <w:szCs w:val="21"/>
        </w:rPr>
        <w:t>优化后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3FC0AA13" w14:textId="77777777" w:rsidR="00046F3D" w:rsidRDefault="00046F3D" w:rsidP="00046F3D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("Session_id", </w:t>
      </w:r>
      <w:r>
        <w:rPr>
          <w:rFonts w:ascii="Courier New" w:hAnsi="Courier New" w:cs="Courier New"/>
          <w:color w:val="0000FF"/>
          <w:sz w:val="20"/>
          <w:szCs w:val="20"/>
        </w:rPr>
        <w:t>1234567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Class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0F1142" w14:textId="0CEACD4F" w:rsidR="00BB3558" w:rsidRDefault="00B7202E" w:rsidP="00046F3D">
      <w:pPr>
        <w:spacing w:before="50" w:after="120" w:line="312" w:lineRule="auto"/>
        <w:rPr>
          <w:color w:val="333333"/>
        </w:rPr>
      </w:pPr>
      <w:r>
        <w:rPr>
          <w:rFonts w:hint="eastAsia"/>
          <w:color w:val="333333"/>
          <w:szCs w:val="21"/>
        </w:rPr>
        <w:t>实验结果</w:t>
      </w:r>
      <w:r w:rsidR="00F30E33">
        <w:rPr>
          <w:rFonts w:hint="eastAsia"/>
          <w:color w:val="333333"/>
          <w:szCs w:val="21"/>
        </w:rPr>
        <w:t xml:space="preserve">: </w:t>
      </w:r>
    </w:p>
    <w:tbl>
      <w:tblPr>
        <w:tblStyle w:val="15"/>
        <w:tblW w:w="7479" w:type="dxa"/>
        <w:jc w:val="center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D57802" w14:paraId="1AB0E3B3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  <w:jc w:val="center"/>
        </w:trPr>
        <w:tc>
          <w:tcPr>
            <w:tcW w:w="2493" w:type="dxa"/>
            <w:hideMark/>
          </w:tcPr>
          <w:p w14:paraId="7D2353EB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bookmarkStart w:id="16" w:name="_Hlk54791955"/>
            <w:r w:rsidRPr="00430CC9">
              <w:rPr>
                <w:rFonts w:hint="eastAsia"/>
                <w:color w:val="333333"/>
              </w:rPr>
              <w:t>数据库</w:t>
            </w:r>
          </w:p>
        </w:tc>
        <w:tc>
          <w:tcPr>
            <w:tcW w:w="2493" w:type="dxa"/>
            <w:hideMark/>
          </w:tcPr>
          <w:p w14:paraId="4F576252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优化前</w:t>
            </w:r>
          </w:p>
        </w:tc>
        <w:tc>
          <w:tcPr>
            <w:tcW w:w="2493" w:type="dxa"/>
            <w:hideMark/>
          </w:tcPr>
          <w:p w14:paraId="6663B8AE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优化后</w:t>
            </w:r>
          </w:p>
        </w:tc>
      </w:tr>
      <w:tr w:rsidR="00D57802" w14:paraId="4AEED2C6" w14:textId="77777777" w:rsidTr="00046F3D">
        <w:trPr>
          <w:trHeight w:val="516"/>
          <w:jc w:val="center"/>
        </w:trPr>
        <w:tc>
          <w:tcPr>
            <w:tcW w:w="2493" w:type="dxa"/>
            <w:hideMark/>
          </w:tcPr>
          <w:p w14:paraId="0F1C0081" w14:textId="001B1028" w:rsidR="00D57802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Oracle</w:t>
            </w:r>
          </w:p>
          <w:p w14:paraId="404C0A5D" w14:textId="03307955" w:rsidR="00D57802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TimesTen</w:t>
            </w:r>
          </w:p>
        </w:tc>
        <w:tc>
          <w:tcPr>
            <w:tcW w:w="2493" w:type="dxa"/>
          </w:tcPr>
          <w:p w14:paraId="40365FC9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493" w:type="dxa"/>
          </w:tcPr>
          <w:p w14:paraId="01057F3C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676F5285" w14:textId="3C2C9580" w:rsidR="00BB3558" w:rsidRPr="00430CC9" w:rsidRDefault="002D1CBD" w:rsidP="002D1CBD">
      <w:pPr>
        <w:pStyle w:val="afff9"/>
        <w:spacing w:beforeLines="50" w:before="163"/>
      </w:pPr>
      <w:bookmarkStart w:id="17" w:name="_Toc54809057"/>
      <w:r w:rsidRPr="00F30E33">
        <w:lastRenderedPageBreak/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一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1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3</w:t>
      </w:r>
      <w:r w:rsidR="00C55212">
        <w:rPr>
          <w:noProof/>
        </w:rPr>
        <w:fldChar w:fldCharType="end"/>
      </w:r>
      <w:r>
        <w:t xml:space="preserve">: </w:t>
      </w:r>
      <w:r w:rsidR="00466530" w:rsidRPr="00430CC9">
        <w:rPr>
          <w:rFonts w:hint="eastAsia"/>
        </w:rPr>
        <w:t>演出票档</w:t>
      </w:r>
      <w:r w:rsidR="00BB3558" w:rsidRPr="00430CC9">
        <w:rPr>
          <w:rFonts w:hint="eastAsia"/>
        </w:rPr>
        <w:t>查询优化实验记录表格</w:t>
      </w:r>
      <w:bookmarkEnd w:id="16"/>
      <w:bookmarkEnd w:id="17"/>
    </w:p>
    <w:p w14:paraId="34BDA437" w14:textId="2D2E17D7" w:rsidR="00BB3558" w:rsidRPr="003C2E0D" w:rsidRDefault="00BB3558" w:rsidP="003C2E0D">
      <w:pPr>
        <w:pStyle w:val="3"/>
      </w:pPr>
      <w:bookmarkStart w:id="18" w:name="_Toc54805224"/>
      <w:bookmarkStart w:id="19" w:name="_Toc54807768"/>
      <w:r w:rsidRPr="003C2E0D">
        <w:rPr>
          <w:rFonts w:hint="eastAsia"/>
        </w:rPr>
        <w:t>演出条件查询</w:t>
      </w:r>
      <w:bookmarkEnd w:id="18"/>
      <w:bookmarkEnd w:id="19"/>
    </w:p>
    <w:p w14:paraId="6A519B09" w14:textId="50C17881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数据表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SHOW, CATEGORY</w:t>
      </w:r>
    </w:p>
    <w:p w14:paraId="57B585EE" w14:textId="03A16841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szCs w:val="21"/>
          <w:lang w:eastAsia="zh-CN"/>
        </w:rPr>
        <w:t>优化策略</w:t>
      </w:r>
      <w:r w:rsidR="00F30E33">
        <w:rPr>
          <w:rFonts w:hint="eastAsia"/>
          <w:color w:val="333333"/>
          <w:szCs w:val="21"/>
          <w:lang w:eastAsia="zh-CN"/>
        </w:rPr>
        <w:t xml:space="preserve">: </w:t>
      </w:r>
      <w:r>
        <w:rPr>
          <w:rFonts w:hint="eastAsia"/>
          <w:color w:val="333333"/>
          <w:szCs w:val="21"/>
          <w:lang w:eastAsia="zh-CN"/>
        </w:rPr>
        <w:t>演出按分类查询涉及结果集合，</w:t>
      </w:r>
      <w:r>
        <w:rPr>
          <w:rFonts w:hint="eastAsia"/>
          <w:color w:val="333333"/>
          <w:szCs w:val="21"/>
          <w:lang w:eastAsia="zh-CN"/>
        </w:rPr>
        <w:t xml:space="preserve">in </w:t>
      </w:r>
      <w:r>
        <w:rPr>
          <w:rFonts w:hint="eastAsia"/>
          <w:color w:val="333333"/>
          <w:szCs w:val="21"/>
          <w:lang w:eastAsia="zh-CN"/>
        </w:rPr>
        <w:t>和</w:t>
      </w:r>
      <w:r>
        <w:rPr>
          <w:rFonts w:hint="eastAsia"/>
          <w:color w:val="333333"/>
          <w:szCs w:val="21"/>
          <w:lang w:eastAsia="zh-CN"/>
        </w:rPr>
        <w:t xml:space="preserve"> exists </w:t>
      </w:r>
      <w:r>
        <w:rPr>
          <w:rFonts w:hint="eastAsia"/>
          <w:color w:val="333333"/>
          <w:szCs w:val="21"/>
          <w:lang w:eastAsia="zh-CN"/>
        </w:rPr>
        <w:t>都可以用来写查询。如果子查询得出的结果集记录较少，主查询中的表较大且又有索引时应该用</w:t>
      </w:r>
      <w:r>
        <w:rPr>
          <w:rFonts w:hint="eastAsia"/>
          <w:color w:val="333333"/>
          <w:szCs w:val="21"/>
          <w:lang w:eastAsia="zh-CN"/>
        </w:rPr>
        <w:t xml:space="preserve"> in, </w:t>
      </w:r>
      <w:r>
        <w:rPr>
          <w:rFonts w:hint="eastAsia"/>
          <w:color w:val="333333"/>
          <w:szCs w:val="21"/>
          <w:lang w:eastAsia="zh-CN"/>
        </w:rPr>
        <w:t>反之如果外层的主查询记录较少，子查询中的表大，又有索引时使用</w:t>
      </w:r>
      <w:r>
        <w:rPr>
          <w:rFonts w:hint="eastAsia"/>
          <w:color w:val="333333"/>
          <w:szCs w:val="21"/>
          <w:lang w:eastAsia="zh-CN"/>
        </w:rPr>
        <w:t xml:space="preserve"> exists</w:t>
      </w:r>
      <w:r>
        <w:rPr>
          <w:rFonts w:hint="eastAsia"/>
          <w:color w:val="333333"/>
          <w:szCs w:val="21"/>
          <w:lang w:eastAsia="zh-CN"/>
        </w:rPr>
        <w:t>。</w:t>
      </w:r>
    </w:p>
    <w:p w14:paraId="69DFD73F" w14:textId="61B1DB09" w:rsidR="00BB3558" w:rsidRDefault="0046440E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szCs w:val="21"/>
        </w:rPr>
        <w:t>SQL</w:t>
      </w:r>
      <w:r w:rsidR="00BB3558">
        <w:rPr>
          <w:rFonts w:hint="eastAsia"/>
          <w:color w:val="333333"/>
          <w:szCs w:val="21"/>
        </w:rPr>
        <w:t>语句</w:t>
      </w:r>
      <w:r w:rsidR="00F30E33">
        <w:rPr>
          <w:rFonts w:hint="eastAsia"/>
          <w:color w:val="333333"/>
          <w:szCs w:val="21"/>
        </w:rPr>
        <w:t xml:space="preserve">: </w:t>
      </w:r>
    </w:p>
    <w:p w14:paraId="4B517948" w14:textId="067C9337" w:rsidR="00BB3558" w:rsidRPr="00046F3D" w:rsidRDefault="00BB3558" w:rsidP="00E02F9C">
      <w:pPr>
        <w:pStyle w:val="afa"/>
        <w:numPr>
          <w:ilvl w:val="0"/>
          <w:numId w:val="6"/>
        </w:numPr>
        <w:spacing w:after="120" w:line="312" w:lineRule="auto"/>
        <w:rPr>
          <w:color w:val="333333"/>
          <w:szCs w:val="21"/>
        </w:rPr>
      </w:pPr>
      <w:r w:rsidRPr="00046F3D">
        <w:rPr>
          <w:rFonts w:hint="eastAsia"/>
          <w:color w:val="333333"/>
          <w:szCs w:val="21"/>
        </w:rPr>
        <w:t>优化前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09D68A19" w14:textId="7F4C0D3B" w:rsidR="00046F3D" w:rsidRPr="00046F3D" w:rsidRDefault="00046F3D" w:rsidP="00046F3D">
      <w:pPr>
        <w:pStyle w:val="HTML"/>
        <w:shd w:val="clear" w:color="auto" w:fill="FFFFFF"/>
        <w:ind w:left="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show_id,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 details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Show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WHERE </w:t>
      </w:r>
      <w:r>
        <w:rPr>
          <w:rFonts w:ascii="Courier New" w:hAnsi="Courier New" w:cs="Courier New"/>
          <w:i/>
          <w:iCs/>
          <w:color w:val="000080"/>
          <w:sz w:val="20"/>
          <w:szCs w:val="20"/>
        </w:rPr>
        <w:t xml:space="preserve">EXISTS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0E16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="000E16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Category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="000E16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WHERE name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r>
        <w:rPr>
          <w:rFonts w:cs="Courier New" w:hint="eastAsia"/>
          <w:color w:val="000000"/>
          <w:sz w:val="20"/>
          <w:szCs w:val="20"/>
        </w:rPr>
        <w:t>演唱会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0E16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AND 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.category_id =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.category_id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</w:p>
    <w:p w14:paraId="6CD8E893" w14:textId="5D1FC0D7" w:rsidR="00BB3558" w:rsidRPr="00046F3D" w:rsidRDefault="00BB3558" w:rsidP="00E02F9C">
      <w:pPr>
        <w:pStyle w:val="afa"/>
        <w:numPr>
          <w:ilvl w:val="0"/>
          <w:numId w:val="6"/>
        </w:numPr>
        <w:spacing w:after="120" w:line="312" w:lineRule="auto"/>
        <w:rPr>
          <w:color w:val="333333"/>
        </w:rPr>
      </w:pPr>
      <w:r w:rsidRPr="00046F3D">
        <w:rPr>
          <w:rFonts w:hint="eastAsia"/>
          <w:color w:val="333333"/>
          <w:szCs w:val="21"/>
        </w:rPr>
        <w:t>优化后</w:t>
      </w:r>
      <w:r w:rsidR="00F30E33" w:rsidRPr="00046F3D">
        <w:rPr>
          <w:rFonts w:hint="eastAsia"/>
          <w:color w:val="333333"/>
          <w:szCs w:val="21"/>
        </w:rPr>
        <w:t xml:space="preserve">: </w:t>
      </w:r>
    </w:p>
    <w:p w14:paraId="202480EF" w14:textId="21155812" w:rsidR="00046F3D" w:rsidRDefault="00046F3D" w:rsidP="00046F3D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show_id,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 details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Show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category_id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0E16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category_id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="000E16F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FROM Category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</w:t>
      </w:r>
      <w:r w:rsidR="000E16F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WHERE name </w:t>
      </w:r>
      <w:r>
        <w:rPr>
          <w:rFonts w:ascii="Courier New" w:hAnsi="Courier New" w:cs="Courier New"/>
          <w:color w:val="000000"/>
          <w:sz w:val="20"/>
          <w:szCs w:val="20"/>
        </w:rPr>
        <w:t>= "</w:t>
      </w:r>
      <w:r>
        <w:rPr>
          <w:rFonts w:cs="Courier New" w:hint="eastAsia"/>
          <w:color w:val="000000"/>
          <w:sz w:val="20"/>
          <w:szCs w:val="20"/>
        </w:rPr>
        <w:t>演唱会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br/>
        <w:t>);</w:t>
      </w:r>
    </w:p>
    <w:p w14:paraId="7179E65E" w14:textId="5F31D01C" w:rsidR="00BB3558" w:rsidRDefault="00BB3558" w:rsidP="00046F3D">
      <w:pPr>
        <w:spacing w:after="120" w:line="312" w:lineRule="auto"/>
        <w:rPr>
          <w:color w:val="333333"/>
        </w:rPr>
      </w:pPr>
      <w:r>
        <w:rPr>
          <w:rFonts w:hint="eastAsia"/>
          <w:color w:val="333333"/>
          <w:szCs w:val="21"/>
        </w:rPr>
        <w:t>实验结果</w:t>
      </w:r>
      <w:r w:rsidR="00F30E33">
        <w:rPr>
          <w:rFonts w:hint="eastAsia"/>
          <w:color w:val="333333"/>
          <w:szCs w:val="21"/>
        </w:rPr>
        <w:t xml:space="preserve">: </w:t>
      </w:r>
    </w:p>
    <w:tbl>
      <w:tblPr>
        <w:tblStyle w:val="15"/>
        <w:tblW w:w="7416" w:type="dxa"/>
        <w:jc w:val="center"/>
        <w:tblLayout w:type="fixed"/>
        <w:tblLook w:val="04A0" w:firstRow="1" w:lastRow="0" w:firstColumn="1" w:lastColumn="0" w:noHBand="0" w:noVBand="1"/>
      </w:tblPr>
      <w:tblGrid>
        <w:gridCol w:w="2472"/>
        <w:gridCol w:w="2472"/>
        <w:gridCol w:w="2472"/>
      </w:tblGrid>
      <w:tr w:rsidR="00D57802" w14:paraId="03FC3BBE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  <w:jc w:val="center"/>
        </w:trPr>
        <w:tc>
          <w:tcPr>
            <w:tcW w:w="2472" w:type="dxa"/>
            <w:hideMark/>
          </w:tcPr>
          <w:p w14:paraId="4718D5B0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数据库</w:t>
            </w:r>
          </w:p>
        </w:tc>
        <w:tc>
          <w:tcPr>
            <w:tcW w:w="2472" w:type="dxa"/>
            <w:hideMark/>
          </w:tcPr>
          <w:p w14:paraId="1ECAAB7D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优化前</w:t>
            </w:r>
          </w:p>
        </w:tc>
        <w:tc>
          <w:tcPr>
            <w:tcW w:w="2472" w:type="dxa"/>
            <w:hideMark/>
          </w:tcPr>
          <w:p w14:paraId="60219920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 w:rsidRPr="00430CC9">
              <w:rPr>
                <w:rFonts w:hint="eastAsia"/>
                <w:color w:val="333333"/>
              </w:rPr>
              <w:t>优化后</w:t>
            </w:r>
          </w:p>
        </w:tc>
      </w:tr>
      <w:tr w:rsidR="00D57802" w14:paraId="68099E4F" w14:textId="77777777" w:rsidTr="00046F3D">
        <w:trPr>
          <w:trHeight w:val="497"/>
          <w:jc w:val="center"/>
        </w:trPr>
        <w:tc>
          <w:tcPr>
            <w:tcW w:w="2472" w:type="dxa"/>
            <w:hideMark/>
          </w:tcPr>
          <w:p w14:paraId="7E8C96B3" w14:textId="37E8D1AD" w:rsidR="00D57802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Oracle</w:t>
            </w:r>
          </w:p>
          <w:p w14:paraId="727E5772" w14:textId="4DAF2AF6" w:rsidR="00D57802" w:rsidRP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TimesTen</w:t>
            </w:r>
          </w:p>
        </w:tc>
        <w:tc>
          <w:tcPr>
            <w:tcW w:w="2472" w:type="dxa"/>
          </w:tcPr>
          <w:p w14:paraId="73EDAB85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472" w:type="dxa"/>
          </w:tcPr>
          <w:p w14:paraId="7FD9F7F0" w14:textId="77777777" w:rsidR="00D57802" w:rsidRPr="00430CC9" w:rsidRDefault="00D57802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3E4391D5" w14:textId="4F5D409B" w:rsidR="00430CC9" w:rsidRPr="00430CC9" w:rsidRDefault="002D1CBD" w:rsidP="002D1CBD">
      <w:pPr>
        <w:pStyle w:val="afff9"/>
        <w:spacing w:beforeLines="50" w:before="163"/>
      </w:pPr>
      <w:bookmarkStart w:id="20" w:name="_Toc54809058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一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1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4</w:t>
      </w:r>
      <w:r w:rsidR="00C55212">
        <w:rPr>
          <w:noProof/>
        </w:rPr>
        <w:fldChar w:fldCharType="end"/>
      </w:r>
      <w:r>
        <w:t xml:space="preserve">: </w:t>
      </w:r>
      <w:r w:rsidR="00BB3558">
        <w:rPr>
          <w:rFonts w:hint="eastAsia"/>
        </w:rPr>
        <w:t>演出条件查询</w:t>
      </w:r>
      <w:r w:rsidR="00BB3558" w:rsidRPr="00430CC9">
        <w:rPr>
          <w:rFonts w:hint="eastAsia"/>
        </w:rPr>
        <w:t>优化实验记录表格</w:t>
      </w:r>
      <w:bookmarkEnd w:id="20"/>
      <w:r w:rsidR="00430CC9" w:rsidRPr="00430CC9">
        <w:br w:type="page"/>
      </w:r>
    </w:p>
    <w:p w14:paraId="5B19503F" w14:textId="36DAC89B" w:rsidR="00BB3558" w:rsidRDefault="00BB3558" w:rsidP="00107383">
      <w:pPr>
        <w:pStyle w:val="1"/>
      </w:pPr>
      <w:r>
        <w:rPr>
          <w:rFonts w:hint="eastAsia"/>
        </w:rPr>
        <w:lastRenderedPageBreak/>
        <w:t xml:space="preserve"> </w:t>
      </w:r>
      <w:bookmarkStart w:id="21" w:name="_Toc54805225"/>
      <w:bookmarkStart w:id="22" w:name="_Toc54807769"/>
      <w:r>
        <w:rPr>
          <w:rFonts w:hint="eastAsia"/>
        </w:rPr>
        <w:t>索引优化实验</w:t>
      </w:r>
      <w:bookmarkEnd w:id="21"/>
      <w:bookmarkEnd w:id="22"/>
    </w:p>
    <w:p w14:paraId="426B95A0" w14:textId="665F6C1A" w:rsidR="004D509B" w:rsidRPr="004D509B" w:rsidRDefault="00BB3558" w:rsidP="004D509B">
      <w:pPr>
        <w:spacing w:after="120" w:line="312" w:lineRule="auto"/>
        <w:ind w:firstLineChars="200"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索引可以大大提高数据库在某方面的性能，但不可避免地会在另一方面降低性能，而且索引种类很多，不同索引适用的场景也有所不同。</w:t>
      </w:r>
    </w:p>
    <w:p w14:paraId="7D74645E" w14:textId="161D45F2" w:rsidR="00D57802" w:rsidRPr="003C2E0D" w:rsidRDefault="00BB3558" w:rsidP="00E02F9C">
      <w:pPr>
        <w:pStyle w:val="2"/>
        <w:numPr>
          <w:ilvl w:val="1"/>
          <w:numId w:val="3"/>
        </w:numPr>
      </w:pPr>
      <w:bookmarkStart w:id="23" w:name="_Toc54805226"/>
      <w:bookmarkStart w:id="24" w:name="_Toc54807770"/>
      <w:r w:rsidRPr="003C2E0D">
        <w:rPr>
          <w:rFonts w:hint="eastAsia"/>
        </w:rPr>
        <w:t>实验目的</w:t>
      </w:r>
      <w:bookmarkEnd w:id="23"/>
      <w:bookmarkEnd w:id="24"/>
    </w:p>
    <w:p w14:paraId="6FC8A6A2" w14:textId="46D5248E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通过针对不同字段及其组合，在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和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数据库中分别建立不同类型的索引，并进行查询和插入两种操作检验性能的变化，最终找到适用于不同数据库的最合理的索引方案，达到提高系统性能的目的。</w:t>
      </w:r>
    </w:p>
    <w:p w14:paraId="7FAD85B1" w14:textId="517966D8" w:rsidR="00BB3558" w:rsidRPr="003C2E0D" w:rsidRDefault="00BB3558" w:rsidP="003C2E0D">
      <w:pPr>
        <w:pStyle w:val="2"/>
      </w:pPr>
      <w:bookmarkStart w:id="25" w:name="_Toc54805227"/>
      <w:bookmarkStart w:id="26" w:name="_Toc54807771"/>
      <w:r w:rsidRPr="003C2E0D">
        <w:rPr>
          <w:rFonts w:hint="eastAsia"/>
        </w:rPr>
        <w:t>实验方案</w:t>
      </w:r>
      <w:bookmarkEnd w:id="25"/>
      <w:bookmarkEnd w:id="26"/>
    </w:p>
    <w:p w14:paraId="3EEEC66B" w14:textId="68A43AD9" w:rsidR="00BB3558" w:rsidRPr="003C2E0D" w:rsidRDefault="00BB3558" w:rsidP="003C2E0D">
      <w:pPr>
        <w:pStyle w:val="3"/>
      </w:pPr>
      <w:bookmarkStart w:id="27" w:name="_Toc54805228"/>
      <w:bookmarkStart w:id="28" w:name="_Toc54807772"/>
      <w:r w:rsidRPr="003C2E0D">
        <w:rPr>
          <w:rFonts w:hint="eastAsia"/>
        </w:rPr>
        <w:t>针对日期建立索引</w:t>
      </w:r>
      <w:bookmarkEnd w:id="27"/>
      <w:bookmarkEnd w:id="28"/>
    </w:p>
    <w:p w14:paraId="693EDF18" w14:textId="7777777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日期是用户进行演出场次挑选时的重要依据，用户可以指定演出的开始日期范围，之后系</w:t>
      </w:r>
    </w:p>
    <w:p w14:paraId="52D634C7" w14:textId="2F482A05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统返回符合条件的演出结果。针对这点，我们计划对</w:t>
      </w:r>
      <w:r>
        <w:rPr>
          <w:rFonts w:hint="eastAsia"/>
          <w:color w:val="333333"/>
          <w:lang w:eastAsia="zh-CN"/>
        </w:rPr>
        <w:t>SESSION</w:t>
      </w:r>
      <w:r>
        <w:rPr>
          <w:rFonts w:hint="eastAsia"/>
          <w:color w:val="333333"/>
          <w:lang w:eastAsia="zh-CN"/>
        </w:rPr>
        <w:t>表的演出开始时间字段建立索引，比较性能。现设计实验记录表格如下</w:t>
      </w:r>
      <w:r w:rsidR="00F30E33">
        <w:rPr>
          <w:rFonts w:hint="eastAsia"/>
          <w:color w:val="333333"/>
          <w:lang w:eastAsia="zh-CN"/>
        </w:rPr>
        <w:t xml:space="preserve">: 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772"/>
        <w:gridCol w:w="2772"/>
      </w:tblGrid>
      <w:tr w:rsidR="00BB3558" w14:paraId="42AA478C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  <w:jc w:val="center"/>
        </w:trPr>
        <w:tc>
          <w:tcPr>
            <w:tcW w:w="2772" w:type="dxa"/>
            <w:hideMark/>
          </w:tcPr>
          <w:p w14:paraId="7EB3A615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索引类型</w:t>
            </w:r>
          </w:p>
        </w:tc>
        <w:tc>
          <w:tcPr>
            <w:tcW w:w="2772" w:type="dxa"/>
            <w:hideMark/>
          </w:tcPr>
          <w:p w14:paraId="4CF77421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查询操作</w:t>
            </w:r>
          </w:p>
        </w:tc>
        <w:tc>
          <w:tcPr>
            <w:tcW w:w="2772" w:type="dxa"/>
            <w:hideMark/>
          </w:tcPr>
          <w:p w14:paraId="4C2F039C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插入操作</w:t>
            </w:r>
          </w:p>
        </w:tc>
      </w:tr>
      <w:tr w:rsidR="00BB3558" w14:paraId="5C7CAB92" w14:textId="77777777" w:rsidTr="00046F3D">
        <w:trPr>
          <w:trHeight w:val="460"/>
          <w:jc w:val="center"/>
        </w:trPr>
        <w:tc>
          <w:tcPr>
            <w:tcW w:w="2772" w:type="dxa"/>
            <w:hideMark/>
          </w:tcPr>
          <w:p w14:paraId="19879177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无索引</w:t>
            </w:r>
          </w:p>
        </w:tc>
        <w:tc>
          <w:tcPr>
            <w:tcW w:w="2772" w:type="dxa"/>
          </w:tcPr>
          <w:p w14:paraId="00E44046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72" w:type="dxa"/>
          </w:tcPr>
          <w:p w14:paraId="4F828031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BB3558" w14:paraId="13D21BBA" w14:textId="77777777" w:rsidTr="00046F3D">
        <w:trPr>
          <w:trHeight w:val="460"/>
          <w:jc w:val="center"/>
        </w:trPr>
        <w:tc>
          <w:tcPr>
            <w:tcW w:w="2772" w:type="dxa"/>
            <w:hideMark/>
          </w:tcPr>
          <w:p w14:paraId="35CEE831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B </w:t>
            </w:r>
            <w:r>
              <w:rPr>
                <w:rFonts w:hint="eastAsia"/>
                <w:color w:val="333333"/>
              </w:rPr>
              <w:t>树索引</w:t>
            </w:r>
          </w:p>
        </w:tc>
        <w:tc>
          <w:tcPr>
            <w:tcW w:w="2772" w:type="dxa"/>
          </w:tcPr>
          <w:p w14:paraId="5DAE65B5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72" w:type="dxa"/>
          </w:tcPr>
          <w:p w14:paraId="0680BCA8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BB3558" w14:paraId="1359600D" w14:textId="77777777" w:rsidTr="00046F3D">
        <w:trPr>
          <w:trHeight w:val="590"/>
          <w:jc w:val="center"/>
        </w:trPr>
        <w:tc>
          <w:tcPr>
            <w:tcW w:w="2772" w:type="dxa"/>
            <w:hideMark/>
          </w:tcPr>
          <w:p w14:paraId="7E7E65DD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位图索引</w:t>
            </w:r>
          </w:p>
        </w:tc>
        <w:tc>
          <w:tcPr>
            <w:tcW w:w="2772" w:type="dxa"/>
          </w:tcPr>
          <w:p w14:paraId="5216D16F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72" w:type="dxa"/>
          </w:tcPr>
          <w:p w14:paraId="506D7CCB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BB3558" w14:paraId="6915A25F" w14:textId="77777777" w:rsidTr="00046F3D">
        <w:trPr>
          <w:trHeight w:val="460"/>
          <w:jc w:val="center"/>
        </w:trPr>
        <w:tc>
          <w:tcPr>
            <w:tcW w:w="2772" w:type="dxa"/>
            <w:hideMark/>
          </w:tcPr>
          <w:p w14:paraId="66C68034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哈希索引</w:t>
            </w:r>
          </w:p>
        </w:tc>
        <w:tc>
          <w:tcPr>
            <w:tcW w:w="2772" w:type="dxa"/>
          </w:tcPr>
          <w:p w14:paraId="68312E8B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72" w:type="dxa"/>
          </w:tcPr>
          <w:p w14:paraId="41D37AAA" w14:textId="77777777" w:rsidR="00BB3558" w:rsidRDefault="00BB3558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5768BDB4" w14:textId="7475DC3D" w:rsidR="00BB3558" w:rsidRPr="00430CC9" w:rsidRDefault="002D1CBD" w:rsidP="002D1CBD">
      <w:pPr>
        <w:pStyle w:val="afff9"/>
        <w:spacing w:beforeLines="50" w:before="163"/>
      </w:pPr>
      <w:bookmarkStart w:id="29" w:name="_Toc54809059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二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2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1</w:t>
      </w:r>
      <w:r w:rsidR="00C55212">
        <w:rPr>
          <w:noProof/>
        </w:rPr>
        <w:fldChar w:fldCharType="end"/>
      </w:r>
      <w:r>
        <w:t>:</w:t>
      </w:r>
      <w:r w:rsidR="00BB3558">
        <w:rPr>
          <w:rFonts w:hint="eastAsia"/>
        </w:rPr>
        <w:t xml:space="preserve"> </w:t>
      </w:r>
      <w:r w:rsidR="00BB3558">
        <w:rPr>
          <w:rFonts w:hint="eastAsia"/>
        </w:rPr>
        <w:t>针对日期建立索引的实验记录表格</w:t>
      </w:r>
      <w:bookmarkEnd w:id="29"/>
    </w:p>
    <w:p w14:paraId="68428704" w14:textId="30B9AABB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注</w:t>
      </w:r>
      <w:r w:rsidR="00F30E33">
        <w:rPr>
          <w:rFonts w:hint="eastAsia"/>
          <w:color w:val="333333"/>
          <w:lang w:eastAsia="zh-CN"/>
        </w:rPr>
        <w:t xml:space="preserve">: 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中使用的索引与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中使用的索引有所不同，我们将针对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设计不同的实验表格。</w:t>
      </w:r>
    </w:p>
    <w:p w14:paraId="5B42A27B" w14:textId="23E15E1D" w:rsidR="00BB3558" w:rsidRPr="003C2E0D" w:rsidRDefault="00BB3558" w:rsidP="003C2E0D">
      <w:pPr>
        <w:pStyle w:val="3"/>
      </w:pPr>
      <w:bookmarkStart w:id="30" w:name="_Toc54805229"/>
      <w:bookmarkStart w:id="31" w:name="_Toc54807773"/>
      <w:r w:rsidRPr="003C2E0D">
        <w:rPr>
          <w:rFonts w:hint="eastAsia"/>
        </w:rPr>
        <w:t>针对类型建立索引</w:t>
      </w:r>
      <w:bookmarkEnd w:id="30"/>
      <w:bookmarkEnd w:id="31"/>
    </w:p>
    <w:p w14:paraId="26603675" w14:textId="31A2DA6B" w:rsidR="00BB3558" w:rsidRDefault="00BB3558" w:rsidP="00BB3558">
      <w:pPr>
        <w:spacing w:after="120" w:line="312" w:lineRule="auto"/>
        <w:ind w:firstLine="440"/>
        <w:rPr>
          <w:color w:val="333333"/>
        </w:rPr>
      </w:pPr>
      <w:r>
        <w:rPr>
          <w:rFonts w:hint="eastAsia"/>
          <w:color w:val="333333"/>
          <w:lang w:eastAsia="zh-CN"/>
        </w:rPr>
        <w:t>演出类型同样是用户筛选演出的重要依据。由于目前数据库中演出类型数量较少，我们预估通过类型名查询类型</w:t>
      </w:r>
      <w:r>
        <w:rPr>
          <w:rFonts w:hint="eastAsia"/>
          <w:color w:val="333333"/>
          <w:lang w:eastAsia="zh-CN"/>
        </w:rPr>
        <w:t>id</w:t>
      </w:r>
      <w:r>
        <w:rPr>
          <w:rFonts w:hint="eastAsia"/>
          <w:color w:val="333333"/>
          <w:lang w:eastAsia="zh-CN"/>
        </w:rPr>
        <w:t>将只消耗极少的时间，而通过类型</w:t>
      </w:r>
      <w:r>
        <w:rPr>
          <w:rFonts w:hint="eastAsia"/>
          <w:color w:val="333333"/>
          <w:lang w:eastAsia="zh-CN"/>
        </w:rPr>
        <w:t>id</w:t>
      </w:r>
      <w:r>
        <w:rPr>
          <w:rFonts w:hint="eastAsia"/>
          <w:color w:val="333333"/>
          <w:lang w:eastAsia="zh-CN"/>
        </w:rPr>
        <w:t>查询演出将成为查询的瓶颈所</w:t>
      </w:r>
      <w:r>
        <w:rPr>
          <w:rFonts w:hint="eastAsia"/>
          <w:color w:val="333333"/>
          <w:lang w:eastAsia="zh-CN"/>
        </w:rPr>
        <w:lastRenderedPageBreak/>
        <w:t>在。所以我们计划针对</w:t>
      </w:r>
      <w:r>
        <w:rPr>
          <w:rFonts w:hint="eastAsia"/>
          <w:color w:val="333333"/>
          <w:lang w:eastAsia="zh-CN"/>
        </w:rPr>
        <w:t>SHOW</w:t>
      </w:r>
      <w:r>
        <w:rPr>
          <w:rFonts w:hint="eastAsia"/>
          <w:color w:val="333333"/>
          <w:lang w:eastAsia="zh-CN"/>
        </w:rPr>
        <w:t>表的演出类型字段建立索引，比较性能。</w:t>
      </w:r>
      <w:r>
        <w:rPr>
          <w:rFonts w:hint="eastAsia"/>
          <w:color w:val="333333"/>
        </w:rPr>
        <w:t>现设计实验记录表格如下</w:t>
      </w:r>
      <w:r w:rsidR="00F30E33">
        <w:rPr>
          <w:rFonts w:hint="eastAsia"/>
          <w:color w:val="333333"/>
        </w:rPr>
        <w:t xml:space="preserve">: 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88"/>
        <w:gridCol w:w="2788"/>
        <w:gridCol w:w="2788"/>
      </w:tblGrid>
      <w:tr w:rsidR="00430CC9" w14:paraId="032DF786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  <w:jc w:val="center"/>
        </w:trPr>
        <w:tc>
          <w:tcPr>
            <w:tcW w:w="2788" w:type="dxa"/>
            <w:hideMark/>
          </w:tcPr>
          <w:p w14:paraId="3BF392D3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索引类型</w:t>
            </w:r>
          </w:p>
        </w:tc>
        <w:tc>
          <w:tcPr>
            <w:tcW w:w="2788" w:type="dxa"/>
            <w:hideMark/>
          </w:tcPr>
          <w:p w14:paraId="0A547FF3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查询操作</w:t>
            </w:r>
          </w:p>
        </w:tc>
        <w:tc>
          <w:tcPr>
            <w:tcW w:w="2788" w:type="dxa"/>
            <w:hideMark/>
          </w:tcPr>
          <w:p w14:paraId="66BD31D7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插入操作</w:t>
            </w:r>
          </w:p>
        </w:tc>
      </w:tr>
      <w:tr w:rsidR="00430CC9" w14:paraId="36411999" w14:textId="77777777" w:rsidTr="00046F3D">
        <w:trPr>
          <w:trHeight w:val="474"/>
          <w:jc w:val="center"/>
        </w:trPr>
        <w:tc>
          <w:tcPr>
            <w:tcW w:w="2788" w:type="dxa"/>
            <w:hideMark/>
          </w:tcPr>
          <w:p w14:paraId="157D912C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无索引</w:t>
            </w:r>
          </w:p>
        </w:tc>
        <w:tc>
          <w:tcPr>
            <w:tcW w:w="2788" w:type="dxa"/>
          </w:tcPr>
          <w:p w14:paraId="0D36EF06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88" w:type="dxa"/>
          </w:tcPr>
          <w:p w14:paraId="0F7C7FD7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430CC9" w14:paraId="7BCAD495" w14:textId="77777777" w:rsidTr="00046F3D">
        <w:trPr>
          <w:trHeight w:val="474"/>
          <w:jc w:val="center"/>
        </w:trPr>
        <w:tc>
          <w:tcPr>
            <w:tcW w:w="2788" w:type="dxa"/>
            <w:hideMark/>
          </w:tcPr>
          <w:p w14:paraId="7A7FC8C9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B </w:t>
            </w:r>
            <w:r>
              <w:rPr>
                <w:rFonts w:hint="eastAsia"/>
                <w:color w:val="333333"/>
              </w:rPr>
              <w:t>树索引</w:t>
            </w:r>
          </w:p>
        </w:tc>
        <w:tc>
          <w:tcPr>
            <w:tcW w:w="2788" w:type="dxa"/>
          </w:tcPr>
          <w:p w14:paraId="1346CECB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88" w:type="dxa"/>
          </w:tcPr>
          <w:p w14:paraId="1E77FA52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430CC9" w14:paraId="79AE064D" w14:textId="77777777" w:rsidTr="00046F3D">
        <w:trPr>
          <w:trHeight w:val="607"/>
          <w:jc w:val="center"/>
        </w:trPr>
        <w:tc>
          <w:tcPr>
            <w:tcW w:w="2788" w:type="dxa"/>
            <w:hideMark/>
          </w:tcPr>
          <w:p w14:paraId="2F4A4C32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位图索引</w:t>
            </w:r>
          </w:p>
        </w:tc>
        <w:tc>
          <w:tcPr>
            <w:tcW w:w="2788" w:type="dxa"/>
          </w:tcPr>
          <w:p w14:paraId="5059DB93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88" w:type="dxa"/>
          </w:tcPr>
          <w:p w14:paraId="22498633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  <w:tr w:rsidR="00430CC9" w14:paraId="4B81CDC5" w14:textId="77777777" w:rsidTr="00046F3D">
        <w:trPr>
          <w:trHeight w:val="474"/>
          <w:jc w:val="center"/>
        </w:trPr>
        <w:tc>
          <w:tcPr>
            <w:tcW w:w="2788" w:type="dxa"/>
            <w:hideMark/>
          </w:tcPr>
          <w:p w14:paraId="2434A585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哈希索引</w:t>
            </w:r>
          </w:p>
        </w:tc>
        <w:tc>
          <w:tcPr>
            <w:tcW w:w="2788" w:type="dxa"/>
          </w:tcPr>
          <w:p w14:paraId="12BEA860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88" w:type="dxa"/>
          </w:tcPr>
          <w:p w14:paraId="374E222C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1C922EE6" w14:textId="36E792FA" w:rsidR="00BB3558" w:rsidRPr="00430CC9" w:rsidRDefault="002D1CBD" w:rsidP="002D1CBD">
      <w:pPr>
        <w:pStyle w:val="afff9"/>
        <w:spacing w:beforeLines="50" w:before="163"/>
      </w:pPr>
      <w:bookmarkStart w:id="32" w:name="_Toc54809060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二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2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2</w:t>
      </w:r>
      <w:r w:rsidR="00C55212">
        <w:rPr>
          <w:noProof/>
        </w:rPr>
        <w:fldChar w:fldCharType="end"/>
      </w:r>
      <w:r>
        <w:t>:</w:t>
      </w:r>
      <w:r w:rsidR="00BB3558">
        <w:rPr>
          <w:rFonts w:hint="eastAsia"/>
        </w:rPr>
        <w:t xml:space="preserve"> </w:t>
      </w:r>
      <w:r w:rsidR="00BB3558">
        <w:rPr>
          <w:rFonts w:hint="eastAsia"/>
        </w:rPr>
        <w:t>针对类型建立索引的实验记录表格</w:t>
      </w:r>
      <w:bookmarkEnd w:id="32"/>
    </w:p>
    <w:p w14:paraId="2F1DE6BA" w14:textId="14A3029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注</w:t>
      </w:r>
      <w:r w:rsidR="00F30E33">
        <w:rPr>
          <w:rFonts w:hint="eastAsia"/>
          <w:color w:val="333333"/>
          <w:lang w:eastAsia="zh-CN"/>
        </w:rPr>
        <w:t xml:space="preserve">: 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中使用的索引与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中使用的索引有所不同，我们将针对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设计不同的实验表格。</w:t>
      </w:r>
    </w:p>
    <w:p w14:paraId="292937C0" w14:textId="5A8C5B7C" w:rsidR="00BB3558" w:rsidRPr="003C2E0D" w:rsidRDefault="00BB3558" w:rsidP="003C2E0D">
      <w:pPr>
        <w:pStyle w:val="3"/>
      </w:pPr>
      <w:bookmarkStart w:id="33" w:name="_Toc54805230"/>
      <w:bookmarkStart w:id="34" w:name="_Toc54807774"/>
      <w:r w:rsidRPr="003C2E0D">
        <w:rPr>
          <w:rFonts w:hint="eastAsia"/>
        </w:rPr>
        <w:t>针对日期和类型建立复合索引</w:t>
      </w:r>
      <w:bookmarkEnd w:id="33"/>
      <w:bookmarkEnd w:id="34"/>
    </w:p>
    <w:p w14:paraId="2D4C93D9" w14:textId="7777777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由于每次用户筛选演出时，查询条件都是日期和演出类型，是固定不变的，这就符合了复合索引的使用条件，所以我们计划建立针对</w:t>
      </w:r>
      <w:r>
        <w:rPr>
          <w:rFonts w:hint="eastAsia"/>
          <w:color w:val="333333"/>
          <w:lang w:eastAsia="zh-CN"/>
        </w:rPr>
        <w:t xml:space="preserve"> SHOW </w:t>
      </w:r>
      <w:r>
        <w:rPr>
          <w:rFonts w:hint="eastAsia"/>
          <w:color w:val="333333"/>
          <w:lang w:eastAsia="zh-CN"/>
        </w:rPr>
        <w:t>表中最早场次日期、演出类型字段的复合索引，进行查询和插入操作。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96"/>
        <w:gridCol w:w="2796"/>
        <w:gridCol w:w="2796"/>
      </w:tblGrid>
      <w:tr w:rsidR="00430CC9" w14:paraId="56837A8D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  <w:jc w:val="center"/>
        </w:trPr>
        <w:tc>
          <w:tcPr>
            <w:tcW w:w="2796" w:type="dxa"/>
            <w:hideMark/>
          </w:tcPr>
          <w:p w14:paraId="4DBFEBF6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索引类型</w:t>
            </w:r>
          </w:p>
        </w:tc>
        <w:tc>
          <w:tcPr>
            <w:tcW w:w="2796" w:type="dxa"/>
            <w:hideMark/>
          </w:tcPr>
          <w:p w14:paraId="56CC1DB3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查询操作</w:t>
            </w:r>
          </w:p>
        </w:tc>
        <w:tc>
          <w:tcPr>
            <w:tcW w:w="2796" w:type="dxa"/>
            <w:hideMark/>
          </w:tcPr>
          <w:p w14:paraId="6F9C33FE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插入操作</w:t>
            </w:r>
          </w:p>
        </w:tc>
      </w:tr>
      <w:tr w:rsidR="00430CC9" w14:paraId="54BCA312" w14:textId="77777777" w:rsidTr="00046F3D">
        <w:trPr>
          <w:trHeight w:val="633"/>
          <w:jc w:val="center"/>
        </w:trPr>
        <w:tc>
          <w:tcPr>
            <w:tcW w:w="2796" w:type="dxa"/>
            <w:hideMark/>
          </w:tcPr>
          <w:p w14:paraId="0D0166FE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无索引</w:t>
            </w:r>
          </w:p>
        </w:tc>
        <w:tc>
          <w:tcPr>
            <w:tcW w:w="2796" w:type="dxa"/>
          </w:tcPr>
          <w:p w14:paraId="09D8C3BE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  <w:tc>
          <w:tcPr>
            <w:tcW w:w="2796" w:type="dxa"/>
          </w:tcPr>
          <w:p w14:paraId="5BD9FC9B" w14:textId="77777777" w:rsidR="00430CC9" w:rsidRDefault="00430CC9" w:rsidP="00430CC9">
            <w:pPr>
              <w:spacing w:line="312" w:lineRule="auto"/>
              <w:ind w:firstLineChars="0" w:firstLine="0"/>
              <w:rPr>
                <w:color w:val="333333"/>
              </w:rPr>
            </w:pPr>
          </w:p>
        </w:tc>
      </w:tr>
    </w:tbl>
    <w:p w14:paraId="63D77A7F" w14:textId="34FA6667" w:rsidR="00BB3558" w:rsidRPr="00430CC9" w:rsidRDefault="002D1CBD" w:rsidP="00430CC9">
      <w:pPr>
        <w:spacing w:after="120" w:line="312" w:lineRule="auto"/>
        <w:jc w:val="center"/>
        <w:rPr>
          <w:color w:val="333333"/>
          <w:lang w:eastAsia="zh-CN"/>
        </w:rPr>
      </w:pPr>
      <w:bookmarkStart w:id="35" w:name="_Toc54809061"/>
      <w:r w:rsidRPr="00F30E33">
        <w:rPr>
          <w:lang w:eastAsia="zh-CN"/>
        </w:rPr>
        <w:t xml:space="preserve">Tab. </w:t>
      </w:r>
      <w:r>
        <w:fldChar w:fldCharType="begin"/>
      </w:r>
      <w:r>
        <w:rPr>
          <w:lang w:eastAsia="zh-CN"/>
        </w:rPr>
        <w:instrText xml:space="preserve"> </w:instrText>
      </w:r>
      <w:r w:rsidRPr="004C090D">
        <w:rPr>
          <w:rFonts w:hint="eastAsia"/>
          <w:lang w:eastAsia="zh-CN"/>
        </w:rPr>
        <w:instrText>QUOTE"</w:instrText>
      </w:r>
      <w:r w:rsidRPr="004C090D">
        <w:rPr>
          <w:rFonts w:hint="eastAsia"/>
          <w:lang w:eastAsia="zh-CN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  <w:lang w:eastAsia="zh-CN"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  <w:lang w:eastAsia="zh-CN"/>
        </w:rPr>
        <w:instrText>二</w:instrText>
      </w:r>
      <w:r w:rsidR="00D44574">
        <w:rPr>
          <w:noProof/>
        </w:rPr>
        <w:fldChar w:fldCharType="end"/>
      </w:r>
      <w:r w:rsidRPr="004C090D">
        <w:rPr>
          <w:rFonts w:hint="eastAsia"/>
          <w:lang w:eastAsia="zh-CN"/>
        </w:rPr>
        <w:instrText>日</w:instrText>
      </w:r>
      <w:r w:rsidRPr="004C090D">
        <w:rPr>
          <w:rFonts w:hint="eastAsia"/>
          <w:lang w:eastAsia="zh-CN"/>
        </w:rPr>
        <w:instrText>"\@"D"</w:instrText>
      </w:r>
      <w:r>
        <w:rPr>
          <w:lang w:eastAsia="zh-CN"/>
        </w:rPr>
        <w:instrText xml:space="preserve"> </w:instrText>
      </w:r>
      <w:r>
        <w:fldChar w:fldCharType="separate"/>
      </w:r>
      <w:r w:rsidR="004B18D6">
        <w:rPr>
          <w:lang w:eastAsia="zh-CN"/>
        </w:rPr>
        <w:t>2</w:t>
      </w:r>
      <w:r>
        <w:fldChar w:fldCharType="end"/>
      </w:r>
      <w:r w:rsidR="00282D0D">
        <w:rPr>
          <w:lang w:eastAsia="zh-CN"/>
        </w:rPr>
        <w:t>.</w:t>
      </w:r>
      <w:r w:rsidR="00C55212">
        <w:rPr>
          <w:noProof/>
        </w:rPr>
        <w:fldChar w:fldCharType="begin"/>
      </w:r>
      <w:r w:rsidR="00C55212">
        <w:rPr>
          <w:noProof/>
          <w:lang w:eastAsia="zh-CN"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  <w:lang w:eastAsia="zh-CN"/>
        </w:rPr>
        <w:t>3</w:t>
      </w:r>
      <w:r w:rsidR="00C55212">
        <w:rPr>
          <w:noProof/>
        </w:rPr>
        <w:fldChar w:fldCharType="end"/>
      </w:r>
      <w:r>
        <w:rPr>
          <w:lang w:eastAsia="zh-CN"/>
        </w:rPr>
        <w:t xml:space="preserve">: </w:t>
      </w:r>
      <w:r w:rsidR="00BB3558">
        <w:rPr>
          <w:rFonts w:hint="eastAsia"/>
          <w:color w:val="333333"/>
          <w:lang w:eastAsia="zh-CN"/>
        </w:rPr>
        <w:t>针对日期和类型建立索引的实验记录表格</w:t>
      </w:r>
      <w:bookmarkEnd w:id="35"/>
    </w:p>
    <w:p w14:paraId="5C8343B6" w14:textId="4119D653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注</w:t>
      </w:r>
      <w:r w:rsidR="00F30E33">
        <w:rPr>
          <w:rFonts w:hint="eastAsia"/>
          <w:color w:val="333333"/>
          <w:lang w:eastAsia="zh-CN"/>
        </w:rPr>
        <w:t xml:space="preserve">: 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中没有复合索引类型，所以这个实验仅针对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数据库。</w:t>
      </w:r>
    </w:p>
    <w:p w14:paraId="32C97456" w14:textId="7B6DDD45" w:rsidR="00BB3558" w:rsidRPr="003C2E0D" w:rsidRDefault="00BB3558" w:rsidP="003C2E0D">
      <w:pPr>
        <w:pStyle w:val="3"/>
      </w:pPr>
      <w:bookmarkStart w:id="36" w:name="_Toc54805231"/>
      <w:bookmarkStart w:id="37" w:name="_Toc54807775"/>
      <w:r w:rsidRPr="003C2E0D">
        <w:rPr>
          <w:rFonts w:hint="eastAsia"/>
        </w:rPr>
        <w:t>以上实验结果比较</w:t>
      </w:r>
      <w:bookmarkEnd w:id="36"/>
      <w:bookmarkEnd w:id="37"/>
    </w:p>
    <w:p w14:paraId="7580CB33" w14:textId="7777777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比较针对不同字段使用不同索引的查询结果，找到效率最高的索引方案。</w:t>
      </w:r>
    </w:p>
    <w:p w14:paraId="69005A10" w14:textId="089B6AC9" w:rsidR="00BB3558" w:rsidRPr="003C2E0D" w:rsidRDefault="00BB3558" w:rsidP="003C2E0D">
      <w:pPr>
        <w:pStyle w:val="2"/>
      </w:pPr>
      <w:bookmarkStart w:id="38" w:name="_Toc54805232"/>
      <w:bookmarkStart w:id="39" w:name="_Toc54807776"/>
      <w:r w:rsidRPr="003C2E0D">
        <w:rPr>
          <w:rFonts w:hint="eastAsia"/>
        </w:rPr>
        <w:t>实验结果推测</w:t>
      </w:r>
      <w:bookmarkEnd w:id="38"/>
      <w:bookmarkEnd w:id="39"/>
    </w:p>
    <w:p w14:paraId="4D8BFF70" w14:textId="1695C9CC" w:rsidR="00430CC9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预计复合索引的总体效率和查询操作效率高于单字段索引，但是插入操作效率有所不如，这是因为复合索引针对设计多字段的查询有更好的优化，但是由于涉及字段较多，较为复杂，所以在插入数据之后重建索引时会消耗更多时间；对于单字段索引，情况较为复杂，因为</w:t>
      </w:r>
      <w:r>
        <w:rPr>
          <w:rFonts w:hint="eastAsia"/>
          <w:color w:val="333333"/>
          <w:lang w:eastAsia="zh-CN"/>
        </w:rPr>
        <w:t xml:space="preserve"> </w:t>
      </w:r>
      <w:r>
        <w:rPr>
          <w:rFonts w:hint="eastAsia"/>
          <w:color w:val="333333"/>
          <w:lang w:eastAsia="zh-CN"/>
        </w:rPr>
        <w:lastRenderedPageBreak/>
        <w:t xml:space="preserve">SHOW </w:t>
      </w:r>
      <w:r>
        <w:rPr>
          <w:rFonts w:hint="eastAsia"/>
          <w:color w:val="333333"/>
          <w:lang w:eastAsia="zh-CN"/>
        </w:rPr>
        <w:t>表中包含大量数据，而不论是日期还是类型键值数目都与数据量有着巨大的数量级差距，故难以推测实验结果。</w:t>
      </w:r>
      <w:r w:rsidR="00430CC9">
        <w:rPr>
          <w:color w:val="333333"/>
          <w:lang w:eastAsia="zh-CN"/>
        </w:rPr>
        <w:br w:type="page"/>
      </w:r>
    </w:p>
    <w:p w14:paraId="0ED34D8C" w14:textId="3BB3DBE9" w:rsidR="00BB3558" w:rsidRDefault="00BB3558" w:rsidP="004D509B">
      <w:pPr>
        <w:pStyle w:val="1"/>
      </w:pPr>
      <w:bookmarkStart w:id="40" w:name="_Toc54805233"/>
      <w:bookmarkStart w:id="41" w:name="_Toc54807777"/>
      <w:r>
        <w:rPr>
          <w:rFonts w:hint="eastAsia"/>
        </w:rPr>
        <w:lastRenderedPageBreak/>
        <w:t>冷热数据对比实验</w:t>
      </w:r>
      <w:bookmarkEnd w:id="40"/>
      <w:bookmarkEnd w:id="41"/>
    </w:p>
    <w:p w14:paraId="5B52AFE0" w14:textId="7777777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越是近期的演出越是会被频繁查询，而已经结束的演出可能只是偶尔被查询。通过冷热数据对比实验，可以选择最佳的冷热数据比，评估优化前与优化后的查询性能对比。</w:t>
      </w:r>
    </w:p>
    <w:p w14:paraId="0E32112D" w14:textId="2A5B5998" w:rsidR="00BB3558" w:rsidRPr="003C2E0D" w:rsidRDefault="00BB3558" w:rsidP="003C2E0D">
      <w:pPr>
        <w:pStyle w:val="2"/>
      </w:pPr>
      <w:bookmarkStart w:id="42" w:name="_Toc54805234"/>
      <w:bookmarkStart w:id="43" w:name="_Toc54807778"/>
      <w:r w:rsidRPr="003C2E0D">
        <w:rPr>
          <w:rFonts w:hint="eastAsia"/>
        </w:rPr>
        <w:t>实验目的</w:t>
      </w:r>
      <w:bookmarkEnd w:id="42"/>
      <w:bookmarkEnd w:id="43"/>
    </w:p>
    <w:p w14:paraId="31C994EF" w14:textId="77777777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对于不同日期的演出来说，其数据访问频次的差距是很明显的。而演出场次、票务信息数据庞大，内存无法承载。热数据因为访问频次需求大，效率要求高，所以就近计算和部署；冷数据访问频次低，效率要求慢，综上对冷热数据可以分开存储，从而达到提升系统整体性能的目的。</w:t>
      </w:r>
    </w:p>
    <w:p w14:paraId="1D636766" w14:textId="764AA7F0" w:rsidR="00BB3558" w:rsidRPr="003C2E0D" w:rsidRDefault="00BB3558" w:rsidP="003C2E0D">
      <w:pPr>
        <w:pStyle w:val="2"/>
      </w:pPr>
      <w:bookmarkStart w:id="44" w:name="_Toc54805235"/>
      <w:bookmarkStart w:id="45" w:name="_Toc54807779"/>
      <w:r w:rsidRPr="003C2E0D">
        <w:rPr>
          <w:rFonts w:hint="eastAsia"/>
        </w:rPr>
        <w:t>实验方案</w:t>
      </w:r>
      <w:bookmarkEnd w:id="44"/>
      <w:bookmarkEnd w:id="45"/>
    </w:p>
    <w:p w14:paraId="09826DFA" w14:textId="34428678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 xml:space="preserve">1. </w:t>
      </w:r>
      <w:r>
        <w:rPr>
          <w:rFonts w:hint="eastAsia"/>
          <w:color w:val="333333"/>
          <w:lang w:eastAsia="zh-CN"/>
        </w:rPr>
        <w:t>首先将近期的演出场次、票务信息数据放在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中，将已经结束的演出数据放入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中，可以预想到这样会对系统有性能提升，但冷热数据分配的比例点要通过实验测试。</w:t>
      </w:r>
    </w:p>
    <w:p w14:paraId="6BC1D2F4" w14:textId="23FA8A65" w:rsidR="00430CC9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 xml:space="preserve">2. </w:t>
      </w:r>
      <w:r>
        <w:rPr>
          <w:rFonts w:hint="eastAsia"/>
          <w:color w:val="333333"/>
          <w:lang w:eastAsia="zh-CN"/>
        </w:rPr>
        <w:t>基于给定的查询次数概率分布，调配冷热数据在</w:t>
      </w:r>
      <w:r w:rsidR="00430CC9">
        <w:rPr>
          <w:rFonts w:hint="eastAsia"/>
          <w:color w:val="333333"/>
          <w:lang w:eastAsia="zh-CN"/>
        </w:rPr>
        <w:t>Oracle</w:t>
      </w:r>
      <w:r>
        <w:rPr>
          <w:rFonts w:hint="eastAsia"/>
          <w:color w:val="333333"/>
          <w:lang w:eastAsia="zh-CN"/>
        </w:rPr>
        <w:t>和</w:t>
      </w:r>
      <w:r w:rsidR="00430CC9">
        <w:rPr>
          <w:rFonts w:hint="eastAsia"/>
          <w:color w:val="333333"/>
          <w:lang w:eastAsia="zh-CN"/>
        </w:rPr>
        <w:t>TimesTen</w:t>
      </w:r>
      <w:r>
        <w:rPr>
          <w:rFonts w:hint="eastAsia"/>
          <w:color w:val="333333"/>
          <w:lang w:eastAsia="zh-CN"/>
        </w:rPr>
        <w:t>中的比例进行对比试验。</w:t>
      </w:r>
      <w:r w:rsidR="00430CC9">
        <w:rPr>
          <w:color w:val="333333"/>
          <w:lang w:eastAsia="zh-CN"/>
        </w:rPr>
        <w:br w:type="page"/>
      </w:r>
    </w:p>
    <w:p w14:paraId="375672C5" w14:textId="0F0AF160" w:rsidR="00BB3558" w:rsidRPr="00E90A4B" w:rsidRDefault="00BB3558" w:rsidP="004D509B">
      <w:pPr>
        <w:pStyle w:val="1"/>
      </w:pPr>
      <w:bookmarkStart w:id="46" w:name="_Toc54805236"/>
      <w:bookmarkStart w:id="47" w:name="_Toc54807780"/>
      <w:r w:rsidRPr="00E90A4B">
        <w:rPr>
          <w:rFonts w:hint="eastAsia"/>
        </w:rPr>
        <w:lastRenderedPageBreak/>
        <w:t>批量写入实验</w:t>
      </w:r>
      <w:bookmarkEnd w:id="46"/>
      <w:bookmarkEnd w:id="47"/>
    </w:p>
    <w:p w14:paraId="0A7DC656" w14:textId="14D524C4" w:rsidR="00BB3558" w:rsidRDefault="00BB3558" w:rsidP="00430CC9">
      <w:pPr>
        <w:spacing w:after="120" w:line="312" w:lineRule="auto"/>
        <w:ind w:firstLine="42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大规模数据批量写入效率，</w:t>
      </w:r>
      <w:r>
        <w:rPr>
          <w:rFonts w:hint="eastAsia"/>
          <w:color w:val="000000"/>
          <w:lang w:eastAsia="zh-CN"/>
        </w:rPr>
        <w:t>是考验数据库性能的重要指标。通过批量写入的压力测试实验，评估数据库处理单表写入和多表写入的能力。</w:t>
      </w:r>
    </w:p>
    <w:p w14:paraId="162E91C2" w14:textId="2BE2A810" w:rsidR="00BB3558" w:rsidRPr="003C2E0D" w:rsidRDefault="00BB3558" w:rsidP="003C2E0D">
      <w:pPr>
        <w:pStyle w:val="2"/>
      </w:pPr>
      <w:bookmarkStart w:id="48" w:name="_Toc54805237"/>
      <w:bookmarkStart w:id="49" w:name="_Toc54807781"/>
      <w:r w:rsidRPr="003C2E0D">
        <w:rPr>
          <w:rFonts w:hint="eastAsia"/>
        </w:rPr>
        <w:t>实验目的</w:t>
      </w:r>
      <w:bookmarkEnd w:id="48"/>
      <w:bookmarkEnd w:id="49"/>
    </w:p>
    <w:p w14:paraId="139A8204" w14:textId="0CD2821E" w:rsidR="00BB3558" w:rsidRDefault="00BB3558" w:rsidP="00430CC9">
      <w:pPr>
        <w:spacing w:before="189" w:line="288" w:lineRule="auto"/>
        <w:ind w:right="680" w:firstLine="420"/>
        <w:rPr>
          <w:color w:val="333333"/>
          <w:lang w:eastAsia="zh-CN"/>
        </w:rPr>
      </w:pPr>
      <w:r>
        <w:rPr>
          <w:rFonts w:hint="eastAsia"/>
          <w:color w:val="000000"/>
          <w:lang w:eastAsia="zh-CN"/>
        </w:rPr>
        <w:t>对于演出购票系统，主要有两类插入操作。一类是初始演出数据的导入操作，属于单表写入操作；另一类是订单创建操作，涉及多表的插入更新操作。对两类写入业务分别进行实验，测试其性能。</w:t>
      </w:r>
    </w:p>
    <w:p w14:paraId="297A9252" w14:textId="079EC0C2" w:rsidR="00BB3558" w:rsidRPr="003C2E0D" w:rsidRDefault="00BB3558" w:rsidP="003C2E0D">
      <w:pPr>
        <w:pStyle w:val="2"/>
      </w:pPr>
      <w:bookmarkStart w:id="50" w:name="_Toc54805238"/>
      <w:bookmarkStart w:id="51" w:name="_Toc54807782"/>
      <w:r w:rsidRPr="003C2E0D">
        <w:rPr>
          <w:rFonts w:hint="eastAsia"/>
        </w:rPr>
        <w:t>实验方案</w:t>
      </w:r>
      <w:bookmarkEnd w:id="50"/>
      <w:bookmarkEnd w:id="51"/>
    </w:p>
    <w:p w14:paraId="5E4C1679" w14:textId="10B58E7E" w:rsidR="00BB3558" w:rsidRPr="003C2E0D" w:rsidRDefault="00BB3558" w:rsidP="003C2E0D">
      <w:pPr>
        <w:pStyle w:val="3"/>
      </w:pPr>
      <w:bookmarkStart w:id="52" w:name="_Toc54805239"/>
      <w:bookmarkStart w:id="53" w:name="_Toc54807783"/>
      <w:r w:rsidRPr="003C2E0D">
        <w:rPr>
          <w:rFonts w:hint="eastAsia"/>
        </w:rPr>
        <w:t>单表写入实验</w:t>
      </w:r>
      <w:bookmarkEnd w:id="52"/>
      <w:bookmarkEnd w:id="53"/>
    </w:p>
    <w:p w14:paraId="30FC6C67" w14:textId="70199180" w:rsidR="00046F3D" w:rsidRPr="00046F3D" w:rsidRDefault="00430CC9" w:rsidP="00E02F9C">
      <w:pPr>
        <w:pStyle w:val="afa"/>
        <w:numPr>
          <w:ilvl w:val="0"/>
          <w:numId w:val="7"/>
        </w:numPr>
        <w:spacing w:after="120" w:line="312" w:lineRule="auto"/>
        <w:rPr>
          <w:color w:val="333333"/>
          <w:lang w:eastAsia="zh-CN"/>
        </w:rPr>
      </w:pPr>
      <w:r w:rsidRPr="00046F3D">
        <w:rPr>
          <w:rFonts w:hint="eastAsia"/>
          <w:color w:val="333333"/>
          <w:lang w:eastAsia="zh-CN"/>
        </w:rPr>
        <w:t>业务情境</w:t>
      </w:r>
      <w:r w:rsidR="00F30E33" w:rsidRPr="00046F3D">
        <w:rPr>
          <w:rFonts w:hint="eastAsia"/>
          <w:color w:val="333333"/>
          <w:lang w:eastAsia="zh-CN"/>
        </w:rPr>
        <w:t xml:space="preserve">: </w:t>
      </w:r>
    </w:p>
    <w:p w14:paraId="32756D12" w14:textId="2DDF43B8" w:rsidR="00BB3558" w:rsidRDefault="00BB3558" w:rsidP="00046F3D">
      <w:pPr>
        <w:spacing w:after="120" w:line="312" w:lineRule="auto"/>
        <w:ind w:firstLine="42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系统初始需要导入大批量演出票数据，包括演出票类型编号、演出种类、演出名称、座位容量等信息，需要对演出票类表执行插入操作</w:t>
      </w:r>
    </w:p>
    <w:p w14:paraId="5DE61917" w14:textId="6DAD3A66" w:rsidR="00BB3558" w:rsidRPr="00046F3D" w:rsidRDefault="00BB3558" w:rsidP="00E02F9C">
      <w:pPr>
        <w:pStyle w:val="afa"/>
        <w:numPr>
          <w:ilvl w:val="0"/>
          <w:numId w:val="7"/>
        </w:numPr>
        <w:spacing w:after="120" w:line="312" w:lineRule="auto"/>
        <w:rPr>
          <w:color w:val="333333"/>
          <w:lang w:eastAsia="zh-CN"/>
        </w:rPr>
      </w:pPr>
      <w:r w:rsidRPr="00046F3D">
        <w:rPr>
          <w:rFonts w:hint="eastAsia"/>
          <w:color w:val="333333"/>
          <w:lang w:eastAsia="zh-CN"/>
        </w:rPr>
        <w:t>数据表</w:t>
      </w:r>
      <w:r w:rsidR="00F30E33" w:rsidRPr="00046F3D">
        <w:rPr>
          <w:rFonts w:hint="eastAsia"/>
          <w:color w:val="333333"/>
          <w:lang w:eastAsia="zh-CN"/>
        </w:rPr>
        <w:t xml:space="preserve">: </w:t>
      </w:r>
      <w:r w:rsidRPr="00046F3D">
        <w:rPr>
          <w:rFonts w:hint="eastAsia"/>
          <w:color w:val="333333"/>
          <w:lang w:eastAsia="zh-CN"/>
        </w:rPr>
        <w:t>C</w:t>
      </w:r>
      <w:r w:rsidR="00430CC9" w:rsidRPr="00046F3D">
        <w:rPr>
          <w:color w:val="333333"/>
          <w:lang w:eastAsia="zh-CN"/>
        </w:rPr>
        <w:t>LA</w:t>
      </w:r>
      <w:r w:rsidRPr="00046F3D">
        <w:rPr>
          <w:rFonts w:hint="eastAsia"/>
          <w:color w:val="333333"/>
          <w:lang w:eastAsia="zh-CN"/>
        </w:rPr>
        <w:t>SS</w:t>
      </w:r>
    </w:p>
    <w:p w14:paraId="5F5D611E" w14:textId="28153467" w:rsidR="00BB3558" w:rsidRPr="00046F3D" w:rsidRDefault="00B7202E" w:rsidP="00E02F9C">
      <w:pPr>
        <w:pStyle w:val="afa"/>
        <w:numPr>
          <w:ilvl w:val="0"/>
          <w:numId w:val="7"/>
        </w:numPr>
        <w:spacing w:after="120" w:line="312" w:lineRule="auto"/>
        <w:rPr>
          <w:color w:val="333333"/>
          <w:lang w:eastAsia="zh-CN"/>
        </w:rPr>
      </w:pPr>
      <w:r w:rsidRPr="00046F3D">
        <w:rPr>
          <w:rFonts w:hint="eastAsia"/>
          <w:color w:val="333333"/>
          <w:lang w:eastAsia="zh-CN"/>
        </w:rPr>
        <w:t>实验结果</w:t>
      </w:r>
      <w:r w:rsidRPr="00046F3D">
        <w:rPr>
          <w:rFonts w:hint="eastAsia"/>
          <w:color w:val="333333"/>
          <w:lang w:eastAsia="zh-CN"/>
        </w:rPr>
        <w:t>: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BB3558" w14:paraId="33C56563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  <w:jc w:val="center"/>
        </w:trPr>
        <w:tc>
          <w:tcPr>
            <w:tcW w:w="2069" w:type="dxa"/>
            <w:hideMark/>
          </w:tcPr>
          <w:p w14:paraId="1C63ACF8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线程数</w:t>
            </w:r>
          </w:p>
        </w:tc>
        <w:tc>
          <w:tcPr>
            <w:tcW w:w="2069" w:type="dxa"/>
            <w:hideMark/>
          </w:tcPr>
          <w:p w14:paraId="36EF5D3E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</w:t>
            </w:r>
            <w:r>
              <w:rPr>
                <w:rFonts w:hint="eastAsia"/>
                <w:color w:val="333333"/>
              </w:rPr>
              <w:t>条</w:t>
            </w:r>
          </w:p>
        </w:tc>
        <w:tc>
          <w:tcPr>
            <w:tcW w:w="2069" w:type="dxa"/>
            <w:hideMark/>
          </w:tcPr>
          <w:p w14:paraId="17D8E160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100000</w:t>
            </w:r>
            <w:r>
              <w:rPr>
                <w:rFonts w:hint="eastAsia"/>
                <w:color w:val="333333"/>
              </w:rPr>
              <w:t>条</w:t>
            </w:r>
          </w:p>
        </w:tc>
        <w:tc>
          <w:tcPr>
            <w:tcW w:w="2069" w:type="dxa"/>
            <w:hideMark/>
          </w:tcPr>
          <w:p w14:paraId="764AEF25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1000000</w:t>
            </w:r>
            <w:r>
              <w:rPr>
                <w:rFonts w:hint="eastAsia"/>
                <w:color w:val="333333"/>
              </w:rPr>
              <w:t>条</w:t>
            </w:r>
          </w:p>
        </w:tc>
      </w:tr>
      <w:tr w:rsidR="00BB3558" w14:paraId="70501CB4" w14:textId="77777777" w:rsidTr="00046F3D">
        <w:trPr>
          <w:trHeight w:val="676"/>
          <w:jc w:val="center"/>
        </w:trPr>
        <w:tc>
          <w:tcPr>
            <w:tcW w:w="2069" w:type="dxa"/>
            <w:hideMark/>
          </w:tcPr>
          <w:p w14:paraId="36CF660D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单线程</w:t>
            </w:r>
          </w:p>
        </w:tc>
        <w:tc>
          <w:tcPr>
            <w:tcW w:w="2069" w:type="dxa"/>
          </w:tcPr>
          <w:p w14:paraId="4D8AC774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2069" w:type="dxa"/>
          </w:tcPr>
          <w:p w14:paraId="601298F6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2069" w:type="dxa"/>
          </w:tcPr>
          <w:p w14:paraId="4482FDD1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</w:tr>
      <w:tr w:rsidR="00BB3558" w14:paraId="024ED28B" w14:textId="77777777" w:rsidTr="00046F3D">
        <w:trPr>
          <w:trHeight w:val="676"/>
          <w:jc w:val="center"/>
        </w:trPr>
        <w:tc>
          <w:tcPr>
            <w:tcW w:w="2069" w:type="dxa"/>
            <w:hideMark/>
          </w:tcPr>
          <w:p w14:paraId="4C6A272A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多线程</w:t>
            </w:r>
          </w:p>
        </w:tc>
        <w:tc>
          <w:tcPr>
            <w:tcW w:w="2069" w:type="dxa"/>
          </w:tcPr>
          <w:p w14:paraId="1F6D672D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2069" w:type="dxa"/>
          </w:tcPr>
          <w:p w14:paraId="431BF8EC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2069" w:type="dxa"/>
          </w:tcPr>
          <w:p w14:paraId="23294BD4" w14:textId="77777777" w:rsidR="00BB3558" w:rsidRDefault="00BB3558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</w:tr>
    </w:tbl>
    <w:p w14:paraId="2C887144" w14:textId="5B056B9F" w:rsidR="00BB3558" w:rsidRPr="00430CC9" w:rsidRDefault="002D1CBD" w:rsidP="002D1CBD">
      <w:pPr>
        <w:pStyle w:val="afff9"/>
        <w:spacing w:beforeLines="50" w:before="163"/>
      </w:pPr>
      <w:bookmarkStart w:id="54" w:name="_Toc54809062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四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4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1</w:t>
      </w:r>
      <w:r w:rsidR="00C55212">
        <w:rPr>
          <w:noProof/>
        </w:rPr>
        <w:fldChar w:fldCharType="end"/>
      </w:r>
      <w:r>
        <w:t xml:space="preserve">: </w:t>
      </w:r>
      <w:r w:rsidR="00BB3558">
        <w:rPr>
          <w:rFonts w:hint="eastAsia"/>
        </w:rPr>
        <w:t>单表写入实验记录表格</w:t>
      </w:r>
      <w:bookmarkEnd w:id="54"/>
    </w:p>
    <w:p w14:paraId="096DFB13" w14:textId="55557046" w:rsidR="00BB3558" w:rsidRPr="003C2E0D" w:rsidRDefault="00BB3558" w:rsidP="003C2E0D">
      <w:pPr>
        <w:pStyle w:val="3"/>
      </w:pPr>
      <w:bookmarkStart w:id="55" w:name="_Toc54805240"/>
      <w:bookmarkStart w:id="56" w:name="_Toc54807784"/>
      <w:r w:rsidRPr="003C2E0D">
        <w:rPr>
          <w:rFonts w:hint="eastAsia"/>
        </w:rPr>
        <w:t>多表写入实验</w:t>
      </w:r>
      <w:bookmarkEnd w:id="55"/>
      <w:bookmarkEnd w:id="56"/>
    </w:p>
    <w:p w14:paraId="72A5F4A7" w14:textId="65797DE6" w:rsidR="00046F3D" w:rsidRPr="00046F3D" w:rsidRDefault="00430CC9" w:rsidP="00E02F9C">
      <w:pPr>
        <w:pStyle w:val="afa"/>
        <w:numPr>
          <w:ilvl w:val="0"/>
          <w:numId w:val="8"/>
        </w:numPr>
        <w:spacing w:after="120" w:line="312" w:lineRule="auto"/>
        <w:rPr>
          <w:color w:val="333333"/>
          <w:lang w:eastAsia="zh-CN"/>
        </w:rPr>
      </w:pPr>
      <w:r w:rsidRPr="00046F3D">
        <w:rPr>
          <w:rFonts w:hint="eastAsia"/>
          <w:color w:val="333333"/>
          <w:lang w:eastAsia="zh-CN"/>
        </w:rPr>
        <w:t>业务情境</w:t>
      </w:r>
      <w:r w:rsidR="00F30E33" w:rsidRPr="00046F3D">
        <w:rPr>
          <w:rFonts w:hint="eastAsia"/>
          <w:color w:val="333333"/>
          <w:lang w:eastAsia="zh-CN"/>
        </w:rPr>
        <w:t xml:space="preserve">: </w:t>
      </w:r>
    </w:p>
    <w:p w14:paraId="1BD67990" w14:textId="3BD64931" w:rsidR="00BB3558" w:rsidRDefault="00BB3558" w:rsidP="00BB3558">
      <w:pPr>
        <w:spacing w:after="120" w:line="312" w:lineRule="auto"/>
        <w:ind w:firstLine="440"/>
        <w:rPr>
          <w:color w:val="333333"/>
          <w:lang w:eastAsia="zh-CN"/>
        </w:rPr>
      </w:pPr>
      <w:r>
        <w:rPr>
          <w:rFonts w:hint="eastAsia"/>
          <w:color w:val="333333"/>
          <w:lang w:eastAsia="zh-CN"/>
        </w:rPr>
        <w:t>用户订购演出票的时候会生成新的订单，新创建订单操作会涉及订单表的写入以及演出票表的级联更新，属于多表写入。</w:t>
      </w:r>
    </w:p>
    <w:p w14:paraId="0E023C44" w14:textId="209DDB37" w:rsidR="00BB3558" w:rsidRPr="00046F3D" w:rsidRDefault="00BB3558" w:rsidP="00E02F9C">
      <w:pPr>
        <w:pStyle w:val="afa"/>
        <w:numPr>
          <w:ilvl w:val="0"/>
          <w:numId w:val="8"/>
        </w:numPr>
        <w:spacing w:after="120" w:line="312" w:lineRule="auto"/>
        <w:rPr>
          <w:color w:val="333333"/>
        </w:rPr>
      </w:pPr>
      <w:r w:rsidRPr="00046F3D">
        <w:rPr>
          <w:rFonts w:hint="eastAsia"/>
          <w:color w:val="333333"/>
        </w:rPr>
        <w:lastRenderedPageBreak/>
        <w:t>数据表</w:t>
      </w:r>
      <w:r w:rsidR="00F30E33" w:rsidRPr="00046F3D">
        <w:rPr>
          <w:rFonts w:hint="eastAsia"/>
          <w:color w:val="333333"/>
        </w:rPr>
        <w:t xml:space="preserve">: </w:t>
      </w:r>
      <w:r w:rsidRPr="00046F3D">
        <w:rPr>
          <w:rFonts w:hint="eastAsia"/>
          <w:color w:val="333333"/>
        </w:rPr>
        <w:t>ORDER</w:t>
      </w:r>
      <w:r w:rsidRPr="00046F3D">
        <w:rPr>
          <w:rFonts w:hint="eastAsia"/>
          <w:color w:val="333333"/>
        </w:rPr>
        <w:t>、</w:t>
      </w:r>
      <w:r w:rsidRPr="00046F3D">
        <w:rPr>
          <w:rFonts w:hint="eastAsia"/>
          <w:color w:val="333333"/>
        </w:rPr>
        <w:t>TICKET</w:t>
      </w:r>
    </w:p>
    <w:p w14:paraId="06CEC3F7" w14:textId="285E4763" w:rsidR="00BB3558" w:rsidRPr="00046F3D" w:rsidRDefault="00B7202E" w:rsidP="00E02F9C">
      <w:pPr>
        <w:pStyle w:val="afa"/>
        <w:numPr>
          <w:ilvl w:val="0"/>
          <w:numId w:val="8"/>
        </w:numPr>
        <w:spacing w:after="120" w:line="312" w:lineRule="auto"/>
        <w:rPr>
          <w:color w:val="333333"/>
        </w:rPr>
      </w:pPr>
      <w:r w:rsidRPr="00046F3D">
        <w:rPr>
          <w:rFonts w:hint="eastAsia"/>
          <w:color w:val="333333"/>
        </w:rPr>
        <w:t>实验结果</w:t>
      </w:r>
      <w:r w:rsidRPr="00046F3D">
        <w:rPr>
          <w:rFonts w:hint="eastAsia"/>
          <w:color w:val="333333"/>
        </w:rPr>
        <w:t>: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430CC9" w14:paraId="5B357075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  <w:jc w:val="center"/>
        </w:trPr>
        <w:tc>
          <w:tcPr>
            <w:tcW w:w="1985" w:type="dxa"/>
            <w:hideMark/>
          </w:tcPr>
          <w:p w14:paraId="335D0520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 w:val="21"/>
                <w:szCs w:val="21"/>
              </w:rPr>
            </w:pPr>
            <w:r>
              <w:rPr>
                <w:rFonts w:hint="eastAsia"/>
                <w:color w:val="333333"/>
              </w:rPr>
              <w:t>线程数</w:t>
            </w:r>
          </w:p>
        </w:tc>
        <w:tc>
          <w:tcPr>
            <w:tcW w:w="1985" w:type="dxa"/>
            <w:hideMark/>
          </w:tcPr>
          <w:p w14:paraId="129A6F46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</w:t>
            </w:r>
            <w:r>
              <w:rPr>
                <w:rFonts w:hint="eastAsia"/>
                <w:color w:val="333333"/>
              </w:rPr>
              <w:t>条</w:t>
            </w:r>
          </w:p>
        </w:tc>
        <w:tc>
          <w:tcPr>
            <w:tcW w:w="1985" w:type="dxa"/>
            <w:hideMark/>
          </w:tcPr>
          <w:p w14:paraId="49AB9151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100000</w:t>
            </w:r>
            <w:r>
              <w:rPr>
                <w:rFonts w:hint="eastAsia"/>
                <w:color w:val="333333"/>
              </w:rPr>
              <w:t>条</w:t>
            </w:r>
          </w:p>
        </w:tc>
        <w:tc>
          <w:tcPr>
            <w:tcW w:w="1985" w:type="dxa"/>
            <w:hideMark/>
          </w:tcPr>
          <w:p w14:paraId="55F2B5CE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1000000</w:t>
            </w:r>
            <w:r>
              <w:rPr>
                <w:rFonts w:hint="eastAsia"/>
                <w:color w:val="333333"/>
              </w:rPr>
              <w:t>条</w:t>
            </w:r>
          </w:p>
        </w:tc>
      </w:tr>
      <w:tr w:rsidR="00430CC9" w14:paraId="6AAC80AC" w14:textId="77777777" w:rsidTr="00046F3D">
        <w:trPr>
          <w:trHeight w:val="592"/>
          <w:jc w:val="center"/>
        </w:trPr>
        <w:tc>
          <w:tcPr>
            <w:tcW w:w="1985" w:type="dxa"/>
            <w:hideMark/>
          </w:tcPr>
          <w:p w14:paraId="2C28236E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单线程</w:t>
            </w:r>
          </w:p>
        </w:tc>
        <w:tc>
          <w:tcPr>
            <w:tcW w:w="1985" w:type="dxa"/>
          </w:tcPr>
          <w:p w14:paraId="1AE3EE28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1985" w:type="dxa"/>
          </w:tcPr>
          <w:p w14:paraId="35343B0A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1985" w:type="dxa"/>
          </w:tcPr>
          <w:p w14:paraId="2FC9C58D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</w:tr>
      <w:tr w:rsidR="00430CC9" w14:paraId="0A640FEF" w14:textId="77777777" w:rsidTr="00046F3D">
        <w:trPr>
          <w:trHeight w:val="592"/>
          <w:jc w:val="center"/>
        </w:trPr>
        <w:tc>
          <w:tcPr>
            <w:tcW w:w="1985" w:type="dxa"/>
            <w:hideMark/>
          </w:tcPr>
          <w:p w14:paraId="76D12724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</w:rPr>
              <w:t>多线程</w:t>
            </w:r>
          </w:p>
        </w:tc>
        <w:tc>
          <w:tcPr>
            <w:tcW w:w="1985" w:type="dxa"/>
          </w:tcPr>
          <w:p w14:paraId="50D7760E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1985" w:type="dxa"/>
          </w:tcPr>
          <w:p w14:paraId="74D8D92A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  <w:tc>
          <w:tcPr>
            <w:tcW w:w="1985" w:type="dxa"/>
          </w:tcPr>
          <w:p w14:paraId="3E10178B" w14:textId="77777777" w:rsidR="00430CC9" w:rsidRDefault="00430CC9" w:rsidP="00430CC9">
            <w:pPr>
              <w:spacing w:line="240" w:lineRule="auto"/>
              <w:ind w:firstLineChars="0" w:firstLine="0"/>
              <w:rPr>
                <w:color w:val="333333"/>
                <w:szCs w:val="21"/>
              </w:rPr>
            </w:pPr>
          </w:p>
        </w:tc>
      </w:tr>
    </w:tbl>
    <w:p w14:paraId="5B8B195E" w14:textId="57BA90C6" w:rsidR="00430CC9" w:rsidRDefault="002D1CBD" w:rsidP="002D1CBD">
      <w:pPr>
        <w:pStyle w:val="afff9"/>
        <w:spacing w:beforeLines="50" w:before="163"/>
        <w:rPr>
          <w:rFonts w:cstheme="minorBidi"/>
          <w:kern w:val="2"/>
        </w:rPr>
      </w:pPr>
      <w:bookmarkStart w:id="57" w:name="_Toc54809063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四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4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2</w:t>
      </w:r>
      <w:r w:rsidR="00C55212">
        <w:rPr>
          <w:noProof/>
        </w:rPr>
        <w:fldChar w:fldCharType="end"/>
      </w:r>
      <w:r>
        <w:t xml:space="preserve">: </w:t>
      </w:r>
      <w:r w:rsidR="00BB3558">
        <w:rPr>
          <w:rFonts w:hint="eastAsia"/>
        </w:rPr>
        <w:t>多表写入实验记录表格</w:t>
      </w:r>
      <w:bookmarkEnd w:id="57"/>
      <w:r w:rsidR="00430CC9">
        <w:rPr>
          <w:rFonts w:cstheme="minorBidi"/>
          <w:kern w:val="2"/>
        </w:rPr>
        <w:br w:type="page"/>
      </w:r>
    </w:p>
    <w:p w14:paraId="00F1102D" w14:textId="22D3C4BE" w:rsidR="00BB3558" w:rsidRDefault="00BB3558" w:rsidP="004D509B">
      <w:pPr>
        <w:pStyle w:val="1"/>
      </w:pPr>
      <w:bookmarkStart w:id="58" w:name="_Toc54805241"/>
      <w:bookmarkStart w:id="59" w:name="_Toc54807785"/>
      <w:r>
        <w:rPr>
          <w:rFonts w:hint="eastAsia"/>
        </w:rPr>
        <w:lastRenderedPageBreak/>
        <w:t>数据报表实验</w:t>
      </w:r>
      <w:bookmarkEnd w:id="58"/>
      <w:bookmarkEnd w:id="59"/>
    </w:p>
    <w:p w14:paraId="3B063769" w14:textId="54A2121F" w:rsidR="00BB3558" w:rsidRDefault="00BB3558" w:rsidP="00BB3558">
      <w:pPr>
        <w:spacing w:line="288" w:lineRule="auto"/>
        <w:ind w:right="680" w:firstLine="440"/>
        <w:rPr>
          <w:color w:val="333333"/>
          <w:lang w:eastAsia="zh-CN"/>
        </w:rPr>
      </w:pPr>
      <w:r>
        <w:rPr>
          <w:rFonts w:hint="eastAsia"/>
          <w:color w:val="000000"/>
          <w:lang w:eastAsia="zh-CN"/>
        </w:rPr>
        <w:t>数据报表的生成涉及多表联合查询，并要配合使用聚合函数等，可以很好地反映查询性能。</w:t>
      </w:r>
    </w:p>
    <w:p w14:paraId="78887F4C" w14:textId="4A35FC25" w:rsidR="00BB3558" w:rsidRPr="003C2E0D" w:rsidRDefault="00BB3558" w:rsidP="003C2E0D">
      <w:pPr>
        <w:pStyle w:val="2"/>
      </w:pPr>
      <w:bookmarkStart w:id="60" w:name="_Toc54805242"/>
      <w:bookmarkStart w:id="61" w:name="_Toc54807786"/>
      <w:r w:rsidRPr="003C2E0D">
        <w:rPr>
          <w:rFonts w:hint="eastAsia"/>
        </w:rPr>
        <w:t>实验目的</w:t>
      </w:r>
      <w:bookmarkEnd w:id="60"/>
      <w:bookmarkEnd w:id="61"/>
    </w:p>
    <w:p w14:paraId="27888F35" w14:textId="731F7DD7" w:rsidR="00BB3558" w:rsidRDefault="00BB3558" w:rsidP="00BB3558">
      <w:pPr>
        <w:spacing w:after="120" w:line="312" w:lineRule="auto"/>
        <w:ind w:firstLine="440"/>
        <w:rPr>
          <w:rFonts w:ascii="宋体" w:eastAsia="宋体" w:hAnsi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作为一个完善的管理系统，还应当具备数据分析与报表生成功能。报表包括用户年终观演总结报表、售票平台的财务统计报表以及城市的演出业务报表。分别用</w:t>
      </w:r>
      <w:r>
        <w:rPr>
          <w:rFonts w:hint="eastAsia"/>
          <w:color w:val="000000"/>
          <w:lang w:eastAsia="zh-CN"/>
        </w:rPr>
        <w:t xml:space="preserve">My- batis </w:t>
      </w:r>
      <w:r>
        <w:rPr>
          <w:rFonts w:hint="eastAsia"/>
          <w:color w:val="000000"/>
          <w:lang w:eastAsia="zh-CN"/>
        </w:rPr>
        <w:t>持久化框架与</w:t>
      </w:r>
      <w:r>
        <w:rPr>
          <w:rFonts w:hint="eastAsia"/>
          <w:color w:val="000000"/>
          <w:lang w:eastAsia="zh-CN"/>
        </w:rPr>
        <w:t xml:space="preserve"> PL/</w:t>
      </w:r>
      <w:r w:rsidR="0046440E">
        <w:rPr>
          <w:rFonts w:hint="eastAsia"/>
          <w:color w:val="000000"/>
          <w:lang w:eastAsia="zh-CN"/>
        </w:rPr>
        <w:t>SQL</w:t>
      </w:r>
      <w:r>
        <w:rPr>
          <w:rFonts w:hint="eastAsia"/>
          <w:color w:val="000000"/>
          <w:lang w:eastAsia="zh-CN"/>
        </w:rPr>
        <w:t>存储过程执行报表分析功能，对其性能进行对比分析。</w:t>
      </w:r>
    </w:p>
    <w:p w14:paraId="3CEA9CD3" w14:textId="3440A083" w:rsidR="00BB3558" w:rsidRPr="003C2E0D" w:rsidRDefault="00BB3558" w:rsidP="003C2E0D">
      <w:pPr>
        <w:pStyle w:val="2"/>
      </w:pPr>
      <w:bookmarkStart w:id="62" w:name="_Toc54805243"/>
      <w:bookmarkStart w:id="63" w:name="_Toc54807787"/>
      <w:r w:rsidRPr="003C2E0D">
        <w:rPr>
          <w:rFonts w:hint="eastAsia"/>
        </w:rPr>
        <w:t>实验方案</w:t>
      </w:r>
      <w:bookmarkEnd w:id="62"/>
      <w:bookmarkEnd w:id="63"/>
    </w:p>
    <w:p w14:paraId="0F8F29D1" w14:textId="319379D4" w:rsidR="00BB3558" w:rsidRPr="003C2E0D" w:rsidRDefault="00BB3558" w:rsidP="003C2E0D">
      <w:pPr>
        <w:pStyle w:val="3"/>
      </w:pPr>
      <w:bookmarkStart w:id="64" w:name="_Toc54805244"/>
      <w:bookmarkStart w:id="65" w:name="_Toc54807788"/>
      <w:r w:rsidRPr="003C2E0D">
        <w:rPr>
          <w:rFonts w:hint="eastAsia"/>
        </w:rPr>
        <w:t>用户年终观演总结报表</w:t>
      </w:r>
      <w:bookmarkEnd w:id="64"/>
      <w:bookmarkEnd w:id="65"/>
    </w:p>
    <w:p w14:paraId="0243DE44" w14:textId="113F45FC" w:rsidR="00BB3558" w:rsidRPr="00046F3D" w:rsidRDefault="00BB3558" w:rsidP="00E02F9C">
      <w:pPr>
        <w:pStyle w:val="afa"/>
        <w:numPr>
          <w:ilvl w:val="0"/>
          <w:numId w:val="9"/>
        </w:numPr>
        <w:spacing w:after="120" w:line="312" w:lineRule="auto"/>
        <w:rPr>
          <w:color w:val="000000"/>
          <w:lang w:eastAsia="zh-CN"/>
        </w:rPr>
      </w:pPr>
      <w:r w:rsidRPr="00046F3D">
        <w:rPr>
          <w:rFonts w:hint="eastAsia"/>
          <w:color w:val="000000"/>
          <w:lang w:eastAsia="zh-CN"/>
        </w:rPr>
        <w:t>业务情境</w:t>
      </w:r>
      <w:r w:rsidR="00F30E33" w:rsidRPr="00046F3D">
        <w:rPr>
          <w:rFonts w:hint="eastAsia"/>
          <w:color w:val="000000"/>
          <w:lang w:eastAsia="zh-CN"/>
        </w:rPr>
        <w:t xml:space="preserve">: </w:t>
      </w:r>
      <w:r w:rsidRPr="00046F3D">
        <w:rPr>
          <w:rFonts w:hint="eastAsia"/>
          <w:color w:val="000000"/>
          <w:lang w:eastAsia="zh-CN"/>
        </w:rPr>
        <w:t>对用户过去一年观看演出次数、去过的城市、最钟情的演出类别以及消费情况等进行分析，生成统计报表。</w:t>
      </w:r>
    </w:p>
    <w:p w14:paraId="00B2980B" w14:textId="6E504BDE" w:rsidR="00BB3558" w:rsidRPr="00046F3D" w:rsidRDefault="00B7202E" w:rsidP="00E02F9C">
      <w:pPr>
        <w:pStyle w:val="afa"/>
        <w:numPr>
          <w:ilvl w:val="0"/>
          <w:numId w:val="9"/>
        </w:numPr>
        <w:spacing w:after="120" w:line="312" w:lineRule="auto"/>
        <w:rPr>
          <w:color w:val="000000"/>
          <w:lang w:eastAsia="zh-CN"/>
        </w:rPr>
      </w:pPr>
      <w:r w:rsidRPr="00046F3D">
        <w:rPr>
          <w:rFonts w:hint="eastAsia"/>
          <w:color w:val="000000"/>
        </w:rPr>
        <w:t>实验结果</w:t>
      </w:r>
      <w:r w:rsidRPr="00046F3D">
        <w:rPr>
          <w:rFonts w:hint="eastAsia"/>
          <w:color w:val="000000"/>
        </w:rPr>
        <w:t>: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18"/>
        <w:gridCol w:w="3718"/>
      </w:tblGrid>
      <w:tr w:rsidR="00BB3558" w14:paraId="472012D6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718" w:type="dxa"/>
            <w:hideMark/>
          </w:tcPr>
          <w:p w14:paraId="5E7FA075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3718" w:type="dxa"/>
            <w:hideMark/>
          </w:tcPr>
          <w:p w14:paraId="613B9DC2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时间</w:t>
            </w:r>
          </w:p>
        </w:tc>
      </w:tr>
      <w:tr w:rsidR="00BB3558" w14:paraId="42AABE13" w14:textId="77777777" w:rsidTr="00046F3D">
        <w:trPr>
          <w:trHeight w:val="615"/>
          <w:jc w:val="center"/>
        </w:trPr>
        <w:tc>
          <w:tcPr>
            <w:tcW w:w="3718" w:type="dxa"/>
            <w:hideMark/>
          </w:tcPr>
          <w:p w14:paraId="347F8325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PL/SQL</w:t>
            </w:r>
          </w:p>
        </w:tc>
        <w:tc>
          <w:tcPr>
            <w:tcW w:w="3718" w:type="dxa"/>
          </w:tcPr>
          <w:p w14:paraId="1AD6EF65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  <w:tr w:rsidR="00BB3558" w14:paraId="02488A04" w14:textId="77777777" w:rsidTr="00046F3D">
        <w:trPr>
          <w:trHeight w:val="480"/>
          <w:jc w:val="center"/>
        </w:trPr>
        <w:tc>
          <w:tcPr>
            <w:tcW w:w="3718" w:type="dxa"/>
            <w:hideMark/>
          </w:tcPr>
          <w:p w14:paraId="2B4AA436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Mybatis</w:t>
            </w:r>
          </w:p>
        </w:tc>
        <w:tc>
          <w:tcPr>
            <w:tcW w:w="3718" w:type="dxa"/>
          </w:tcPr>
          <w:p w14:paraId="698A8621" w14:textId="77777777" w:rsidR="00BB3558" w:rsidRDefault="00BB3558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</w:tbl>
    <w:p w14:paraId="374310B7" w14:textId="431C2AA4" w:rsidR="00BB3558" w:rsidRPr="00466530" w:rsidRDefault="002D1CBD" w:rsidP="002D1CBD">
      <w:pPr>
        <w:pStyle w:val="afff9"/>
        <w:spacing w:beforeLines="50" w:before="163"/>
        <w:rPr>
          <w:rFonts w:cstheme="minorBidi"/>
          <w:kern w:val="2"/>
        </w:rPr>
      </w:pPr>
      <w:bookmarkStart w:id="66" w:name="_Hlk54791633"/>
      <w:bookmarkStart w:id="67" w:name="_Toc54809064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五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5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1</w:t>
      </w:r>
      <w:r w:rsidR="00C55212">
        <w:rPr>
          <w:noProof/>
        </w:rPr>
        <w:fldChar w:fldCharType="end"/>
      </w:r>
      <w:r>
        <w:t>:</w:t>
      </w:r>
      <w:r w:rsidR="00BB3558">
        <w:rPr>
          <w:rFonts w:hint="eastAsia"/>
        </w:rPr>
        <w:t xml:space="preserve"> </w:t>
      </w:r>
      <w:r w:rsidR="00BB3558">
        <w:rPr>
          <w:rFonts w:hint="eastAsia"/>
        </w:rPr>
        <w:t>用户年终观影总结报表记录表格</w:t>
      </w:r>
      <w:bookmarkEnd w:id="66"/>
      <w:bookmarkEnd w:id="67"/>
    </w:p>
    <w:p w14:paraId="22E4FF8B" w14:textId="66427665" w:rsidR="00BB3558" w:rsidRPr="003C2E0D" w:rsidRDefault="00BB3558" w:rsidP="003C2E0D">
      <w:pPr>
        <w:pStyle w:val="3"/>
      </w:pPr>
      <w:bookmarkStart w:id="68" w:name="_Toc54805245"/>
      <w:bookmarkStart w:id="69" w:name="_Toc54807789"/>
      <w:r w:rsidRPr="003C2E0D">
        <w:rPr>
          <w:rFonts w:hint="eastAsia"/>
        </w:rPr>
        <w:t>售票平台的财务统计报表</w:t>
      </w:r>
      <w:bookmarkEnd w:id="68"/>
      <w:bookmarkEnd w:id="69"/>
    </w:p>
    <w:p w14:paraId="17E9FEF2" w14:textId="54A35F2C" w:rsidR="00046F3D" w:rsidRPr="00046F3D" w:rsidRDefault="00430CC9" w:rsidP="00E02F9C">
      <w:pPr>
        <w:pStyle w:val="afa"/>
        <w:numPr>
          <w:ilvl w:val="0"/>
          <w:numId w:val="10"/>
        </w:numPr>
        <w:spacing w:after="120" w:line="312" w:lineRule="auto"/>
        <w:rPr>
          <w:color w:val="000000"/>
          <w:lang w:eastAsia="zh-CN"/>
        </w:rPr>
      </w:pPr>
      <w:r w:rsidRPr="00046F3D">
        <w:rPr>
          <w:rFonts w:hint="eastAsia"/>
          <w:color w:val="000000"/>
          <w:lang w:eastAsia="zh-CN"/>
        </w:rPr>
        <w:t>业务情境</w:t>
      </w:r>
      <w:r w:rsidR="00F30E33" w:rsidRPr="00046F3D">
        <w:rPr>
          <w:rFonts w:hint="eastAsia"/>
          <w:color w:val="000000"/>
          <w:lang w:eastAsia="zh-CN"/>
        </w:rPr>
        <w:t xml:space="preserve">: </w:t>
      </w:r>
      <w:r w:rsidR="00BB3558" w:rsidRPr="00046F3D">
        <w:rPr>
          <w:rFonts w:hint="eastAsia"/>
          <w:color w:val="000000"/>
          <w:lang w:eastAsia="zh-CN"/>
        </w:rPr>
        <w:t>对售票平台过去一年的售票种类、售票量、收入等进行分析，生成统计报表。</w:t>
      </w:r>
    </w:p>
    <w:p w14:paraId="4654155C" w14:textId="31C41E91" w:rsidR="00046F3D" w:rsidRPr="00046F3D" w:rsidRDefault="00B7202E" w:rsidP="00E02F9C">
      <w:pPr>
        <w:pStyle w:val="afa"/>
        <w:numPr>
          <w:ilvl w:val="0"/>
          <w:numId w:val="10"/>
        </w:numPr>
        <w:spacing w:before="50" w:after="120" w:line="312" w:lineRule="auto"/>
        <w:rPr>
          <w:color w:val="000000"/>
        </w:rPr>
      </w:pPr>
      <w:r w:rsidRPr="00046F3D">
        <w:rPr>
          <w:rFonts w:hint="eastAsia"/>
          <w:color w:val="000000"/>
        </w:rPr>
        <w:t>实验结果</w:t>
      </w:r>
      <w:r w:rsidRPr="00046F3D">
        <w:rPr>
          <w:rFonts w:hint="eastAsia"/>
          <w:color w:val="000000"/>
        </w:rPr>
        <w:t>: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10"/>
        <w:gridCol w:w="3710"/>
      </w:tblGrid>
      <w:tr w:rsidR="00430CC9" w14:paraId="4F229F7E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tcW w:w="3710" w:type="dxa"/>
            <w:hideMark/>
          </w:tcPr>
          <w:p w14:paraId="6B2A3BB7" w14:textId="61C4F653" w:rsidR="00430CC9" w:rsidRDefault="00430CC9" w:rsidP="00046F3D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3710" w:type="dxa"/>
            <w:hideMark/>
          </w:tcPr>
          <w:p w14:paraId="4E41D8AF" w14:textId="77777777" w:rsidR="00430CC9" w:rsidRDefault="00430CC9" w:rsidP="003765C4">
            <w:pPr>
              <w:keepNext/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时间</w:t>
            </w:r>
          </w:p>
        </w:tc>
      </w:tr>
      <w:tr w:rsidR="00430CC9" w14:paraId="3306BB17" w14:textId="77777777" w:rsidTr="00046F3D">
        <w:trPr>
          <w:trHeight w:val="570"/>
          <w:jc w:val="center"/>
        </w:trPr>
        <w:tc>
          <w:tcPr>
            <w:tcW w:w="3710" w:type="dxa"/>
            <w:hideMark/>
          </w:tcPr>
          <w:p w14:paraId="7E4D9084" w14:textId="77777777" w:rsidR="00430CC9" w:rsidRDefault="00430CC9" w:rsidP="00046F3D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PL/SQL</w:t>
            </w:r>
          </w:p>
        </w:tc>
        <w:tc>
          <w:tcPr>
            <w:tcW w:w="3710" w:type="dxa"/>
          </w:tcPr>
          <w:p w14:paraId="00AE1FCD" w14:textId="77777777" w:rsidR="00430CC9" w:rsidRDefault="00430CC9" w:rsidP="003765C4">
            <w:pPr>
              <w:keepNext/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  <w:tr w:rsidR="00430CC9" w14:paraId="3C497B58" w14:textId="77777777" w:rsidTr="00046F3D">
        <w:trPr>
          <w:trHeight w:val="444"/>
          <w:jc w:val="center"/>
        </w:trPr>
        <w:tc>
          <w:tcPr>
            <w:tcW w:w="3710" w:type="dxa"/>
            <w:hideMark/>
          </w:tcPr>
          <w:p w14:paraId="24441D00" w14:textId="77777777" w:rsidR="00430CC9" w:rsidRDefault="00430CC9" w:rsidP="00046F3D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Mybatis</w:t>
            </w:r>
          </w:p>
        </w:tc>
        <w:tc>
          <w:tcPr>
            <w:tcW w:w="3710" w:type="dxa"/>
          </w:tcPr>
          <w:p w14:paraId="64195E74" w14:textId="77777777" w:rsidR="00430CC9" w:rsidRDefault="00430CC9" w:rsidP="003765C4">
            <w:pPr>
              <w:keepNext/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</w:tbl>
    <w:p w14:paraId="604C0D95" w14:textId="70C017AE" w:rsidR="00BB3558" w:rsidRPr="004034ED" w:rsidRDefault="002D1CBD" w:rsidP="002D1CBD">
      <w:pPr>
        <w:pStyle w:val="afff9"/>
        <w:spacing w:beforeLines="50" w:before="163"/>
        <w:rPr>
          <w:rFonts w:cstheme="minorBidi"/>
          <w:kern w:val="2"/>
        </w:rPr>
      </w:pPr>
      <w:bookmarkStart w:id="70" w:name="_Toc54809065"/>
      <w:r w:rsidRPr="00F30E33">
        <w:lastRenderedPageBreak/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五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5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2</w:t>
      </w:r>
      <w:r w:rsidR="00C55212">
        <w:rPr>
          <w:noProof/>
        </w:rPr>
        <w:fldChar w:fldCharType="end"/>
      </w:r>
      <w:r>
        <w:t xml:space="preserve">: </w:t>
      </w:r>
      <w:r w:rsidR="00BB3558">
        <w:rPr>
          <w:rFonts w:hint="eastAsia"/>
        </w:rPr>
        <w:t>售票平台的财务统计报表记录表格</w:t>
      </w:r>
      <w:bookmarkEnd w:id="70"/>
    </w:p>
    <w:p w14:paraId="60B1EE76" w14:textId="46A9756E" w:rsidR="00BB3558" w:rsidRPr="003C2E0D" w:rsidRDefault="00BB3558" w:rsidP="003C2E0D">
      <w:pPr>
        <w:pStyle w:val="3"/>
      </w:pPr>
      <w:bookmarkStart w:id="71" w:name="_Toc54805246"/>
      <w:bookmarkStart w:id="72" w:name="_Toc54807790"/>
      <w:r w:rsidRPr="003C2E0D">
        <w:rPr>
          <w:rFonts w:hint="eastAsia"/>
        </w:rPr>
        <w:t>城市演出业务</w:t>
      </w:r>
      <w:r w:rsidR="003C2E0D" w:rsidRPr="003C2E0D">
        <w:rPr>
          <w:rFonts w:hint="eastAsia"/>
        </w:rPr>
        <w:t>统计</w:t>
      </w:r>
      <w:r w:rsidRPr="003C2E0D">
        <w:rPr>
          <w:rFonts w:hint="eastAsia"/>
        </w:rPr>
        <w:t>报表</w:t>
      </w:r>
      <w:bookmarkEnd w:id="71"/>
      <w:bookmarkEnd w:id="72"/>
    </w:p>
    <w:p w14:paraId="2515FCD6" w14:textId="13371168" w:rsidR="00BB3558" w:rsidRPr="00046F3D" w:rsidRDefault="00BB3558" w:rsidP="00E02F9C">
      <w:pPr>
        <w:pStyle w:val="afa"/>
        <w:numPr>
          <w:ilvl w:val="0"/>
          <w:numId w:val="11"/>
        </w:numPr>
        <w:spacing w:after="120" w:line="312" w:lineRule="auto"/>
        <w:rPr>
          <w:color w:val="000000"/>
          <w:lang w:eastAsia="zh-CN"/>
        </w:rPr>
      </w:pPr>
      <w:r w:rsidRPr="00046F3D">
        <w:rPr>
          <w:rFonts w:hint="eastAsia"/>
          <w:color w:val="000000"/>
          <w:lang w:eastAsia="zh-CN"/>
        </w:rPr>
        <w:t>业务情境</w:t>
      </w:r>
      <w:r w:rsidR="00F30E33" w:rsidRPr="00046F3D">
        <w:rPr>
          <w:rFonts w:hint="eastAsia"/>
          <w:color w:val="000000"/>
          <w:lang w:eastAsia="zh-CN"/>
        </w:rPr>
        <w:t xml:space="preserve">: </w:t>
      </w:r>
      <w:r w:rsidRPr="00046F3D">
        <w:rPr>
          <w:rFonts w:hint="eastAsia"/>
          <w:color w:val="000000"/>
          <w:lang w:eastAsia="zh-CN"/>
        </w:rPr>
        <w:t>对演出持续时间、演出数量和演出所在城市的关联关系进行分析，生成统计报表。</w:t>
      </w:r>
    </w:p>
    <w:p w14:paraId="57915AA8" w14:textId="05EC74F0" w:rsidR="00BB3558" w:rsidRPr="00046F3D" w:rsidRDefault="00B7202E" w:rsidP="00E02F9C">
      <w:pPr>
        <w:pStyle w:val="afa"/>
        <w:numPr>
          <w:ilvl w:val="0"/>
          <w:numId w:val="11"/>
        </w:numPr>
        <w:spacing w:before="50" w:after="120" w:line="312" w:lineRule="auto"/>
        <w:rPr>
          <w:color w:val="000000"/>
        </w:rPr>
      </w:pPr>
      <w:r w:rsidRPr="00046F3D">
        <w:rPr>
          <w:rFonts w:hint="eastAsia"/>
          <w:color w:val="000000"/>
        </w:rPr>
        <w:t>实验结果</w:t>
      </w:r>
      <w:r w:rsidRPr="00046F3D">
        <w:rPr>
          <w:rFonts w:hint="eastAsia"/>
          <w:color w:val="000000"/>
        </w:rPr>
        <w:t>:</w:t>
      </w:r>
    </w:p>
    <w:tbl>
      <w:tblPr>
        <w:tblStyle w:val="1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78"/>
        <w:gridCol w:w="3578"/>
      </w:tblGrid>
      <w:tr w:rsidR="00430CC9" w14:paraId="434E1532" w14:textId="77777777" w:rsidTr="0004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jc w:val="center"/>
        </w:trPr>
        <w:tc>
          <w:tcPr>
            <w:tcW w:w="3578" w:type="dxa"/>
            <w:hideMark/>
          </w:tcPr>
          <w:p w14:paraId="6A0DB00A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 w:val="21"/>
                <w:szCs w:val="21"/>
              </w:rPr>
            </w:pPr>
            <w:bookmarkStart w:id="73" w:name="_Hlk54791594"/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</w:p>
        </w:tc>
        <w:tc>
          <w:tcPr>
            <w:tcW w:w="3578" w:type="dxa"/>
            <w:hideMark/>
          </w:tcPr>
          <w:p w14:paraId="2A275E01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时间</w:t>
            </w:r>
          </w:p>
        </w:tc>
      </w:tr>
      <w:tr w:rsidR="00430CC9" w14:paraId="34BD7C97" w14:textId="77777777" w:rsidTr="00046F3D">
        <w:trPr>
          <w:trHeight w:val="722"/>
          <w:jc w:val="center"/>
        </w:trPr>
        <w:tc>
          <w:tcPr>
            <w:tcW w:w="3578" w:type="dxa"/>
            <w:hideMark/>
          </w:tcPr>
          <w:p w14:paraId="258FE7EC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PL/SQL</w:t>
            </w:r>
          </w:p>
        </w:tc>
        <w:tc>
          <w:tcPr>
            <w:tcW w:w="3578" w:type="dxa"/>
          </w:tcPr>
          <w:p w14:paraId="1CC10A86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  <w:tr w:rsidR="00430CC9" w14:paraId="631CA043" w14:textId="77777777" w:rsidTr="00046F3D">
        <w:trPr>
          <w:trHeight w:val="564"/>
          <w:jc w:val="center"/>
        </w:trPr>
        <w:tc>
          <w:tcPr>
            <w:tcW w:w="3578" w:type="dxa"/>
            <w:hideMark/>
          </w:tcPr>
          <w:p w14:paraId="64617263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  <w:r>
              <w:rPr>
                <w:rFonts w:ascii="-apple-system,Helvetica Neue,He" w:eastAsia="-apple-system,Helvetica Neue,He" w:hAnsi="-apple-system,Helvetica Neue,He"/>
                <w:color w:val="000000"/>
              </w:rPr>
              <w:t>Mybatis</w:t>
            </w:r>
          </w:p>
        </w:tc>
        <w:tc>
          <w:tcPr>
            <w:tcW w:w="3578" w:type="dxa"/>
          </w:tcPr>
          <w:p w14:paraId="096E2F63" w14:textId="77777777" w:rsidR="00430CC9" w:rsidRDefault="00430CC9" w:rsidP="00430CC9">
            <w:pPr>
              <w:spacing w:after="120" w:line="240" w:lineRule="auto"/>
              <w:ind w:firstLineChars="0" w:firstLine="0"/>
              <w:rPr>
                <w:rFonts w:ascii="-apple-system,Helvetica Neue,He" w:eastAsia="-apple-system,Helvetica Neue,He" w:hAnsi="-apple-system,Helvetica Neue,He"/>
                <w:color w:val="000000"/>
                <w:szCs w:val="21"/>
              </w:rPr>
            </w:pPr>
          </w:p>
        </w:tc>
      </w:tr>
    </w:tbl>
    <w:p w14:paraId="3A1C4534" w14:textId="39FC6380" w:rsidR="0046440E" w:rsidRDefault="002D1CBD" w:rsidP="002D1CBD">
      <w:pPr>
        <w:pStyle w:val="afff9"/>
        <w:spacing w:beforeLines="50" w:before="163"/>
        <w:sectPr w:rsidR="0046440E" w:rsidSect="00544D1B">
          <w:headerReference w:type="default" r:id="rId16"/>
          <w:footerReference w:type="default" r:id="rId17"/>
          <w:pgSz w:w="11906" w:h="16838"/>
          <w:pgMar w:top="1361" w:right="1418" w:bottom="1361" w:left="1418" w:header="851" w:footer="992" w:gutter="0"/>
          <w:pgNumType w:start="1"/>
          <w:cols w:space="425"/>
          <w:docGrid w:type="lines" w:linePitch="326"/>
        </w:sectPr>
      </w:pPr>
      <w:bookmarkStart w:id="74" w:name="_Toc54809066"/>
      <w:r w:rsidRPr="00F30E33">
        <w:t xml:space="preserve">Tab. </w:t>
      </w:r>
      <w:r>
        <w:fldChar w:fldCharType="begin"/>
      </w:r>
      <w:r>
        <w:instrText xml:space="preserve"> </w:instrText>
      </w:r>
      <w:r w:rsidRPr="004C090D">
        <w:rPr>
          <w:rFonts w:hint="eastAsia"/>
        </w:rPr>
        <w:instrText>QUOTE"</w:instrText>
      </w:r>
      <w:r w:rsidRPr="004C090D">
        <w:rPr>
          <w:rFonts w:hint="eastAsia"/>
        </w:rPr>
        <w:instrText>一九一一年一月</w:instrText>
      </w:r>
      <w:r w:rsidR="00D44574">
        <w:rPr>
          <w:noProof/>
        </w:rPr>
        <w:fldChar w:fldCharType="begin"/>
      </w:r>
      <w:r w:rsidR="00D44574">
        <w:rPr>
          <w:noProof/>
        </w:rPr>
        <w:instrText xml:space="preserve"> STYLEREF 1 \s </w:instrText>
      </w:r>
      <w:r w:rsidR="00D44574">
        <w:rPr>
          <w:noProof/>
        </w:rPr>
        <w:fldChar w:fldCharType="separate"/>
      </w:r>
      <w:r w:rsidR="004B18D6">
        <w:rPr>
          <w:rFonts w:hint="eastAsia"/>
          <w:noProof/>
        </w:rPr>
        <w:instrText>五</w:instrText>
      </w:r>
      <w:r w:rsidR="00D44574">
        <w:rPr>
          <w:noProof/>
        </w:rPr>
        <w:fldChar w:fldCharType="end"/>
      </w:r>
      <w:r w:rsidRPr="004C090D">
        <w:rPr>
          <w:rFonts w:hint="eastAsia"/>
        </w:rPr>
        <w:instrText>日</w:instrText>
      </w:r>
      <w:r w:rsidRPr="004C090D">
        <w:rPr>
          <w:rFonts w:hint="eastAsia"/>
        </w:rPr>
        <w:instrText>"\@"D"</w:instrText>
      </w:r>
      <w:r>
        <w:instrText xml:space="preserve"> </w:instrText>
      </w:r>
      <w:r>
        <w:fldChar w:fldCharType="separate"/>
      </w:r>
      <w:r w:rsidR="004B18D6">
        <w:t>5</w:t>
      </w:r>
      <w:r>
        <w:fldChar w:fldCharType="end"/>
      </w:r>
      <w:r w:rsidR="00282D0D">
        <w:t>.</w:t>
      </w:r>
      <w:r w:rsidR="00C55212">
        <w:rPr>
          <w:noProof/>
        </w:rPr>
        <w:fldChar w:fldCharType="begin"/>
      </w:r>
      <w:r w:rsidR="00C55212">
        <w:rPr>
          <w:noProof/>
        </w:rPr>
        <w:instrText xml:space="preserve"> SEQ Tab. \* ARABIC \s 1 </w:instrText>
      </w:r>
      <w:r w:rsidR="00C55212">
        <w:rPr>
          <w:noProof/>
        </w:rPr>
        <w:fldChar w:fldCharType="separate"/>
      </w:r>
      <w:r w:rsidR="00282D0D">
        <w:rPr>
          <w:noProof/>
        </w:rPr>
        <w:t>3</w:t>
      </w:r>
      <w:r w:rsidR="00C55212">
        <w:rPr>
          <w:noProof/>
        </w:rPr>
        <w:fldChar w:fldCharType="end"/>
      </w:r>
      <w:r>
        <w:t xml:space="preserve">: </w:t>
      </w:r>
      <w:r w:rsidR="00BB3558">
        <w:rPr>
          <w:rFonts w:hint="eastAsia"/>
        </w:rPr>
        <w:t>城市演出业务报表记录表格</w:t>
      </w:r>
      <w:bookmarkEnd w:id="73"/>
      <w:bookmarkEnd w:id="74"/>
    </w:p>
    <w:p w14:paraId="3FDDFC52" w14:textId="097C1911" w:rsidR="00BB3558" w:rsidRPr="0046440E" w:rsidRDefault="00BB3558" w:rsidP="009F2557">
      <w:pPr>
        <w:spacing w:before="240" w:after="840" w:line="240" w:lineRule="auto"/>
        <w:outlineLvl w:val="0"/>
        <w:rPr>
          <w:rFonts w:asciiTheme="majorEastAsia" w:eastAsiaTheme="majorEastAsia" w:hAnsiTheme="majorEastAsia"/>
          <w:b/>
          <w:sz w:val="40"/>
          <w:szCs w:val="40"/>
        </w:rPr>
      </w:pPr>
      <w:bookmarkStart w:id="75" w:name="_Toc54805247"/>
      <w:r w:rsidRPr="0046440E">
        <w:rPr>
          <w:rFonts w:asciiTheme="majorEastAsia" w:eastAsiaTheme="majorEastAsia" w:hAnsiTheme="majorEastAsia" w:hint="eastAsia"/>
          <w:b/>
          <w:sz w:val="40"/>
          <w:szCs w:val="40"/>
        </w:rPr>
        <w:lastRenderedPageBreak/>
        <w:t>附录</w:t>
      </w:r>
      <w:r w:rsidRPr="0046440E">
        <w:rPr>
          <w:rFonts w:asciiTheme="majorEastAsia" w:eastAsiaTheme="majorEastAsia" w:hAnsiTheme="majorEastAsia"/>
          <w:b/>
          <w:sz w:val="40"/>
          <w:szCs w:val="40"/>
        </w:rPr>
        <w:t>A.</w:t>
      </w:r>
      <w:r w:rsidR="00430CC9" w:rsidRPr="0046440E">
        <w:rPr>
          <w:rFonts w:asciiTheme="majorEastAsia" w:eastAsiaTheme="majorEastAsia" w:hAnsiTheme="majorEastAsia"/>
          <w:b/>
          <w:sz w:val="40"/>
          <w:szCs w:val="40"/>
        </w:rPr>
        <w:t xml:space="preserve"> </w:t>
      </w:r>
      <w:r w:rsidRPr="0046440E">
        <w:rPr>
          <w:rFonts w:asciiTheme="majorEastAsia" w:eastAsiaTheme="majorEastAsia" w:hAnsiTheme="majorEastAsia" w:hint="eastAsia"/>
          <w:b/>
          <w:sz w:val="40"/>
          <w:szCs w:val="40"/>
        </w:rPr>
        <w:t>图表索引</w:t>
      </w:r>
      <w:bookmarkEnd w:id="75"/>
    </w:p>
    <w:p w14:paraId="4381526D" w14:textId="051FEF72" w:rsidR="00046F3D" w:rsidRDefault="00F02DDF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r>
        <w:rPr>
          <w:color w:val="333333"/>
          <w:lang w:eastAsia="zh-CN"/>
        </w:rPr>
        <w:fldChar w:fldCharType="begin"/>
      </w:r>
      <w:r>
        <w:rPr>
          <w:color w:val="333333"/>
          <w:lang w:eastAsia="zh-CN"/>
        </w:rPr>
        <w:instrText xml:space="preserve"> </w:instrText>
      </w:r>
      <w:r>
        <w:rPr>
          <w:rFonts w:hint="eastAsia"/>
          <w:color w:val="333333"/>
          <w:lang w:eastAsia="zh-CN"/>
        </w:rPr>
        <w:instrText>TOC \h \z \c "Tab."</w:instrText>
      </w:r>
      <w:r>
        <w:rPr>
          <w:color w:val="333333"/>
          <w:lang w:eastAsia="zh-CN"/>
        </w:rPr>
        <w:instrText xml:space="preserve"> </w:instrText>
      </w:r>
      <w:r>
        <w:rPr>
          <w:color w:val="333333"/>
          <w:lang w:eastAsia="zh-CN"/>
        </w:rPr>
        <w:fldChar w:fldCharType="separate"/>
      </w:r>
      <w:hyperlink w:anchor="_Toc54809055" w:history="1">
        <w:r w:rsidR="00046F3D" w:rsidRPr="001C74CE">
          <w:rPr>
            <w:rStyle w:val="aff1"/>
            <w:noProof/>
          </w:rPr>
          <w:t xml:space="preserve">Tab. 1.1: </w:t>
        </w:r>
        <w:r w:rsidR="00046F3D" w:rsidRPr="001C74CE">
          <w:rPr>
            <w:rStyle w:val="aff1"/>
            <w:noProof/>
          </w:rPr>
          <w:t>订单查询优化实验记录表格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_Toc54809055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2</w:t>
        </w:r>
        <w:r w:rsidR="00046F3D">
          <w:rPr>
            <w:noProof/>
            <w:webHidden/>
          </w:rPr>
          <w:fldChar w:fldCharType="end"/>
        </w:r>
      </w:hyperlink>
    </w:p>
    <w:p w14:paraId="5344043A" w14:textId="4CA91AD1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56" w:history="1">
        <w:r w:rsidR="00046F3D" w:rsidRPr="001C74CE">
          <w:rPr>
            <w:rStyle w:val="aff1"/>
            <w:noProof/>
          </w:rPr>
          <w:t xml:space="preserve">Tab. 1.2: </w:t>
        </w:r>
        <w:r w:rsidR="00046F3D" w:rsidRPr="001C74CE">
          <w:rPr>
            <w:rStyle w:val="aff1"/>
            <w:noProof/>
          </w:rPr>
          <w:t>演出场次查询优化实验记录表格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_Toc54809056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3</w:t>
        </w:r>
        <w:r w:rsidR="00046F3D">
          <w:rPr>
            <w:noProof/>
            <w:webHidden/>
          </w:rPr>
          <w:fldChar w:fldCharType="end"/>
        </w:r>
      </w:hyperlink>
    </w:p>
    <w:p w14:paraId="7362FCBC" w14:textId="784FD135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57" w:history="1">
        <w:r w:rsidR="00046F3D" w:rsidRPr="001C74CE">
          <w:rPr>
            <w:rStyle w:val="aff1"/>
            <w:noProof/>
          </w:rPr>
          <w:t xml:space="preserve">Tab. 1.3: </w:t>
        </w:r>
        <w:r w:rsidR="00046F3D" w:rsidRPr="001C74CE">
          <w:rPr>
            <w:rStyle w:val="aff1"/>
            <w:noProof/>
          </w:rPr>
          <w:t>演出票档查询优化实验记录表格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_Toc54809057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3</w:t>
        </w:r>
        <w:r w:rsidR="00046F3D">
          <w:rPr>
            <w:noProof/>
            <w:webHidden/>
          </w:rPr>
          <w:fldChar w:fldCharType="end"/>
        </w:r>
      </w:hyperlink>
    </w:p>
    <w:p w14:paraId="3786A611" w14:textId="5F446E03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58" w:history="1">
        <w:r w:rsidR="00046F3D" w:rsidRPr="001C74CE">
          <w:rPr>
            <w:rStyle w:val="aff1"/>
            <w:noProof/>
          </w:rPr>
          <w:t xml:space="preserve">Tab. 1.4: </w:t>
        </w:r>
        <w:r w:rsidR="00046F3D" w:rsidRPr="001C74CE">
          <w:rPr>
            <w:rStyle w:val="aff1"/>
            <w:noProof/>
          </w:rPr>
          <w:t>演出条件查询优化实验记录表格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_Toc54809058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4</w:t>
        </w:r>
        <w:r w:rsidR="00046F3D">
          <w:rPr>
            <w:noProof/>
            <w:webHidden/>
          </w:rPr>
          <w:fldChar w:fldCharType="end"/>
        </w:r>
      </w:hyperlink>
    </w:p>
    <w:p w14:paraId="439DB810" w14:textId="4F037630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59" w:history="1">
        <w:r w:rsidR="00046F3D" w:rsidRPr="001C74CE">
          <w:rPr>
            <w:rStyle w:val="aff1"/>
            <w:noProof/>
          </w:rPr>
          <w:t xml:space="preserve">Tab. 2.1: </w:t>
        </w:r>
        <w:r w:rsidR="00046F3D" w:rsidRPr="001C74CE">
          <w:rPr>
            <w:rStyle w:val="aff1"/>
            <w:noProof/>
          </w:rPr>
          <w:t>针对日期建立索引的实验记录表格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_Toc54809059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5</w:t>
        </w:r>
        <w:r w:rsidR="00046F3D">
          <w:rPr>
            <w:noProof/>
            <w:webHidden/>
          </w:rPr>
          <w:fldChar w:fldCharType="end"/>
        </w:r>
      </w:hyperlink>
    </w:p>
    <w:p w14:paraId="14AB0825" w14:textId="0F74DC56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0" w:history="1">
        <w:r w:rsidR="00046F3D" w:rsidRPr="001C74CE">
          <w:rPr>
            <w:rStyle w:val="aff1"/>
            <w:noProof/>
          </w:rPr>
          <w:t xml:space="preserve">Tab. 2.2: </w:t>
        </w:r>
        <w:r w:rsidR="00046F3D" w:rsidRPr="001C74CE">
          <w:rPr>
            <w:rStyle w:val="aff1"/>
            <w:noProof/>
          </w:rPr>
          <w:t>针对类型建立索引的实验记录表格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_Toc54809060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6</w:t>
        </w:r>
        <w:r w:rsidR="00046F3D">
          <w:rPr>
            <w:noProof/>
            <w:webHidden/>
          </w:rPr>
          <w:fldChar w:fldCharType="end"/>
        </w:r>
      </w:hyperlink>
    </w:p>
    <w:p w14:paraId="00642E1D" w14:textId="4CA8413B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1" w:history="1">
        <w:r w:rsidR="00046F3D" w:rsidRPr="001C74CE">
          <w:rPr>
            <w:rStyle w:val="aff1"/>
            <w:noProof/>
          </w:rPr>
          <w:t xml:space="preserve">Tab. 2.3: </w:t>
        </w:r>
        <w:r w:rsidR="00046F3D" w:rsidRPr="001C74CE">
          <w:rPr>
            <w:rStyle w:val="aff1"/>
            <w:noProof/>
            <w:lang w:eastAsia="zh-CN"/>
          </w:rPr>
          <w:t>针对日期和类型建立索引的实验记录表格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_Toc54809061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6</w:t>
        </w:r>
        <w:r w:rsidR="00046F3D">
          <w:rPr>
            <w:noProof/>
            <w:webHidden/>
          </w:rPr>
          <w:fldChar w:fldCharType="end"/>
        </w:r>
      </w:hyperlink>
    </w:p>
    <w:p w14:paraId="1E49CAA1" w14:textId="12BDF4F0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2" w:history="1">
        <w:r w:rsidR="00046F3D" w:rsidRPr="001C74CE">
          <w:rPr>
            <w:rStyle w:val="aff1"/>
            <w:noProof/>
          </w:rPr>
          <w:t xml:space="preserve">Tab. 4.1: </w:t>
        </w:r>
        <w:r w:rsidR="00046F3D" w:rsidRPr="001C74CE">
          <w:rPr>
            <w:rStyle w:val="aff1"/>
            <w:noProof/>
          </w:rPr>
          <w:t>单表写入实验记录表格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_Toc54809062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9</w:t>
        </w:r>
        <w:r w:rsidR="00046F3D">
          <w:rPr>
            <w:noProof/>
            <w:webHidden/>
          </w:rPr>
          <w:fldChar w:fldCharType="end"/>
        </w:r>
      </w:hyperlink>
    </w:p>
    <w:p w14:paraId="0FEF4FE5" w14:textId="38947C2F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3" w:history="1">
        <w:r w:rsidR="00046F3D" w:rsidRPr="001C74CE">
          <w:rPr>
            <w:rStyle w:val="aff1"/>
            <w:noProof/>
          </w:rPr>
          <w:t xml:space="preserve">Tab. 4.2: </w:t>
        </w:r>
        <w:r w:rsidR="00046F3D" w:rsidRPr="001C74CE">
          <w:rPr>
            <w:rStyle w:val="aff1"/>
            <w:noProof/>
          </w:rPr>
          <w:t>多表写入实验记录表格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_Toc54809063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10</w:t>
        </w:r>
        <w:r w:rsidR="00046F3D">
          <w:rPr>
            <w:noProof/>
            <w:webHidden/>
          </w:rPr>
          <w:fldChar w:fldCharType="end"/>
        </w:r>
      </w:hyperlink>
    </w:p>
    <w:p w14:paraId="6AD8B80A" w14:textId="75ADCF50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4" w:history="1">
        <w:r w:rsidR="00046F3D" w:rsidRPr="001C74CE">
          <w:rPr>
            <w:rStyle w:val="aff1"/>
            <w:noProof/>
          </w:rPr>
          <w:t xml:space="preserve">Tab. 5.1: </w:t>
        </w:r>
        <w:r w:rsidR="00046F3D" w:rsidRPr="001C74CE">
          <w:rPr>
            <w:rStyle w:val="aff1"/>
            <w:noProof/>
          </w:rPr>
          <w:t>用户年终观影总结报表记录表格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_Toc54809064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046F3D">
          <w:rPr>
            <w:noProof/>
            <w:webHidden/>
          </w:rPr>
          <w:fldChar w:fldCharType="end"/>
        </w:r>
      </w:hyperlink>
    </w:p>
    <w:p w14:paraId="17194C26" w14:textId="5222E584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5" w:history="1">
        <w:r w:rsidR="00046F3D" w:rsidRPr="001C74CE">
          <w:rPr>
            <w:rStyle w:val="aff1"/>
            <w:noProof/>
          </w:rPr>
          <w:t xml:space="preserve">Tab. 5.2: </w:t>
        </w:r>
        <w:r w:rsidR="00046F3D" w:rsidRPr="001C74CE">
          <w:rPr>
            <w:rStyle w:val="aff1"/>
            <w:noProof/>
          </w:rPr>
          <w:t>售票平台的财务统计报表记录表格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_Toc54809065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11</w:t>
        </w:r>
        <w:r w:rsidR="00046F3D">
          <w:rPr>
            <w:noProof/>
            <w:webHidden/>
          </w:rPr>
          <w:fldChar w:fldCharType="end"/>
        </w:r>
      </w:hyperlink>
    </w:p>
    <w:p w14:paraId="408B12AA" w14:textId="6BD80B18" w:rsidR="00046F3D" w:rsidRDefault="006D5303">
      <w:pPr>
        <w:pStyle w:val="afffc"/>
        <w:tabs>
          <w:tab w:val="right" w:leader="dot" w:pos="9060"/>
        </w:tabs>
        <w:rPr>
          <w:rFonts w:cstheme="minorBidi"/>
          <w:noProof/>
          <w:kern w:val="2"/>
          <w:sz w:val="21"/>
          <w:lang w:eastAsia="zh-CN" w:bidi="ar-SA"/>
        </w:rPr>
      </w:pPr>
      <w:hyperlink w:anchor="_Toc54809066" w:history="1">
        <w:r w:rsidR="00046F3D" w:rsidRPr="001C74CE">
          <w:rPr>
            <w:rStyle w:val="aff1"/>
            <w:noProof/>
          </w:rPr>
          <w:t xml:space="preserve">Tab. 5.3: </w:t>
        </w:r>
        <w:r w:rsidR="00046F3D" w:rsidRPr="001C74CE">
          <w:rPr>
            <w:rStyle w:val="aff1"/>
            <w:noProof/>
          </w:rPr>
          <w:t>城市演出业务报表记录表格</w:t>
        </w:r>
        <w:r w:rsidR="00046F3D">
          <w:rPr>
            <w:noProof/>
            <w:webHidden/>
          </w:rPr>
          <w:tab/>
        </w:r>
        <w:r w:rsidR="00046F3D">
          <w:rPr>
            <w:noProof/>
            <w:webHidden/>
          </w:rPr>
          <w:fldChar w:fldCharType="begin"/>
        </w:r>
        <w:r w:rsidR="00046F3D">
          <w:rPr>
            <w:noProof/>
            <w:webHidden/>
          </w:rPr>
          <w:instrText xml:space="preserve"> PAGEREF _Toc54809066 \h </w:instrText>
        </w:r>
        <w:r w:rsidR="00046F3D">
          <w:rPr>
            <w:noProof/>
            <w:webHidden/>
          </w:rPr>
        </w:r>
        <w:r w:rsidR="00046F3D">
          <w:rPr>
            <w:noProof/>
            <w:webHidden/>
          </w:rPr>
          <w:fldChar w:fldCharType="separate"/>
        </w:r>
        <w:r w:rsidR="004B18D6">
          <w:rPr>
            <w:noProof/>
            <w:webHidden/>
          </w:rPr>
          <w:t>12</w:t>
        </w:r>
        <w:r w:rsidR="00046F3D">
          <w:rPr>
            <w:noProof/>
            <w:webHidden/>
          </w:rPr>
          <w:fldChar w:fldCharType="end"/>
        </w:r>
      </w:hyperlink>
    </w:p>
    <w:p w14:paraId="7A296D53" w14:textId="7EB010CC" w:rsidR="002533D9" w:rsidRPr="00466530" w:rsidRDefault="00F02DDF" w:rsidP="00466530">
      <w:pPr>
        <w:spacing w:after="120"/>
        <w:ind w:firstLine="440"/>
        <w:rPr>
          <w:color w:val="333333"/>
          <w:lang w:eastAsia="zh-CN"/>
        </w:rPr>
      </w:pPr>
      <w:r>
        <w:rPr>
          <w:color w:val="333333"/>
          <w:lang w:eastAsia="zh-CN"/>
        </w:rPr>
        <w:fldChar w:fldCharType="end"/>
      </w:r>
    </w:p>
    <w:sectPr w:rsidR="002533D9" w:rsidRPr="00466530" w:rsidSect="009F2557">
      <w:headerReference w:type="default" r:id="rId18"/>
      <w:pgSz w:w="11906" w:h="16838"/>
      <w:pgMar w:top="1361" w:right="1418" w:bottom="1361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2C744" w14:textId="77777777" w:rsidR="006D5303" w:rsidRDefault="006D5303" w:rsidP="001D0743">
      <w:pPr>
        <w:ind w:firstLine="440"/>
      </w:pPr>
      <w:r>
        <w:separator/>
      </w:r>
    </w:p>
    <w:p w14:paraId="1BC36667" w14:textId="77777777" w:rsidR="006D5303" w:rsidRDefault="006D5303" w:rsidP="001D0743">
      <w:pPr>
        <w:ind w:firstLine="440"/>
      </w:pPr>
    </w:p>
    <w:p w14:paraId="323C4A12" w14:textId="77777777" w:rsidR="006D5303" w:rsidRDefault="006D5303" w:rsidP="001D0743">
      <w:pPr>
        <w:ind w:firstLine="440"/>
      </w:pPr>
    </w:p>
    <w:p w14:paraId="4DF26769" w14:textId="77777777" w:rsidR="006D5303" w:rsidRDefault="006D5303" w:rsidP="001D0743">
      <w:pPr>
        <w:ind w:firstLine="440"/>
      </w:pPr>
    </w:p>
    <w:p w14:paraId="6775FCEF" w14:textId="77777777" w:rsidR="006D5303" w:rsidRDefault="006D5303" w:rsidP="001D0743">
      <w:pPr>
        <w:ind w:firstLine="440"/>
      </w:pPr>
    </w:p>
    <w:p w14:paraId="34755C34" w14:textId="77777777" w:rsidR="006D5303" w:rsidRDefault="006D5303" w:rsidP="001D0743">
      <w:pPr>
        <w:ind w:firstLine="440"/>
      </w:pPr>
    </w:p>
  </w:endnote>
  <w:endnote w:type="continuationSeparator" w:id="0">
    <w:p w14:paraId="79DB3592" w14:textId="77777777" w:rsidR="006D5303" w:rsidRDefault="006D5303" w:rsidP="001D0743">
      <w:pPr>
        <w:ind w:firstLine="440"/>
      </w:pPr>
      <w:r>
        <w:continuationSeparator/>
      </w:r>
    </w:p>
    <w:p w14:paraId="69A31281" w14:textId="77777777" w:rsidR="006D5303" w:rsidRDefault="006D5303" w:rsidP="001D0743">
      <w:pPr>
        <w:ind w:firstLine="440"/>
      </w:pPr>
    </w:p>
    <w:p w14:paraId="3009D16E" w14:textId="77777777" w:rsidR="006D5303" w:rsidRDefault="006D5303" w:rsidP="001D0743">
      <w:pPr>
        <w:ind w:firstLine="440"/>
      </w:pPr>
    </w:p>
    <w:p w14:paraId="03B43864" w14:textId="77777777" w:rsidR="006D5303" w:rsidRDefault="006D5303" w:rsidP="001D0743">
      <w:pPr>
        <w:ind w:firstLine="440"/>
      </w:pPr>
    </w:p>
    <w:p w14:paraId="33E3F61F" w14:textId="77777777" w:rsidR="006D5303" w:rsidRDefault="006D5303" w:rsidP="001D0743">
      <w:pPr>
        <w:ind w:firstLine="440"/>
      </w:pPr>
    </w:p>
    <w:p w14:paraId="4B65DA07" w14:textId="77777777" w:rsidR="006D5303" w:rsidRDefault="006D5303" w:rsidP="001D0743">
      <w:pPr>
        <w:ind w:firstLine="4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FandolSong">
    <w:altName w:val="微软雅黑"/>
    <w:panose1 w:val="00000000000000000000"/>
    <w:charset w:val="86"/>
    <w:family w:val="modern"/>
    <w:notTrueType/>
    <w:pitch w:val="variable"/>
    <w:sig w:usb0="80000207" w:usb1="080F0000" w:usb2="00080010" w:usb3="00000000" w:csb0="00060007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dolHei">
    <w:altName w:val="微软雅黑"/>
    <w:panose1 w:val="00000000000000000000"/>
    <w:charset w:val="86"/>
    <w:family w:val="modern"/>
    <w:notTrueType/>
    <w:pitch w:val="variable"/>
    <w:sig w:usb0="80000207" w:usb1="080F2000" w:usb2="00000012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dolKai">
    <w:altName w:val="微软雅黑"/>
    <w:panose1 w:val="00000000000000000000"/>
    <w:charset w:val="86"/>
    <w:family w:val="modern"/>
    <w:notTrueType/>
    <w:pitch w:val="variable"/>
    <w:sig w:usb0="80000207" w:usb1="080F2000" w:usb2="00000012" w:usb3="00000000" w:csb0="00060007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M Roman Cap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,Helvetica Neue,H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459D7" w14:textId="5AD6D614" w:rsidR="00B7202E" w:rsidRPr="00F57004" w:rsidRDefault="00B7202E" w:rsidP="001D0743">
    <w:pPr>
      <w:pStyle w:val="a4"/>
      <w:ind w:firstLine="360"/>
    </w:pPr>
    <w:r w:rsidRPr="00F57004">
      <w:t xml:space="preserve">- </w:t>
    </w:r>
    <w:r>
      <w:t>2</w:t>
    </w:r>
    <w:r w:rsidRPr="00F57004">
      <w:t xml:space="preserve"> -</w:t>
    </w:r>
  </w:p>
  <w:p w14:paraId="62A77062" w14:textId="77777777" w:rsidR="00B7202E" w:rsidRDefault="00B7202E" w:rsidP="001D0743">
    <w:pPr>
      <w:ind w:firstLine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B291B" w14:textId="77777777" w:rsidR="00B7202E" w:rsidRPr="00695BA8" w:rsidRDefault="00B7202E" w:rsidP="00695BA8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14957" w14:textId="77777777" w:rsidR="00B7202E" w:rsidRDefault="00B7202E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9CD25" w14:textId="77777777" w:rsidR="00B7202E" w:rsidRDefault="00B7202E" w:rsidP="00A60F67">
    <w:pPr>
      <w:pStyle w:val="a4"/>
      <w:spacing w:before="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7060391"/>
      <w:docPartObj>
        <w:docPartGallery w:val="Page Numbers (Bottom of Page)"/>
        <w:docPartUnique/>
      </w:docPartObj>
    </w:sdtPr>
    <w:sdtEndPr/>
    <w:sdtContent>
      <w:p w14:paraId="390E4031" w14:textId="4D512039" w:rsidR="00B7202E" w:rsidRDefault="006D5303" w:rsidP="003765C4">
        <w:pPr>
          <w:pStyle w:val="a4"/>
          <w:spacing w:before="0" w:line="240" w:lineRule="auto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lang w:val="zh-CN" w:eastAsia="zh-CN"/>
            </w:rPr>
          </w:sdtEndPr>
          <w:sdtContent>
            <w:r w:rsidR="00B7202E">
              <w:rPr>
                <w:rFonts w:hint="eastAsia"/>
                <w:lang w:eastAsia="zh-CN"/>
              </w:rPr>
              <w:t>第</w:t>
            </w:r>
            <w:r w:rsidR="00B7202E">
              <w:rPr>
                <w:lang w:val="zh-CN" w:eastAsia="zh-CN"/>
              </w:rPr>
              <w:t xml:space="preserve"> </w:t>
            </w:r>
            <w:r w:rsidR="00B7202E" w:rsidRPr="00E067DE">
              <w:rPr>
                <w:bCs/>
                <w:sz w:val="24"/>
                <w:szCs w:val="24"/>
              </w:rPr>
              <w:fldChar w:fldCharType="begin"/>
            </w:r>
            <w:r w:rsidR="00B7202E" w:rsidRPr="00E067DE">
              <w:rPr>
                <w:bCs/>
              </w:rPr>
              <w:instrText>PAGE</w:instrText>
            </w:r>
            <w:r w:rsidR="00B7202E" w:rsidRPr="00E067DE">
              <w:rPr>
                <w:bCs/>
                <w:sz w:val="24"/>
                <w:szCs w:val="24"/>
              </w:rPr>
              <w:fldChar w:fldCharType="separate"/>
            </w:r>
            <w:r w:rsidR="00B7202E" w:rsidRPr="00E067DE">
              <w:rPr>
                <w:bCs/>
                <w:lang w:val="zh-CN" w:eastAsia="zh-CN"/>
              </w:rPr>
              <w:t>2</w:t>
            </w:r>
            <w:r w:rsidR="00B7202E" w:rsidRPr="00E067DE">
              <w:rPr>
                <w:bCs/>
                <w:sz w:val="24"/>
                <w:szCs w:val="24"/>
              </w:rPr>
              <w:fldChar w:fldCharType="end"/>
            </w:r>
            <w:r w:rsidR="00B7202E">
              <w:rPr>
                <w:lang w:val="zh-CN" w:eastAsia="zh-CN"/>
              </w:rPr>
              <w:t xml:space="preserve"> </w:t>
            </w:r>
            <w:r w:rsidR="00B7202E">
              <w:rPr>
                <w:rFonts w:hint="eastAsia"/>
                <w:lang w:val="zh-CN" w:eastAsia="zh-CN"/>
              </w:rPr>
              <w:t>页</w:t>
            </w:r>
            <w:r w:rsidR="00B7202E">
              <w:rPr>
                <w:rFonts w:hint="eastAsia"/>
                <w:lang w:val="zh-CN" w:eastAsia="zh-CN"/>
              </w:rPr>
              <w:t xml:space="preserve">  </w:t>
            </w:r>
            <w:r w:rsidR="00B7202E">
              <w:rPr>
                <w:rFonts w:hint="eastAsia"/>
                <w:lang w:val="zh-CN" w:eastAsia="zh-CN"/>
              </w:rPr>
              <w:t>共</w:t>
            </w:r>
          </w:sdtContent>
        </w:sdt>
        <w:r w:rsidR="00B7202E" w:rsidRPr="009F2557">
          <w:rPr>
            <w:lang w:val="zh-CN" w:eastAsia="zh-CN"/>
          </w:rPr>
          <w:t xml:space="preserve"> </w:t>
        </w:r>
        <w:r w:rsidR="009F2557" w:rsidRPr="009F2557">
          <w:rPr>
            <w:lang w:val="zh-CN" w:eastAsia="zh-CN"/>
          </w:rPr>
          <w:t xml:space="preserve">13 </w:t>
        </w:r>
        <w:r w:rsidR="00B7202E" w:rsidRPr="009F2557">
          <w:rPr>
            <w:rFonts w:hint="eastAsia"/>
            <w:lang w:val="zh-CN" w:eastAsia="zh-CN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46CB" w14:textId="77777777" w:rsidR="006D5303" w:rsidRDefault="006D5303" w:rsidP="001D0743">
      <w:pPr>
        <w:ind w:firstLine="440"/>
      </w:pPr>
      <w:r>
        <w:separator/>
      </w:r>
    </w:p>
    <w:p w14:paraId="5F04C006" w14:textId="77777777" w:rsidR="006D5303" w:rsidRDefault="006D5303" w:rsidP="001D0743">
      <w:pPr>
        <w:ind w:firstLine="440"/>
      </w:pPr>
    </w:p>
    <w:p w14:paraId="54477DB2" w14:textId="77777777" w:rsidR="006D5303" w:rsidRDefault="006D5303" w:rsidP="001D0743">
      <w:pPr>
        <w:ind w:firstLine="440"/>
      </w:pPr>
    </w:p>
    <w:p w14:paraId="55ADF57F" w14:textId="77777777" w:rsidR="006D5303" w:rsidRDefault="006D5303" w:rsidP="001D0743">
      <w:pPr>
        <w:ind w:firstLine="440"/>
      </w:pPr>
    </w:p>
    <w:p w14:paraId="0DAFEF31" w14:textId="77777777" w:rsidR="006D5303" w:rsidRDefault="006D5303" w:rsidP="001D0743">
      <w:pPr>
        <w:ind w:firstLine="440"/>
      </w:pPr>
    </w:p>
    <w:p w14:paraId="3177ED6A" w14:textId="77777777" w:rsidR="006D5303" w:rsidRDefault="006D5303" w:rsidP="001D0743">
      <w:pPr>
        <w:ind w:firstLine="440"/>
      </w:pPr>
    </w:p>
  </w:footnote>
  <w:footnote w:type="continuationSeparator" w:id="0">
    <w:p w14:paraId="69950B88" w14:textId="77777777" w:rsidR="006D5303" w:rsidRDefault="006D5303" w:rsidP="001D0743">
      <w:pPr>
        <w:ind w:firstLine="440"/>
      </w:pPr>
      <w:r>
        <w:continuationSeparator/>
      </w:r>
    </w:p>
    <w:p w14:paraId="15E853F3" w14:textId="77777777" w:rsidR="006D5303" w:rsidRDefault="006D5303" w:rsidP="001D0743">
      <w:pPr>
        <w:ind w:firstLine="440"/>
      </w:pPr>
    </w:p>
    <w:p w14:paraId="0CE94834" w14:textId="77777777" w:rsidR="006D5303" w:rsidRDefault="006D5303" w:rsidP="001D0743">
      <w:pPr>
        <w:ind w:firstLine="440"/>
      </w:pPr>
    </w:p>
    <w:p w14:paraId="6C83ABD5" w14:textId="77777777" w:rsidR="006D5303" w:rsidRDefault="006D5303" w:rsidP="001D0743">
      <w:pPr>
        <w:ind w:firstLine="440"/>
      </w:pPr>
    </w:p>
    <w:p w14:paraId="12640C62" w14:textId="77777777" w:rsidR="006D5303" w:rsidRDefault="006D5303" w:rsidP="001D0743">
      <w:pPr>
        <w:ind w:firstLine="440"/>
      </w:pPr>
    </w:p>
    <w:p w14:paraId="233BC4C6" w14:textId="77777777" w:rsidR="006D5303" w:rsidRDefault="006D5303" w:rsidP="001D0743">
      <w:pPr>
        <w:ind w:firstLine="44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DB88" w14:textId="0F63BDC7" w:rsidR="00B7202E" w:rsidRPr="00FD3B98" w:rsidRDefault="00B7202E" w:rsidP="00FD3B98">
    <w:pPr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4B8C3" w14:textId="77777777" w:rsidR="00B7202E" w:rsidRDefault="00B7202E" w:rsidP="00AB4DCF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F4B2" w14:textId="50B783C5" w:rsidR="00B7202E" w:rsidRPr="0046440E" w:rsidRDefault="00B7202E" w:rsidP="00A60F67">
    <w:pPr>
      <w:spacing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54FEA" w14:textId="77777777" w:rsidR="00B7202E" w:rsidRDefault="00B7202E" w:rsidP="00674D60">
    <w:pPr>
      <w:pBdr>
        <w:bottom w:val="single" w:sz="6" w:space="1" w:color="auto"/>
      </w:pBdr>
      <w:tabs>
        <w:tab w:val="right" w:pos="9070"/>
      </w:tabs>
      <w:jc w:val="right"/>
      <w:rPr>
        <w:sz w:val="18"/>
        <w:szCs w:val="18"/>
        <w:lang w:eastAsia="zh-CN"/>
      </w:rPr>
    </w:pPr>
    <w:r>
      <w:rPr>
        <w:sz w:val="18"/>
        <w:szCs w:val="18"/>
        <w:lang w:eastAsia="zh-CN"/>
      </w:rPr>
      <w:t>Boying</w:t>
    </w:r>
    <w:r>
      <w:rPr>
        <w:rFonts w:hint="eastAsia"/>
        <w:sz w:val="18"/>
        <w:szCs w:val="18"/>
        <w:lang w:eastAsia="zh-CN"/>
      </w:rPr>
      <w:t>——博影票务系统</w:t>
    </w:r>
    <w:r>
      <w:rPr>
        <w:sz w:val="18"/>
        <w:szCs w:val="18"/>
        <w:lang w:eastAsia="zh-CN"/>
      </w:rPr>
      <w:tab/>
    </w:r>
    <w:r>
      <w:rPr>
        <w:rFonts w:hint="eastAsia"/>
        <w:sz w:val="18"/>
        <w:szCs w:val="18"/>
        <w:lang w:eastAsia="zh-CN"/>
      </w:rPr>
      <w:t>实验方案设计文档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2CC0B" w14:textId="6A1A8CFF" w:rsidR="00B7202E" w:rsidRPr="003C2E0D" w:rsidRDefault="00B7202E" w:rsidP="003C2E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2AE"/>
    <w:multiLevelType w:val="hybridMultilevel"/>
    <w:tmpl w:val="446A1200"/>
    <w:lvl w:ilvl="0" w:tplc="E5C6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F7783"/>
    <w:multiLevelType w:val="hybridMultilevel"/>
    <w:tmpl w:val="91BA229C"/>
    <w:lvl w:ilvl="0" w:tplc="96908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8291A8A"/>
    <w:multiLevelType w:val="multilevel"/>
    <w:tmpl w:val="E308703E"/>
    <w:lvl w:ilvl="0">
      <w:start w:val="1"/>
      <w:numFmt w:val="chineseCountingThousand"/>
      <w:pStyle w:val="1"/>
      <w:suff w:val="nothing"/>
      <w:lvlText w:val="实验%1 "/>
      <w:lvlJc w:val="left"/>
      <w:pPr>
        <w:ind w:left="516" w:hanging="51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  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108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F6D120D"/>
    <w:multiLevelType w:val="hybridMultilevel"/>
    <w:tmpl w:val="806C4DCC"/>
    <w:lvl w:ilvl="0" w:tplc="2668B2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342777FF"/>
    <w:multiLevelType w:val="hybridMultilevel"/>
    <w:tmpl w:val="A914F304"/>
    <w:lvl w:ilvl="0" w:tplc="D2E08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31735"/>
    <w:multiLevelType w:val="hybridMultilevel"/>
    <w:tmpl w:val="E1643F6C"/>
    <w:lvl w:ilvl="0" w:tplc="A7DACE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436C392E"/>
    <w:multiLevelType w:val="hybridMultilevel"/>
    <w:tmpl w:val="BEDA3DF6"/>
    <w:lvl w:ilvl="0" w:tplc="0A22F7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4B6816DE"/>
    <w:multiLevelType w:val="hybridMultilevel"/>
    <w:tmpl w:val="F0243DC8"/>
    <w:lvl w:ilvl="0" w:tplc="C95C7F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57A52D86"/>
    <w:multiLevelType w:val="hybridMultilevel"/>
    <w:tmpl w:val="A198D80A"/>
    <w:lvl w:ilvl="0" w:tplc="1A7E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27480F"/>
    <w:multiLevelType w:val="hybridMultilevel"/>
    <w:tmpl w:val="840C50A2"/>
    <w:lvl w:ilvl="0" w:tplc="F6220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87"/>
    <w:rsid w:val="00001145"/>
    <w:rsid w:val="00001C69"/>
    <w:rsid w:val="00004660"/>
    <w:rsid w:val="00013936"/>
    <w:rsid w:val="00014FB7"/>
    <w:rsid w:val="00015664"/>
    <w:rsid w:val="00016993"/>
    <w:rsid w:val="00016C59"/>
    <w:rsid w:val="000206EC"/>
    <w:rsid w:val="000226CA"/>
    <w:rsid w:val="000235A2"/>
    <w:rsid w:val="0002621A"/>
    <w:rsid w:val="000307FD"/>
    <w:rsid w:val="00030981"/>
    <w:rsid w:val="00030BB6"/>
    <w:rsid w:val="00030D4D"/>
    <w:rsid w:val="00034186"/>
    <w:rsid w:val="00034AA3"/>
    <w:rsid w:val="00040601"/>
    <w:rsid w:val="00046F3D"/>
    <w:rsid w:val="000476B7"/>
    <w:rsid w:val="00055DB6"/>
    <w:rsid w:val="000563AE"/>
    <w:rsid w:val="00056DEF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3623"/>
    <w:rsid w:val="00094D8C"/>
    <w:rsid w:val="000958C7"/>
    <w:rsid w:val="00097805"/>
    <w:rsid w:val="000A0A72"/>
    <w:rsid w:val="000A259E"/>
    <w:rsid w:val="000A4FB5"/>
    <w:rsid w:val="000A5922"/>
    <w:rsid w:val="000A6A89"/>
    <w:rsid w:val="000B1145"/>
    <w:rsid w:val="000B19E7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2AB1"/>
    <w:rsid w:val="000D3281"/>
    <w:rsid w:val="000D4D2A"/>
    <w:rsid w:val="000D781B"/>
    <w:rsid w:val="000E126F"/>
    <w:rsid w:val="000E16F4"/>
    <w:rsid w:val="000E335A"/>
    <w:rsid w:val="000F2952"/>
    <w:rsid w:val="000F2FFF"/>
    <w:rsid w:val="000F41DF"/>
    <w:rsid w:val="000F64CC"/>
    <w:rsid w:val="000F794D"/>
    <w:rsid w:val="00100777"/>
    <w:rsid w:val="001021A9"/>
    <w:rsid w:val="00102B94"/>
    <w:rsid w:val="00105EFA"/>
    <w:rsid w:val="00106A43"/>
    <w:rsid w:val="00107383"/>
    <w:rsid w:val="00107B3C"/>
    <w:rsid w:val="00107C1D"/>
    <w:rsid w:val="00110AAC"/>
    <w:rsid w:val="0011120B"/>
    <w:rsid w:val="00111A31"/>
    <w:rsid w:val="00115272"/>
    <w:rsid w:val="00115AEE"/>
    <w:rsid w:val="00117633"/>
    <w:rsid w:val="0011776C"/>
    <w:rsid w:val="0013078D"/>
    <w:rsid w:val="00133F46"/>
    <w:rsid w:val="00134E0D"/>
    <w:rsid w:val="00135F88"/>
    <w:rsid w:val="0013639B"/>
    <w:rsid w:val="00140447"/>
    <w:rsid w:val="00140993"/>
    <w:rsid w:val="00145F59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151"/>
    <w:rsid w:val="001922B9"/>
    <w:rsid w:val="00192A27"/>
    <w:rsid w:val="00193A76"/>
    <w:rsid w:val="0019479F"/>
    <w:rsid w:val="001A1D7D"/>
    <w:rsid w:val="001A23B9"/>
    <w:rsid w:val="001A29B7"/>
    <w:rsid w:val="001A35B0"/>
    <w:rsid w:val="001A3B60"/>
    <w:rsid w:val="001A5EE8"/>
    <w:rsid w:val="001A6A92"/>
    <w:rsid w:val="001B06BC"/>
    <w:rsid w:val="001B126C"/>
    <w:rsid w:val="001B3BBD"/>
    <w:rsid w:val="001B4770"/>
    <w:rsid w:val="001B4EAB"/>
    <w:rsid w:val="001B7F19"/>
    <w:rsid w:val="001C2345"/>
    <w:rsid w:val="001C4619"/>
    <w:rsid w:val="001C4C4F"/>
    <w:rsid w:val="001C4F8E"/>
    <w:rsid w:val="001C58F7"/>
    <w:rsid w:val="001C7624"/>
    <w:rsid w:val="001D0743"/>
    <w:rsid w:val="001D3646"/>
    <w:rsid w:val="001D6020"/>
    <w:rsid w:val="001D6A96"/>
    <w:rsid w:val="001E0A13"/>
    <w:rsid w:val="001E2EC9"/>
    <w:rsid w:val="001E3BF7"/>
    <w:rsid w:val="001E4DF9"/>
    <w:rsid w:val="001F07FA"/>
    <w:rsid w:val="001F23DB"/>
    <w:rsid w:val="001F3359"/>
    <w:rsid w:val="001F5699"/>
    <w:rsid w:val="001F6FC8"/>
    <w:rsid w:val="001F757C"/>
    <w:rsid w:val="00201F24"/>
    <w:rsid w:val="00214492"/>
    <w:rsid w:val="002162CA"/>
    <w:rsid w:val="00222124"/>
    <w:rsid w:val="00223CF4"/>
    <w:rsid w:val="00225D71"/>
    <w:rsid w:val="002260AC"/>
    <w:rsid w:val="002266EC"/>
    <w:rsid w:val="00231080"/>
    <w:rsid w:val="00231538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3D9"/>
    <w:rsid w:val="00253B3A"/>
    <w:rsid w:val="00255A70"/>
    <w:rsid w:val="0025658D"/>
    <w:rsid w:val="002606AD"/>
    <w:rsid w:val="00260D4E"/>
    <w:rsid w:val="00261CD0"/>
    <w:rsid w:val="0026214E"/>
    <w:rsid w:val="00262274"/>
    <w:rsid w:val="002644C8"/>
    <w:rsid w:val="0026494F"/>
    <w:rsid w:val="00266BA1"/>
    <w:rsid w:val="00267ACC"/>
    <w:rsid w:val="00272256"/>
    <w:rsid w:val="00275CD0"/>
    <w:rsid w:val="00275D1D"/>
    <w:rsid w:val="002779D6"/>
    <w:rsid w:val="002800B8"/>
    <w:rsid w:val="00282D0D"/>
    <w:rsid w:val="00284D85"/>
    <w:rsid w:val="002852C9"/>
    <w:rsid w:val="0029252D"/>
    <w:rsid w:val="0029346F"/>
    <w:rsid w:val="00297F37"/>
    <w:rsid w:val="002A05DD"/>
    <w:rsid w:val="002A0799"/>
    <w:rsid w:val="002A0AB3"/>
    <w:rsid w:val="002A1833"/>
    <w:rsid w:val="002A20B5"/>
    <w:rsid w:val="002A4F32"/>
    <w:rsid w:val="002A711F"/>
    <w:rsid w:val="002B3460"/>
    <w:rsid w:val="002B6262"/>
    <w:rsid w:val="002B7DD0"/>
    <w:rsid w:val="002C1E9C"/>
    <w:rsid w:val="002C2E93"/>
    <w:rsid w:val="002C3737"/>
    <w:rsid w:val="002C4266"/>
    <w:rsid w:val="002C49DC"/>
    <w:rsid w:val="002C60CA"/>
    <w:rsid w:val="002C662D"/>
    <w:rsid w:val="002D1CBD"/>
    <w:rsid w:val="002D49BC"/>
    <w:rsid w:val="002D5D08"/>
    <w:rsid w:val="002D5EB4"/>
    <w:rsid w:val="002E197C"/>
    <w:rsid w:val="002E1A99"/>
    <w:rsid w:val="002E41AA"/>
    <w:rsid w:val="002E49EB"/>
    <w:rsid w:val="002E5321"/>
    <w:rsid w:val="002E6176"/>
    <w:rsid w:val="002E7BC9"/>
    <w:rsid w:val="002F16D6"/>
    <w:rsid w:val="002F2800"/>
    <w:rsid w:val="002F29F0"/>
    <w:rsid w:val="002F2BAB"/>
    <w:rsid w:val="002F350F"/>
    <w:rsid w:val="002F4811"/>
    <w:rsid w:val="002F6446"/>
    <w:rsid w:val="0030075C"/>
    <w:rsid w:val="003015DD"/>
    <w:rsid w:val="00303F84"/>
    <w:rsid w:val="00305A72"/>
    <w:rsid w:val="003118CA"/>
    <w:rsid w:val="00313DE8"/>
    <w:rsid w:val="0031637C"/>
    <w:rsid w:val="0032695B"/>
    <w:rsid w:val="003278EB"/>
    <w:rsid w:val="00330450"/>
    <w:rsid w:val="0033204B"/>
    <w:rsid w:val="00336BF2"/>
    <w:rsid w:val="00340EB1"/>
    <w:rsid w:val="00341B23"/>
    <w:rsid w:val="00343593"/>
    <w:rsid w:val="00345D45"/>
    <w:rsid w:val="00351298"/>
    <w:rsid w:val="00353391"/>
    <w:rsid w:val="00353441"/>
    <w:rsid w:val="00354F7C"/>
    <w:rsid w:val="003566F7"/>
    <w:rsid w:val="0035777F"/>
    <w:rsid w:val="00361256"/>
    <w:rsid w:val="003623E0"/>
    <w:rsid w:val="003625DD"/>
    <w:rsid w:val="00362985"/>
    <w:rsid w:val="0036347D"/>
    <w:rsid w:val="00370E52"/>
    <w:rsid w:val="00372238"/>
    <w:rsid w:val="0037390F"/>
    <w:rsid w:val="00373E12"/>
    <w:rsid w:val="00375271"/>
    <w:rsid w:val="003765C4"/>
    <w:rsid w:val="003800FF"/>
    <w:rsid w:val="00380640"/>
    <w:rsid w:val="003806AD"/>
    <w:rsid w:val="00380F3F"/>
    <w:rsid w:val="0038118F"/>
    <w:rsid w:val="0038130A"/>
    <w:rsid w:val="00381CFF"/>
    <w:rsid w:val="00382E58"/>
    <w:rsid w:val="003839C6"/>
    <w:rsid w:val="003855C6"/>
    <w:rsid w:val="00385AFB"/>
    <w:rsid w:val="00387FD9"/>
    <w:rsid w:val="00391E83"/>
    <w:rsid w:val="00392463"/>
    <w:rsid w:val="00395556"/>
    <w:rsid w:val="003974B3"/>
    <w:rsid w:val="003A0D94"/>
    <w:rsid w:val="003A1280"/>
    <w:rsid w:val="003A1487"/>
    <w:rsid w:val="003A1C03"/>
    <w:rsid w:val="003A3A66"/>
    <w:rsid w:val="003A4C97"/>
    <w:rsid w:val="003A7F9D"/>
    <w:rsid w:val="003B03F0"/>
    <w:rsid w:val="003B0697"/>
    <w:rsid w:val="003B06B0"/>
    <w:rsid w:val="003B33CF"/>
    <w:rsid w:val="003B3AD4"/>
    <w:rsid w:val="003C09F9"/>
    <w:rsid w:val="003C1531"/>
    <w:rsid w:val="003C28CB"/>
    <w:rsid w:val="003C2E0D"/>
    <w:rsid w:val="003C3F8B"/>
    <w:rsid w:val="003C463D"/>
    <w:rsid w:val="003C4923"/>
    <w:rsid w:val="003C73C6"/>
    <w:rsid w:val="003D19E0"/>
    <w:rsid w:val="003D2BD5"/>
    <w:rsid w:val="003E05A6"/>
    <w:rsid w:val="003E364E"/>
    <w:rsid w:val="003E74D2"/>
    <w:rsid w:val="003E7BED"/>
    <w:rsid w:val="003F6CE9"/>
    <w:rsid w:val="003F7514"/>
    <w:rsid w:val="003F7527"/>
    <w:rsid w:val="004034ED"/>
    <w:rsid w:val="00404CF0"/>
    <w:rsid w:val="00404F21"/>
    <w:rsid w:val="00404F23"/>
    <w:rsid w:val="00404FF7"/>
    <w:rsid w:val="00405280"/>
    <w:rsid w:val="00407876"/>
    <w:rsid w:val="00410B1D"/>
    <w:rsid w:val="00411204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0CC9"/>
    <w:rsid w:val="004322CE"/>
    <w:rsid w:val="00432D7A"/>
    <w:rsid w:val="00434AC2"/>
    <w:rsid w:val="004356FB"/>
    <w:rsid w:val="004364A9"/>
    <w:rsid w:val="00441C26"/>
    <w:rsid w:val="004424D6"/>
    <w:rsid w:val="00443876"/>
    <w:rsid w:val="004441C0"/>
    <w:rsid w:val="0044509D"/>
    <w:rsid w:val="00446E22"/>
    <w:rsid w:val="00451E9A"/>
    <w:rsid w:val="00452550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6440E"/>
    <w:rsid w:val="00466530"/>
    <w:rsid w:val="004713FC"/>
    <w:rsid w:val="0047254E"/>
    <w:rsid w:val="00472D62"/>
    <w:rsid w:val="004734FA"/>
    <w:rsid w:val="00480C23"/>
    <w:rsid w:val="004812E3"/>
    <w:rsid w:val="00484F93"/>
    <w:rsid w:val="00485E84"/>
    <w:rsid w:val="0049125E"/>
    <w:rsid w:val="00491458"/>
    <w:rsid w:val="00492672"/>
    <w:rsid w:val="00492B05"/>
    <w:rsid w:val="00493594"/>
    <w:rsid w:val="004A39AE"/>
    <w:rsid w:val="004A416C"/>
    <w:rsid w:val="004B18D6"/>
    <w:rsid w:val="004B1D99"/>
    <w:rsid w:val="004B42D4"/>
    <w:rsid w:val="004B5C65"/>
    <w:rsid w:val="004B5E8C"/>
    <w:rsid w:val="004B6144"/>
    <w:rsid w:val="004C090D"/>
    <w:rsid w:val="004C163A"/>
    <w:rsid w:val="004C5A64"/>
    <w:rsid w:val="004C5AE1"/>
    <w:rsid w:val="004C6340"/>
    <w:rsid w:val="004C7117"/>
    <w:rsid w:val="004D400C"/>
    <w:rsid w:val="004D4479"/>
    <w:rsid w:val="004D4FBD"/>
    <w:rsid w:val="004D509B"/>
    <w:rsid w:val="004D5C5F"/>
    <w:rsid w:val="004E1AC0"/>
    <w:rsid w:val="004E4224"/>
    <w:rsid w:val="004E5423"/>
    <w:rsid w:val="004E5D82"/>
    <w:rsid w:val="004E6BD4"/>
    <w:rsid w:val="004F1DC1"/>
    <w:rsid w:val="004F5047"/>
    <w:rsid w:val="004F55DA"/>
    <w:rsid w:val="004F6B2D"/>
    <w:rsid w:val="00503DAD"/>
    <w:rsid w:val="00503E3F"/>
    <w:rsid w:val="005059EB"/>
    <w:rsid w:val="00512D4A"/>
    <w:rsid w:val="00512EA4"/>
    <w:rsid w:val="00515A43"/>
    <w:rsid w:val="005251A7"/>
    <w:rsid w:val="00541D97"/>
    <w:rsid w:val="00542E7C"/>
    <w:rsid w:val="00543BA5"/>
    <w:rsid w:val="00544D1B"/>
    <w:rsid w:val="00544F68"/>
    <w:rsid w:val="00545F52"/>
    <w:rsid w:val="00546D5B"/>
    <w:rsid w:val="00550B67"/>
    <w:rsid w:val="00550DDE"/>
    <w:rsid w:val="0055223D"/>
    <w:rsid w:val="00555E04"/>
    <w:rsid w:val="00560BD4"/>
    <w:rsid w:val="005620BF"/>
    <w:rsid w:val="0056263D"/>
    <w:rsid w:val="00562D4D"/>
    <w:rsid w:val="00565E5C"/>
    <w:rsid w:val="00570042"/>
    <w:rsid w:val="00570093"/>
    <w:rsid w:val="00572339"/>
    <w:rsid w:val="0057290F"/>
    <w:rsid w:val="00572DFA"/>
    <w:rsid w:val="00574469"/>
    <w:rsid w:val="00574D07"/>
    <w:rsid w:val="00575676"/>
    <w:rsid w:val="00575BAB"/>
    <w:rsid w:val="00575DE0"/>
    <w:rsid w:val="0057618C"/>
    <w:rsid w:val="005820DA"/>
    <w:rsid w:val="005846F2"/>
    <w:rsid w:val="005846F3"/>
    <w:rsid w:val="005847C8"/>
    <w:rsid w:val="00585E44"/>
    <w:rsid w:val="00587D9B"/>
    <w:rsid w:val="00590C7D"/>
    <w:rsid w:val="00590D00"/>
    <w:rsid w:val="005918BF"/>
    <w:rsid w:val="0059397C"/>
    <w:rsid w:val="00594C75"/>
    <w:rsid w:val="0059635E"/>
    <w:rsid w:val="005A223D"/>
    <w:rsid w:val="005A3BA9"/>
    <w:rsid w:val="005A6DF4"/>
    <w:rsid w:val="005B4E87"/>
    <w:rsid w:val="005B5A96"/>
    <w:rsid w:val="005B5BD9"/>
    <w:rsid w:val="005B6822"/>
    <w:rsid w:val="005C14B8"/>
    <w:rsid w:val="005C28F5"/>
    <w:rsid w:val="005C2D29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138E"/>
    <w:rsid w:val="00601442"/>
    <w:rsid w:val="006049B3"/>
    <w:rsid w:val="00604B7F"/>
    <w:rsid w:val="006078D5"/>
    <w:rsid w:val="00607A55"/>
    <w:rsid w:val="006133BF"/>
    <w:rsid w:val="0061671F"/>
    <w:rsid w:val="0061733C"/>
    <w:rsid w:val="00617F56"/>
    <w:rsid w:val="00623F21"/>
    <w:rsid w:val="00624803"/>
    <w:rsid w:val="006267B2"/>
    <w:rsid w:val="0062767A"/>
    <w:rsid w:val="00632340"/>
    <w:rsid w:val="00635983"/>
    <w:rsid w:val="00635A59"/>
    <w:rsid w:val="00636BB3"/>
    <w:rsid w:val="00646616"/>
    <w:rsid w:val="00653B54"/>
    <w:rsid w:val="00654BE3"/>
    <w:rsid w:val="006566FA"/>
    <w:rsid w:val="00657E58"/>
    <w:rsid w:val="00661609"/>
    <w:rsid w:val="00663048"/>
    <w:rsid w:val="006633A0"/>
    <w:rsid w:val="006641A9"/>
    <w:rsid w:val="00667E22"/>
    <w:rsid w:val="006725FB"/>
    <w:rsid w:val="00672613"/>
    <w:rsid w:val="00673F13"/>
    <w:rsid w:val="00674D60"/>
    <w:rsid w:val="00674E33"/>
    <w:rsid w:val="00677514"/>
    <w:rsid w:val="00677673"/>
    <w:rsid w:val="00677D31"/>
    <w:rsid w:val="006816E9"/>
    <w:rsid w:val="006828DE"/>
    <w:rsid w:val="00684C2E"/>
    <w:rsid w:val="00685357"/>
    <w:rsid w:val="0069199B"/>
    <w:rsid w:val="006939F0"/>
    <w:rsid w:val="0069584D"/>
    <w:rsid w:val="00695BA8"/>
    <w:rsid w:val="00695F61"/>
    <w:rsid w:val="006975E1"/>
    <w:rsid w:val="006A0543"/>
    <w:rsid w:val="006A0C25"/>
    <w:rsid w:val="006A17FD"/>
    <w:rsid w:val="006A4162"/>
    <w:rsid w:val="006A621C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4647"/>
    <w:rsid w:val="006D50F6"/>
    <w:rsid w:val="006D5303"/>
    <w:rsid w:val="006D7B87"/>
    <w:rsid w:val="006D7CDC"/>
    <w:rsid w:val="006E4624"/>
    <w:rsid w:val="006E6B3F"/>
    <w:rsid w:val="006E7D94"/>
    <w:rsid w:val="006E7DB9"/>
    <w:rsid w:val="006F0012"/>
    <w:rsid w:val="006F0B14"/>
    <w:rsid w:val="006F1529"/>
    <w:rsid w:val="006F1CF2"/>
    <w:rsid w:val="006F1CFF"/>
    <w:rsid w:val="006F3AAD"/>
    <w:rsid w:val="007022B8"/>
    <w:rsid w:val="00702635"/>
    <w:rsid w:val="00702976"/>
    <w:rsid w:val="007032A8"/>
    <w:rsid w:val="00706145"/>
    <w:rsid w:val="00706848"/>
    <w:rsid w:val="00707F5B"/>
    <w:rsid w:val="007113D0"/>
    <w:rsid w:val="00717549"/>
    <w:rsid w:val="00717672"/>
    <w:rsid w:val="00720B41"/>
    <w:rsid w:val="00721C99"/>
    <w:rsid w:val="007223F1"/>
    <w:rsid w:val="00723D67"/>
    <w:rsid w:val="00727B2C"/>
    <w:rsid w:val="00730E5B"/>
    <w:rsid w:val="00731389"/>
    <w:rsid w:val="007366B2"/>
    <w:rsid w:val="00737B77"/>
    <w:rsid w:val="0074391A"/>
    <w:rsid w:val="007446F9"/>
    <w:rsid w:val="00745B02"/>
    <w:rsid w:val="00746EBB"/>
    <w:rsid w:val="00750C28"/>
    <w:rsid w:val="0075165E"/>
    <w:rsid w:val="00752149"/>
    <w:rsid w:val="007524B9"/>
    <w:rsid w:val="007546C6"/>
    <w:rsid w:val="00756551"/>
    <w:rsid w:val="00756F1C"/>
    <w:rsid w:val="00760DB9"/>
    <w:rsid w:val="00763B07"/>
    <w:rsid w:val="007659E9"/>
    <w:rsid w:val="00765E8B"/>
    <w:rsid w:val="0076614B"/>
    <w:rsid w:val="00770000"/>
    <w:rsid w:val="0077144B"/>
    <w:rsid w:val="007733FE"/>
    <w:rsid w:val="007750E2"/>
    <w:rsid w:val="00776B77"/>
    <w:rsid w:val="007777E0"/>
    <w:rsid w:val="00780DBC"/>
    <w:rsid w:val="007810B8"/>
    <w:rsid w:val="007813BB"/>
    <w:rsid w:val="007857C7"/>
    <w:rsid w:val="007913F4"/>
    <w:rsid w:val="00793520"/>
    <w:rsid w:val="00794BDB"/>
    <w:rsid w:val="00794E00"/>
    <w:rsid w:val="007A2D70"/>
    <w:rsid w:val="007A39D6"/>
    <w:rsid w:val="007A4712"/>
    <w:rsid w:val="007A4A9E"/>
    <w:rsid w:val="007A7179"/>
    <w:rsid w:val="007A7262"/>
    <w:rsid w:val="007B046C"/>
    <w:rsid w:val="007B0F93"/>
    <w:rsid w:val="007B1D17"/>
    <w:rsid w:val="007B493E"/>
    <w:rsid w:val="007B5AE7"/>
    <w:rsid w:val="007C58D0"/>
    <w:rsid w:val="007C67DF"/>
    <w:rsid w:val="007D1909"/>
    <w:rsid w:val="007D3E57"/>
    <w:rsid w:val="007D7AC1"/>
    <w:rsid w:val="007E0ACC"/>
    <w:rsid w:val="007E1591"/>
    <w:rsid w:val="007E2580"/>
    <w:rsid w:val="007E3FC4"/>
    <w:rsid w:val="007E46EB"/>
    <w:rsid w:val="007E50AF"/>
    <w:rsid w:val="007E5C16"/>
    <w:rsid w:val="007E78B2"/>
    <w:rsid w:val="007E7C8B"/>
    <w:rsid w:val="007F05CC"/>
    <w:rsid w:val="007F22F8"/>
    <w:rsid w:val="007F4988"/>
    <w:rsid w:val="007F4DF8"/>
    <w:rsid w:val="007F76FE"/>
    <w:rsid w:val="00800E3B"/>
    <w:rsid w:val="008013B9"/>
    <w:rsid w:val="00807108"/>
    <w:rsid w:val="00813E5E"/>
    <w:rsid w:val="00814BE9"/>
    <w:rsid w:val="0081601C"/>
    <w:rsid w:val="00816A1B"/>
    <w:rsid w:val="00823877"/>
    <w:rsid w:val="0082472F"/>
    <w:rsid w:val="00824CED"/>
    <w:rsid w:val="00824E43"/>
    <w:rsid w:val="00826ED2"/>
    <w:rsid w:val="00827C68"/>
    <w:rsid w:val="00827EA9"/>
    <w:rsid w:val="008301B3"/>
    <w:rsid w:val="00830853"/>
    <w:rsid w:val="00831A6B"/>
    <w:rsid w:val="00832C47"/>
    <w:rsid w:val="008330E2"/>
    <w:rsid w:val="00834E84"/>
    <w:rsid w:val="0084012F"/>
    <w:rsid w:val="00841041"/>
    <w:rsid w:val="00841739"/>
    <w:rsid w:val="00844800"/>
    <w:rsid w:val="00846038"/>
    <w:rsid w:val="00846CBA"/>
    <w:rsid w:val="00850023"/>
    <w:rsid w:val="008503FC"/>
    <w:rsid w:val="00853546"/>
    <w:rsid w:val="00853679"/>
    <w:rsid w:val="00862417"/>
    <w:rsid w:val="00862646"/>
    <w:rsid w:val="00866888"/>
    <w:rsid w:val="00867B80"/>
    <w:rsid w:val="00871068"/>
    <w:rsid w:val="008718E2"/>
    <w:rsid w:val="00873354"/>
    <w:rsid w:val="00873D49"/>
    <w:rsid w:val="00875BE5"/>
    <w:rsid w:val="00876745"/>
    <w:rsid w:val="0087709E"/>
    <w:rsid w:val="00881E5A"/>
    <w:rsid w:val="00884C9B"/>
    <w:rsid w:val="00885818"/>
    <w:rsid w:val="0088662E"/>
    <w:rsid w:val="008867D0"/>
    <w:rsid w:val="00890976"/>
    <w:rsid w:val="0089274C"/>
    <w:rsid w:val="00893028"/>
    <w:rsid w:val="00893DFD"/>
    <w:rsid w:val="0089489E"/>
    <w:rsid w:val="00895C95"/>
    <w:rsid w:val="00896E3F"/>
    <w:rsid w:val="008A38CC"/>
    <w:rsid w:val="008A4DBF"/>
    <w:rsid w:val="008B186C"/>
    <w:rsid w:val="008B1920"/>
    <w:rsid w:val="008B1939"/>
    <w:rsid w:val="008B4539"/>
    <w:rsid w:val="008B57D8"/>
    <w:rsid w:val="008B5D8B"/>
    <w:rsid w:val="008B6CF5"/>
    <w:rsid w:val="008C028A"/>
    <w:rsid w:val="008C0653"/>
    <w:rsid w:val="008C2729"/>
    <w:rsid w:val="008C30BB"/>
    <w:rsid w:val="008C36A2"/>
    <w:rsid w:val="008C3F87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344"/>
    <w:rsid w:val="008E38E3"/>
    <w:rsid w:val="008E3EF4"/>
    <w:rsid w:val="008E5642"/>
    <w:rsid w:val="008E66B8"/>
    <w:rsid w:val="008F2872"/>
    <w:rsid w:val="008F33FD"/>
    <w:rsid w:val="008F49E3"/>
    <w:rsid w:val="008F5858"/>
    <w:rsid w:val="008F78B2"/>
    <w:rsid w:val="0090175C"/>
    <w:rsid w:val="00901EB6"/>
    <w:rsid w:val="009030C8"/>
    <w:rsid w:val="009035B8"/>
    <w:rsid w:val="009035C9"/>
    <w:rsid w:val="009071DD"/>
    <w:rsid w:val="009072EE"/>
    <w:rsid w:val="009108F2"/>
    <w:rsid w:val="0091265F"/>
    <w:rsid w:val="0091444C"/>
    <w:rsid w:val="009155F3"/>
    <w:rsid w:val="0091605A"/>
    <w:rsid w:val="00916481"/>
    <w:rsid w:val="00916C41"/>
    <w:rsid w:val="00917FFB"/>
    <w:rsid w:val="0092108B"/>
    <w:rsid w:val="00924289"/>
    <w:rsid w:val="009253A3"/>
    <w:rsid w:val="009260DB"/>
    <w:rsid w:val="00926378"/>
    <w:rsid w:val="00934A7E"/>
    <w:rsid w:val="00943339"/>
    <w:rsid w:val="00946937"/>
    <w:rsid w:val="00946D5B"/>
    <w:rsid w:val="009504BF"/>
    <w:rsid w:val="00950D48"/>
    <w:rsid w:val="009517B7"/>
    <w:rsid w:val="009543C4"/>
    <w:rsid w:val="00954B54"/>
    <w:rsid w:val="00955CF5"/>
    <w:rsid w:val="009577D3"/>
    <w:rsid w:val="00957897"/>
    <w:rsid w:val="0096081C"/>
    <w:rsid w:val="00960961"/>
    <w:rsid w:val="00960A3A"/>
    <w:rsid w:val="00960CC1"/>
    <w:rsid w:val="00960D11"/>
    <w:rsid w:val="009633AF"/>
    <w:rsid w:val="00965E8A"/>
    <w:rsid w:val="009669E6"/>
    <w:rsid w:val="00967C27"/>
    <w:rsid w:val="00971852"/>
    <w:rsid w:val="00973115"/>
    <w:rsid w:val="009817A0"/>
    <w:rsid w:val="009821BB"/>
    <w:rsid w:val="00985261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446E"/>
    <w:rsid w:val="009B5D18"/>
    <w:rsid w:val="009B72A5"/>
    <w:rsid w:val="009C1FD0"/>
    <w:rsid w:val="009C5A65"/>
    <w:rsid w:val="009D0386"/>
    <w:rsid w:val="009D3569"/>
    <w:rsid w:val="009D5CE7"/>
    <w:rsid w:val="009D604E"/>
    <w:rsid w:val="009D698F"/>
    <w:rsid w:val="009E0BAA"/>
    <w:rsid w:val="009E5B9D"/>
    <w:rsid w:val="009F0542"/>
    <w:rsid w:val="009F0858"/>
    <w:rsid w:val="009F2460"/>
    <w:rsid w:val="009F2557"/>
    <w:rsid w:val="009F310E"/>
    <w:rsid w:val="009F4345"/>
    <w:rsid w:val="009F46A1"/>
    <w:rsid w:val="009F4B68"/>
    <w:rsid w:val="009F5213"/>
    <w:rsid w:val="009F77E1"/>
    <w:rsid w:val="00A00B7F"/>
    <w:rsid w:val="00A03061"/>
    <w:rsid w:val="00A034FD"/>
    <w:rsid w:val="00A06993"/>
    <w:rsid w:val="00A076D2"/>
    <w:rsid w:val="00A0790C"/>
    <w:rsid w:val="00A07A9D"/>
    <w:rsid w:val="00A07C1C"/>
    <w:rsid w:val="00A07E37"/>
    <w:rsid w:val="00A12CFA"/>
    <w:rsid w:val="00A14416"/>
    <w:rsid w:val="00A16282"/>
    <w:rsid w:val="00A2111E"/>
    <w:rsid w:val="00A22592"/>
    <w:rsid w:val="00A23F79"/>
    <w:rsid w:val="00A34A94"/>
    <w:rsid w:val="00A3565A"/>
    <w:rsid w:val="00A36A50"/>
    <w:rsid w:val="00A37A62"/>
    <w:rsid w:val="00A4475E"/>
    <w:rsid w:val="00A5248B"/>
    <w:rsid w:val="00A5536F"/>
    <w:rsid w:val="00A553FB"/>
    <w:rsid w:val="00A605D2"/>
    <w:rsid w:val="00A60F67"/>
    <w:rsid w:val="00A6162B"/>
    <w:rsid w:val="00A62548"/>
    <w:rsid w:val="00A63CD2"/>
    <w:rsid w:val="00A656C4"/>
    <w:rsid w:val="00A67CD2"/>
    <w:rsid w:val="00A72EF7"/>
    <w:rsid w:val="00A75957"/>
    <w:rsid w:val="00A75A84"/>
    <w:rsid w:val="00A76C29"/>
    <w:rsid w:val="00A77DD8"/>
    <w:rsid w:val="00A8215C"/>
    <w:rsid w:val="00A83DD7"/>
    <w:rsid w:val="00A84445"/>
    <w:rsid w:val="00A85FAA"/>
    <w:rsid w:val="00A863C4"/>
    <w:rsid w:val="00A8652E"/>
    <w:rsid w:val="00A87EE5"/>
    <w:rsid w:val="00A90F6B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48D"/>
    <w:rsid w:val="00AB4B8C"/>
    <w:rsid w:val="00AB4DCF"/>
    <w:rsid w:val="00AB55A0"/>
    <w:rsid w:val="00AC2017"/>
    <w:rsid w:val="00AC3528"/>
    <w:rsid w:val="00AD0E9E"/>
    <w:rsid w:val="00AD3490"/>
    <w:rsid w:val="00AD3C8D"/>
    <w:rsid w:val="00AD4053"/>
    <w:rsid w:val="00AD5E2E"/>
    <w:rsid w:val="00AE02F0"/>
    <w:rsid w:val="00AE1721"/>
    <w:rsid w:val="00AE5C8C"/>
    <w:rsid w:val="00AE5FE1"/>
    <w:rsid w:val="00AE76F5"/>
    <w:rsid w:val="00AF054D"/>
    <w:rsid w:val="00AF1267"/>
    <w:rsid w:val="00AF134E"/>
    <w:rsid w:val="00AF38F6"/>
    <w:rsid w:val="00AF5DB0"/>
    <w:rsid w:val="00B00433"/>
    <w:rsid w:val="00B025DE"/>
    <w:rsid w:val="00B02835"/>
    <w:rsid w:val="00B03FE3"/>
    <w:rsid w:val="00B0577B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17310"/>
    <w:rsid w:val="00B2017D"/>
    <w:rsid w:val="00B21BB5"/>
    <w:rsid w:val="00B23918"/>
    <w:rsid w:val="00B251A9"/>
    <w:rsid w:val="00B26591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1DE2"/>
    <w:rsid w:val="00B52BA4"/>
    <w:rsid w:val="00B55395"/>
    <w:rsid w:val="00B5691C"/>
    <w:rsid w:val="00B604BC"/>
    <w:rsid w:val="00B60D87"/>
    <w:rsid w:val="00B62909"/>
    <w:rsid w:val="00B649B3"/>
    <w:rsid w:val="00B65630"/>
    <w:rsid w:val="00B71935"/>
    <w:rsid w:val="00B7202E"/>
    <w:rsid w:val="00B72BEA"/>
    <w:rsid w:val="00B8243B"/>
    <w:rsid w:val="00B853D5"/>
    <w:rsid w:val="00B86730"/>
    <w:rsid w:val="00B9036A"/>
    <w:rsid w:val="00B9036B"/>
    <w:rsid w:val="00B90EEC"/>
    <w:rsid w:val="00B92201"/>
    <w:rsid w:val="00B95651"/>
    <w:rsid w:val="00B957EC"/>
    <w:rsid w:val="00B9645E"/>
    <w:rsid w:val="00B97FE3"/>
    <w:rsid w:val="00BA2FE7"/>
    <w:rsid w:val="00BA624D"/>
    <w:rsid w:val="00BA71C4"/>
    <w:rsid w:val="00BB3558"/>
    <w:rsid w:val="00BB43D3"/>
    <w:rsid w:val="00BC4074"/>
    <w:rsid w:val="00BC4576"/>
    <w:rsid w:val="00BC5867"/>
    <w:rsid w:val="00BC5B7D"/>
    <w:rsid w:val="00BD16D8"/>
    <w:rsid w:val="00BD3D7B"/>
    <w:rsid w:val="00BD5995"/>
    <w:rsid w:val="00BD61D3"/>
    <w:rsid w:val="00BE0194"/>
    <w:rsid w:val="00BE1569"/>
    <w:rsid w:val="00BE21E9"/>
    <w:rsid w:val="00BE380F"/>
    <w:rsid w:val="00BF1A8F"/>
    <w:rsid w:val="00BF4712"/>
    <w:rsid w:val="00C00F45"/>
    <w:rsid w:val="00C05915"/>
    <w:rsid w:val="00C11900"/>
    <w:rsid w:val="00C119C2"/>
    <w:rsid w:val="00C23B84"/>
    <w:rsid w:val="00C23C6A"/>
    <w:rsid w:val="00C26BC0"/>
    <w:rsid w:val="00C30BD3"/>
    <w:rsid w:val="00C310B4"/>
    <w:rsid w:val="00C33939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3306"/>
    <w:rsid w:val="00C55212"/>
    <w:rsid w:val="00C57EB0"/>
    <w:rsid w:val="00C6404F"/>
    <w:rsid w:val="00C667D1"/>
    <w:rsid w:val="00C70F3E"/>
    <w:rsid w:val="00C72680"/>
    <w:rsid w:val="00C7277E"/>
    <w:rsid w:val="00C73686"/>
    <w:rsid w:val="00C74E84"/>
    <w:rsid w:val="00C75B02"/>
    <w:rsid w:val="00C75C43"/>
    <w:rsid w:val="00C75C97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C0F"/>
    <w:rsid w:val="00CA3E12"/>
    <w:rsid w:val="00CA3FFD"/>
    <w:rsid w:val="00CA6BCE"/>
    <w:rsid w:val="00CA7240"/>
    <w:rsid w:val="00CA7E43"/>
    <w:rsid w:val="00CB223A"/>
    <w:rsid w:val="00CB2904"/>
    <w:rsid w:val="00CB7488"/>
    <w:rsid w:val="00CC22A8"/>
    <w:rsid w:val="00CC2715"/>
    <w:rsid w:val="00CC2B89"/>
    <w:rsid w:val="00CC2E90"/>
    <w:rsid w:val="00CD2A75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91A"/>
    <w:rsid w:val="00D12E36"/>
    <w:rsid w:val="00D216FF"/>
    <w:rsid w:val="00D22040"/>
    <w:rsid w:val="00D22F68"/>
    <w:rsid w:val="00D25E7C"/>
    <w:rsid w:val="00D27026"/>
    <w:rsid w:val="00D27C30"/>
    <w:rsid w:val="00D32F76"/>
    <w:rsid w:val="00D34318"/>
    <w:rsid w:val="00D36AAD"/>
    <w:rsid w:val="00D36DE5"/>
    <w:rsid w:val="00D37A2A"/>
    <w:rsid w:val="00D40C36"/>
    <w:rsid w:val="00D4194C"/>
    <w:rsid w:val="00D44574"/>
    <w:rsid w:val="00D450B4"/>
    <w:rsid w:val="00D461A6"/>
    <w:rsid w:val="00D557AE"/>
    <w:rsid w:val="00D57802"/>
    <w:rsid w:val="00D62B10"/>
    <w:rsid w:val="00D75D06"/>
    <w:rsid w:val="00D821D2"/>
    <w:rsid w:val="00D84B27"/>
    <w:rsid w:val="00D87C6A"/>
    <w:rsid w:val="00D87DD4"/>
    <w:rsid w:val="00D87F45"/>
    <w:rsid w:val="00D90897"/>
    <w:rsid w:val="00D910DC"/>
    <w:rsid w:val="00D9249F"/>
    <w:rsid w:val="00D92DEE"/>
    <w:rsid w:val="00D95BD9"/>
    <w:rsid w:val="00DA360E"/>
    <w:rsid w:val="00DA423C"/>
    <w:rsid w:val="00DA610B"/>
    <w:rsid w:val="00DA7042"/>
    <w:rsid w:val="00DB1954"/>
    <w:rsid w:val="00DB3844"/>
    <w:rsid w:val="00DC06BE"/>
    <w:rsid w:val="00DC1F3B"/>
    <w:rsid w:val="00DC45B8"/>
    <w:rsid w:val="00DD19B2"/>
    <w:rsid w:val="00DD1AD7"/>
    <w:rsid w:val="00DD2284"/>
    <w:rsid w:val="00DD2AB6"/>
    <w:rsid w:val="00DD3F9A"/>
    <w:rsid w:val="00DD4F19"/>
    <w:rsid w:val="00DE05AD"/>
    <w:rsid w:val="00DE3A3E"/>
    <w:rsid w:val="00DE4569"/>
    <w:rsid w:val="00DE4CBC"/>
    <w:rsid w:val="00DE4D70"/>
    <w:rsid w:val="00DE6BBF"/>
    <w:rsid w:val="00DF05AA"/>
    <w:rsid w:val="00DF62DC"/>
    <w:rsid w:val="00DF7C91"/>
    <w:rsid w:val="00E00C45"/>
    <w:rsid w:val="00E01526"/>
    <w:rsid w:val="00E01B19"/>
    <w:rsid w:val="00E0298B"/>
    <w:rsid w:val="00E02F9C"/>
    <w:rsid w:val="00E0457D"/>
    <w:rsid w:val="00E05A19"/>
    <w:rsid w:val="00E063FC"/>
    <w:rsid w:val="00E06491"/>
    <w:rsid w:val="00E067DE"/>
    <w:rsid w:val="00E07C96"/>
    <w:rsid w:val="00E11F23"/>
    <w:rsid w:val="00E12829"/>
    <w:rsid w:val="00E1393A"/>
    <w:rsid w:val="00E15347"/>
    <w:rsid w:val="00E221A4"/>
    <w:rsid w:val="00E221D7"/>
    <w:rsid w:val="00E2543B"/>
    <w:rsid w:val="00E266A0"/>
    <w:rsid w:val="00E27A55"/>
    <w:rsid w:val="00E3082E"/>
    <w:rsid w:val="00E32923"/>
    <w:rsid w:val="00E33497"/>
    <w:rsid w:val="00E3684E"/>
    <w:rsid w:val="00E36CA7"/>
    <w:rsid w:val="00E36DBA"/>
    <w:rsid w:val="00E3775E"/>
    <w:rsid w:val="00E418BB"/>
    <w:rsid w:val="00E41D12"/>
    <w:rsid w:val="00E4315C"/>
    <w:rsid w:val="00E4581D"/>
    <w:rsid w:val="00E506A2"/>
    <w:rsid w:val="00E51255"/>
    <w:rsid w:val="00E52127"/>
    <w:rsid w:val="00E52F57"/>
    <w:rsid w:val="00E53577"/>
    <w:rsid w:val="00E5394B"/>
    <w:rsid w:val="00E62B7D"/>
    <w:rsid w:val="00E62F0A"/>
    <w:rsid w:val="00E651B7"/>
    <w:rsid w:val="00E66BD7"/>
    <w:rsid w:val="00E67094"/>
    <w:rsid w:val="00E731CF"/>
    <w:rsid w:val="00E761BD"/>
    <w:rsid w:val="00E816C9"/>
    <w:rsid w:val="00E849B7"/>
    <w:rsid w:val="00E906D9"/>
    <w:rsid w:val="00E90A4B"/>
    <w:rsid w:val="00E90B49"/>
    <w:rsid w:val="00E9172F"/>
    <w:rsid w:val="00E9195E"/>
    <w:rsid w:val="00E927C2"/>
    <w:rsid w:val="00E94C7D"/>
    <w:rsid w:val="00E94CD2"/>
    <w:rsid w:val="00E975E3"/>
    <w:rsid w:val="00EA6FC3"/>
    <w:rsid w:val="00EA7073"/>
    <w:rsid w:val="00EB0FAA"/>
    <w:rsid w:val="00EB2535"/>
    <w:rsid w:val="00EB2B9A"/>
    <w:rsid w:val="00EB56CF"/>
    <w:rsid w:val="00EB5758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1F09"/>
    <w:rsid w:val="00ED378D"/>
    <w:rsid w:val="00ED4320"/>
    <w:rsid w:val="00ED4D76"/>
    <w:rsid w:val="00ED6625"/>
    <w:rsid w:val="00EE2B3E"/>
    <w:rsid w:val="00EE347B"/>
    <w:rsid w:val="00EE393C"/>
    <w:rsid w:val="00EE55E3"/>
    <w:rsid w:val="00EE653E"/>
    <w:rsid w:val="00EF28CC"/>
    <w:rsid w:val="00EF32B4"/>
    <w:rsid w:val="00F02DDF"/>
    <w:rsid w:val="00F04A52"/>
    <w:rsid w:val="00F07437"/>
    <w:rsid w:val="00F161EE"/>
    <w:rsid w:val="00F1712D"/>
    <w:rsid w:val="00F22402"/>
    <w:rsid w:val="00F225D6"/>
    <w:rsid w:val="00F2462A"/>
    <w:rsid w:val="00F26358"/>
    <w:rsid w:val="00F30E33"/>
    <w:rsid w:val="00F31314"/>
    <w:rsid w:val="00F3347E"/>
    <w:rsid w:val="00F35D28"/>
    <w:rsid w:val="00F40061"/>
    <w:rsid w:val="00F4129C"/>
    <w:rsid w:val="00F46349"/>
    <w:rsid w:val="00F4674F"/>
    <w:rsid w:val="00F4717D"/>
    <w:rsid w:val="00F47590"/>
    <w:rsid w:val="00F52BA7"/>
    <w:rsid w:val="00F539A5"/>
    <w:rsid w:val="00F54192"/>
    <w:rsid w:val="00F54CE3"/>
    <w:rsid w:val="00F5553A"/>
    <w:rsid w:val="00F56E22"/>
    <w:rsid w:val="00F57004"/>
    <w:rsid w:val="00F62187"/>
    <w:rsid w:val="00F62C16"/>
    <w:rsid w:val="00F648B8"/>
    <w:rsid w:val="00F66331"/>
    <w:rsid w:val="00F743B4"/>
    <w:rsid w:val="00F74F5F"/>
    <w:rsid w:val="00F81023"/>
    <w:rsid w:val="00F8290E"/>
    <w:rsid w:val="00F83565"/>
    <w:rsid w:val="00F83C70"/>
    <w:rsid w:val="00F95D49"/>
    <w:rsid w:val="00F96A38"/>
    <w:rsid w:val="00FA0939"/>
    <w:rsid w:val="00FA139D"/>
    <w:rsid w:val="00FB4EBB"/>
    <w:rsid w:val="00FB6AF8"/>
    <w:rsid w:val="00FB72A2"/>
    <w:rsid w:val="00FC0568"/>
    <w:rsid w:val="00FC3268"/>
    <w:rsid w:val="00FC4032"/>
    <w:rsid w:val="00FC4B37"/>
    <w:rsid w:val="00FC4ECA"/>
    <w:rsid w:val="00FC7566"/>
    <w:rsid w:val="00FC789D"/>
    <w:rsid w:val="00FD2902"/>
    <w:rsid w:val="00FD2BC8"/>
    <w:rsid w:val="00FD2CA9"/>
    <w:rsid w:val="00FD3194"/>
    <w:rsid w:val="00FD3B98"/>
    <w:rsid w:val="00FD6F63"/>
    <w:rsid w:val="00FE0CA8"/>
    <w:rsid w:val="00FE23F4"/>
    <w:rsid w:val="00FE743C"/>
    <w:rsid w:val="00FF466B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D84FA"/>
  <w15:docId w15:val="{560D043B-CF86-4BDA-B089-7987FD4E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7383"/>
    <w:pPr>
      <w:snapToGrid w:val="0"/>
      <w:spacing w:line="300" w:lineRule="auto"/>
    </w:pPr>
    <w:rPr>
      <w:rFonts w:asciiTheme="minorHAnsi" w:eastAsiaTheme="minorEastAsia" w:hAnsiTheme="minorHAnsi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4D509B"/>
    <w:pPr>
      <w:keepNext/>
      <w:numPr>
        <w:numId w:val="2"/>
      </w:numPr>
      <w:spacing w:beforeLines="100" w:before="326" w:line="360" w:lineRule="auto"/>
      <w:outlineLvl w:val="0"/>
    </w:pPr>
    <w:rPr>
      <w:rFonts w:ascii="FandolHei" w:eastAsia="FandolHei" w:hAnsi="FandolHei"/>
      <w:b/>
      <w:bCs/>
      <w:color w:val="1A1A1A"/>
      <w:kern w:val="32"/>
      <w:sz w:val="40"/>
      <w:szCs w:val="36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3C2E0D"/>
    <w:pPr>
      <w:keepNext/>
      <w:numPr>
        <w:ilvl w:val="1"/>
        <w:numId w:val="2"/>
      </w:numPr>
      <w:spacing w:beforeLines="100" w:before="326" w:line="360" w:lineRule="auto"/>
      <w:outlineLvl w:val="1"/>
    </w:pPr>
    <w:rPr>
      <w:rFonts w:asciiTheme="majorHAnsi" w:eastAsiaTheme="majorEastAsia" w:hAnsiTheme="majorHAnsi"/>
      <w:b/>
      <w:bCs/>
      <w:iCs/>
      <w:color w:val="0070AC"/>
      <w:sz w:val="28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3C2E0D"/>
    <w:pPr>
      <w:keepNext/>
      <w:numPr>
        <w:ilvl w:val="2"/>
        <w:numId w:val="2"/>
      </w:numPr>
      <w:spacing w:line="360" w:lineRule="auto"/>
      <w:ind w:left="1077" w:hanging="1077"/>
      <w:outlineLvl w:val="2"/>
    </w:pPr>
    <w:rPr>
      <w:rFonts w:asciiTheme="majorHAnsi" w:eastAsiaTheme="majorEastAsia" w:hAnsiTheme="majorHAnsi"/>
      <w:b/>
      <w:bCs/>
      <w:color w:val="0070AC"/>
      <w:sz w:val="24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752149"/>
    <w:pPr>
      <w:keepNext/>
      <w:spacing w:before="240" w:after="60"/>
      <w:outlineLvl w:val="3"/>
    </w:pPr>
    <w:rPr>
      <w:b/>
      <w:bCs/>
      <w:szCs w:val="24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3C2E0D"/>
    <w:pPr>
      <w:tabs>
        <w:tab w:val="right" w:leader="dot" w:pos="9060"/>
      </w:tabs>
    </w:pPr>
    <w:rPr>
      <w:rFonts w:asciiTheme="majorHAnsi" w:eastAsiaTheme="majorEastAsia" w:hAnsiTheme="majorHAnsi"/>
      <w:b/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 w:val="0"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4D509B"/>
    <w:rPr>
      <w:rFonts w:ascii="FandolHei" w:eastAsia="FandolHei" w:hAnsi="FandolHei" w:cs="微软雅黑"/>
      <w:b/>
      <w:bCs/>
      <w:color w:val="1A1A1A"/>
      <w:kern w:val="32"/>
      <w:sz w:val="40"/>
      <w:szCs w:val="36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FandolHei" w:hAnsi="Cambria" w:cs="宋体"/>
      <w:bCs/>
      <w:color w:val="1A1A1A"/>
      <w:kern w:val="32"/>
      <w:sz w:val="30"/>
      <w:szCs w:val="36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FandolHei" w:hAnsi="Cambria" w:cs="宋体"/>
      <w:bCs/>
      <w:color w:val="1A1A1A"/>
      <w:kern w:val="32"/>
      <w:sz w:val="30"/>
      <w:szCs w:val="36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3C2E0D"/>
    <w:rPr>
      <w:rFonts w:asciiTheme="majorHAnsi" w:eastAsiaTheme="majorEastAsia" w:hAnsiTheme="majorHAnsi" w:cs="微软雅黑"/>
      <w:b/>
      <w:bCs/>
      <w:iCs/>
      <w:color w:val="0070AC"/>
      <w:sz w:val="28"/>
      <w:szCs w:val="32"/>
      <w:lang w:bidi="en-US"/>
    </w:rPr>
  </w:style>
  <w:style w:type="character" w:customStyle="1" w:styleId="30">
    <w:name w:val="标题 3 字符"/>
    <w:link w:val="3"/>
    <w:uiPriority w:val="9"/>
    <w:rsid w:val="003C2E0D"/>
    <w:rPr>
      <w:rFonts w:asciiTheme="majorHAnsi" w:eastAsiaTheme="majorEastAsia" w:hAnsiTheme="majorHAnsi" w:cs="微软雅黑"/>
      <w:b/>
      <w:bCs/>
      <w:color w:val="0070AC"/>
      <w:sz w:val="24"/>
      <w:szCs w:val="28"/>
      <w:lang w:bidi="en-US"/>
    </w:rPr>
  </w:style>
  <w:style w:type="character" w:customStyle="1" w:styleId="40">
    <w:name w:val="标题 4 字符"/>
    <w:link w:val="4"/>
    <w:uiPriority w:val="9"/>
    <w:rsid w:val="00752149"/>
    <w:rPr>
      <w:rFonts w:ascii="微软雅黑" w:eastAsia="微软雅黑" w:hAnsi="微软雅黑" w:cs="微软雅黑"/>
      <w:b/>
      <w:bCs/>
      <w:sz w:val="24"/>
      <w:szCs w:val="24"/>
      <w:lang w:eastAsia="en-US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Cambria" w:eastAsia="FandolHei" w:hAnsi="Cambria"/>
      <w:bCs/>
      <w:color w:val="1A1A1A"/>
      <w:kern w:val="32"/>
      <w:sz w:val="30"/>
      <w:szCs w:val="36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FandolHei" w:hAnsi="Cambria" w:cs="宋体"/>
      <w:b/>
      <w:bCs/>
      <w:color w:val="1A1A1A"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FandolHei" w:eastAsia="FandolHei" w:hAnsi="FandolHei" w:cs="微软雅黑"/>
      <w:b/>
      <w:bCs/>
      <w:color w:val="1A1A1A"/>
      <w:kern w:val="32"/>
      <w:sz w:val="40"/>
      <w:szCs w:val="36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FandolHei" w:eastAsia="FandolHei" w:hAnsi="FandolHei" w:cs="微软雅黑"/>
      <w:b/>
      <w:bCs/>
      <w:color w:val="1A1A1A"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uiPriority w:val="99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F30E33"/>
    <w:pPr>
      <w:spacing w:after="120" w:line="312" w:lineRule="auto"/>
      <w:jc w:val="center"/>
    </w:pPr>
    <w:rPr>
      <w:color w:val="333333"/>
      <w:lang w:eastAsia="zh-CN"/>
    </w:rPr>
  </w:style>
  <w:style w:type="table" w:styleId="afffa">
    <w:name w:val="Table Grid"/>
    <w:basedOn w:val="a1"/>
    <w:uiPriority w:val="59"/>
    <w:qFormat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02DDF"/>
  </w:style>
  <w:style w:type="table" w:styleId="15">
    <w:name w:val="Table Simple 1"/>
    <w:basedOn w:val="a1"/>
    <w:rsid w:val="00D57802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FFFFFF"/>
      <w:vAlign w:val="center"/>
    </w:tcPr>
    <w:tblStylePr w:type="firstRow">
      <w:tblPr/>
      <w:tcPr>
        <w:tcBorders>
          <w:bottom w:val="single" w:sz="6" w:space="0" w:color="auto"/>
        </w:tcBorders>
        <w:shd w:val="clear" w:color="auto" w:fill="FFFFFF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Cambria" w:eastAsia="FandolHei" w:hAnsi="Cambria"/>
      <w:b/>
      <w:bCs/>
      <w:color w:val="1A1A1A"/>
      <w:kern w:val="32"/>
      <w:sz w:val="30"/>
      <w:szCs w:val="36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table" w:customStyle="1" w:styleId="16">
    <w:name w:val="网格型1"/>
    <w:basedOn w:val="a1"/>
    <w:next w:val="afffa"/>
    <w:uiPriority w:val="59"/>
    <w:qFormat/>
    <w:rsid w:val="00115272"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a">
    <w:name w:val="Unresolved Mention"/>
    <w:basedOn w:val="a0"/>
    <w:uiPriority w:val="99"/>
    <w:semiHidden/>
    <w:unhideWhenUsed/>
    <w:rsid w:val="00A63CD2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752149"/>
    <w:pPr>
      <w:ind w:leftChars="600" w:left="1260"/>
    </w:pPr>
  </w:style>
  <w:style w:type="table" w:customStyle="1" w:styleId="17">
    <w:name w:val="样式1"/>
    <w:basedOn w:val="a1"/>
    <w:uiPriority w:val="99"/>
    <w:rsid w:val="00D57802"/>
    <w:tblPr/>
  </w:style>
  <w:style w:type="paragraph" w:styleId="HTML">
    <w:name w:val="HTML Preformatted"/>
    <w:basedOn w:val="a"/>
    <w:link w:val="HTML0"/>
    <w:uiPriority w:val="99"/>
    <w:unhideWhenUsed/>
    <w:rsid w:val="00B72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B7202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ood">
      <a:majorFont>
        <a:latin typeface="LM Roman 12"/>
        <a:ea typeface="FandolHei"/>
        <a:cs typeface=""/>
      </a:majorFont>
      <a:minorFont>
        <a:latin typeface="LM Roman 12"/>
        <a:ea typeface="FandolSong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8D61B-A92F-4277-9D2E-0FDCAEB2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344</TotalTime>
  <Pages>16</Pages>
  <Words>1496</Words>
  <Characters>8528</Characters>
  <Application>Microsoft Office Word</Application>
  <DocSecurity>0</DocSecurity>
  <Lines>71</Lines>
  <Paragraphs>20</Paragraphs>
  <ScaleCrop>false</ScaleCrop>
  <Company>同济大学</Company>
  <LinksUpToDate>false</LinksUpToDate>
  <CharactersWithSpaces>10004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数据结构课程设计文档</dc:subject>
  <dc:creator>Administrator</dc:creator>
  <cp:lastModifiedBy>李 翠琪</cp:lastModifiedBy>
  <cp:revision>47</cp:revision>
  <cp:lastPrinted>2020-10-28T12:25:00Z</cp:lastPrinted>
  <dcterms:created xsi:type="dcterms:W3CDTF">2020-10-28T06:57:00Z</dcterms:created>
  <dcterms:modified xsi:type="dcterms:W3CDTF">2020-11-03T08:57:00Z</dcterms:modified>
</cp:coreProperties>
</file>