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4B18" w:rsidRDefault="00D8746A">
      <w:pPr>
        <w:pStyle w:val="a7"/>
        <w:jc w:val="center"/>
        <w:rPr>
          <w:rFonts w:ascii="华文楷体" w:eastAsia="华文楷体" w:hAnsi="华文楷体"/>
          <w:b/>
          <w:sz w:val="32"/>
          <w:szCs w:val="32"/>
        </w:rPr>
      </w:pPr>
      <w:r>
        <w:rPr>
          <w:rFonts w:ascii="华文楷体" w:eastAsia="华文楷体" w:hAnsi="华文楷体" w:hint="eastAsia"/>
          <w:b/>
          <w:sz w:val="32"/>
          <w:szCs w:val="32"/>
        </w:rPr>
        <w:t>博影</w:t>
      </w:r>
      <w:r w:rsidR="003525B6">
        <w:rPr>
          <w:rFonts w:ascii="华文楷体" w:eastAsia="华文楷体" w:hAnsi="华文楷体" w:hint="eastAsia"/>
          <w:b/>
          <w:sz w:val="32"/>
          <w:szCs w:val="32"/>
        </w:rPr>
        <w:t>需求规约（说明书）</w:t>
      </w:r>
    </w:p>
    <w:p w:rsidR="00DA4B18" w:rsidRDefault="003525B6" w:rsidP="00D8746A">
      <w:pPr>
        <w:pStyle w:val="a7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修订历史</w:t>
      </w:r>
      <w:r>
        <w:rPr>
          <w:rFonts w:ascii="华文楷体" w:eastAsia="华文楷体" w:hAnsi="华文楷体" w:hint="eastAsia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1"/>
        <w:gridCol w:w="653"/>
        <w:gridCol w:w="1413"/>
        <w:gridCol w:w="1085"/>
        <w:gridCol w:w="716"/>
        <w:gridCol w:w="1018"/>
        <w:gridCol w:w="815"/>
        <w:gridCol w:w="989"/>
        <w:gridCol w:w="822"/>
      </w:tblGrid>
      <w:tr w:rsidR="00D8746A" w:rsidTr="00D8746A">
        <w:tc>
          <w:tcPr>
            <w:tcW w:w="1011" w:type="dxa"/>
          </w:tcPr>
          <w:p w:rsidR="00D8746A" w:rsidRPr="00586BAC" w:rsidRDefault="00D8746A" w:rsidP="00FF229C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编写日期</w:t>
            </w:r>
          </w:p>
        </w:tc>
        <w:tc>
          <w:tcPr>
            <w:tcW w:w="653" w:type="dxa"/>
          </w:tcPr>
          <w:p w:rsidR="00D8746A" w:rsidRPr="00586BAC" w:rsidRDefault="00D8746A" w:rsidP="00FF229C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SEPG</w:t>
            </w:r>
          </w:p>
        </w:tc>
        <w:tc>
          <w:tcPr>
            <w:tcW w:w="1413" w:type="dxa"/>
          </w:tcPr>
          <w:p w:rsidR="00D8746A" w:rsidRPr="00586BAC" w:rsidRDefault="00D8746A" w:rsidP="00FF229C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版本</w:t>
            </w:r>
          </w:p>
        </w:tc>
        <w:tc>
          <w:tcPr>
            <w:tcW w:w="1085" w:type="dxa"/>
          </w:tcPr>
          <w:p w:rsidR="00D8746A" w:rsidRPr="00586BAC" w:rsidRDefault="00D8746A" w:rsidP="00FF229C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说明</w:t>
            </w:r>
          </w:p>
        </w:tc>
        <w:tc>
          <w:tcPr>
            <w:tcW w:w="716" w:type="dxa"/>
          </w:tcPr>
          <w:p w:rsidR="00D8746A" w:rsidRPr="00586BAC" w:rsidRDefault="00D8746A" w:rsidP="00FF229C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作者</w:t>
            </w:r>
          </w:p>
        </w:tc>
        <w:tc>
          <w:tcPr>
            <w:tcW w:w="1018" w:type="dxa"/>
          </w:tcPr>
          <w:p w:rsidR="00D8746A" w:rsidRPr="00586BAC" w:rsidRDefault="00D8746A" w:rsidP="00FF229C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评审时间</w:t>
            </w:r>
          </w:p>
        </w:tc>
        <w:tc>
          <w:tcPr>
            <w:tcW w:w="815" w:type="dxa"/>
          </w:tcPr>
          <w:p w:rsidR="00D8746A" w:rsidRPr="00586BAC" w:rsidRDefault="00D8746A" w:rsidP="00FF229C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评审人员</w:t>
            </w:r>
          </w:p>
        </w:tc>
        <w:tc>
          <w:tcPr>
            <w:tcW w:w="989" w:type="dxa"/>
          </w:tcPr>
          <w:p w:rsidR="00D8746A" w:rsidRPr="00586BAC" w:rsidRDefault="00D8746A" w:rsidP="00FF229C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批准日期</w:t>
            </w:r>
          </w:p>
        </w:tc>
        <w:tc>
          <w:tcPr>
            <w:tcW w:w="822" w:type="dxa"/>
          </w:tcPr>
          <w:p w:rsidR="00D8746A" w:rsidRPr="00586BAC" w:rsidRDefault="00D8746A" w:rsidP="00FF229C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签字人员</w:t>
            </w:r>
          </w:p>
        </w:tc>
      </w:tr>
      <w:tr w:rsidR="00D8746A" w:rsidRPr="003E5373" w:rsidTr="00D8746A">
        <w:tc>
          <w:tcPr>
            <w:tcW w:w="1011" w:type="dxa"/>
          </w:tcPr>
          <w:p w:rsidR="00D8746A" w:rsidRPr="00D8746A" w:rsidRDefault="00D8746A" w:rsidP="00FF229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2</w:t>
            </w:r>
            <w:r>
              <w:rPr>
                <w:sz w:val="16"/>
                <w:szCs w:val="16"/>
                <w:lang w:val="zh-CN"/>
              </w:rPr>
              <w:t>019/11/1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653" w:type="dxa"/>
          </w:tcPr>
          <w:p w:rsidR="00D8746A" w:rsidRPr="00D8746A" w:rsidRDefault="00D8746A" w:rsidP="00FF229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b</w:t>
            </w:r>
            <w:proofErr w:type="spellStart"/>
            <w:r>
              <w:rPr>
                <w:sz w:val="16"/>
                <w:szCs w:val="16"/>
              </w:rPr>
              <w:t>oying</w:t>
            </w:r>
            <w:proofErr w:type="spellEnd"/>
          </w:p>
        </w:tc>
        <w:tc>
          <w:tcPr>
            <w:tcW w:w="1413" w:type="dxa"/>
          </w:tcPr>
          <w:p w:rsidR="00D8746A" w:rsidRPr="003E5373" w:rsidRDefault="00D8746A" w:rsidP="00FF229C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1</w:t>
            </w:r>
            <w:r>
              <w:rPr>
                <w:sz w:val="16"/>
                <w:szCs w:val="16"/>
                <w:lang w:val="zh-CN"/>
              </w:rPr>
              <w:t>.0.01117_</w:t>
            </w:r>
            <w:r>
              <w:rPr>
                <w:rFonts w:hint="eastAsia"/>
                <w:sz w:val="16"/>
                <w:szCs w:val="16"/>
                <w:lang w:val="zh-CN"/>
              </w:rPr>
              <w:t>alpha</w:t>
            </w:r>
          </w:p>
        </w:tc>
        <w:tc>
          <w:tcPr>
            <w:tcW w:w="1085" w:type="dxa"/>
          </w:tcPr>
          <w:p w:rsidR="00D8746A" w:rsidRPr="003E5373" w:rsidRDefault="00D8746A" w:rsidP="00FF229C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初稿</w:t>
            </w:r>
          </w:p>
        </w:tc>
        <w:tc>
          <w:tcPr>
            <w:tcW w:w="716" w:type="dxa"/>
          </w:tcPr>
          <w:p w:rsidR="00D8746A" w:rsidRPr="00D8746A" w:rsidRDefault="00D8746A" w:rsidP="00FF229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胡钰弦</w:t>
            </w:r>
          </w:p>
        </w:tc>
        <w:tc>
          <w:tcPr>
            <w:tcW w:w="1018" w:type="dxa"/>
          </w:tcPr>
          <w:p w:rsidR="00D8746A" w:rsidRPr="003E5373" w:rsidRDefault="00D8746A" w:rsidP="00FF229C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2</w:t>
            </w:r>
            <w:r>
              <w:rPr>
                <w:sz w:val="16"/>
                <w:szCs w:val="16"/>
                <w:lang w:val="zh-CN"/>
              </w:rPr>
              <w:t>019/11/18</w:t>
            </w:r>
          </w:p>
        </w:tc>
        <w:tc>
          <w:tcPr>
            <w:tcW w:w="815" w:type="dxa"/>
          </w:tcPr>
          <w:p w:rsidR="00D8746A" w:rsidRPr="003E5373" w:rsidRDefault="00D8746A" w:rsidP="00FF229C">
            <w:pPr>
              <w:rPr>
                <w:sz w:val="16"/>
                <w:szCs w:val="16"/>
                <w:lang w:val="zh-CN"/>
              </w:rPr>
            </w:pPr>
            <w:r w:rsidRPr="00D8746A">
              <w:rPr>
                <w:rFonts w:hint="eastAsia"/>
                <w:sz w:val="16"/>
                <w:szCs w:val="16"/>
                <w:lang w:val="zh-CN"/>
              </w:rPr>
              <w:t>李翠琪</w:t>
            </w:r>
          </w:p>
        </w:tc>
        <w:tc>
          <w:tcPr>
            <w:tcW w:w="989" w:type="dxa"/>
          </w:tcPr>
          <w:p w:rsidR="00D8746A" w:rsidRPr="003E5373" w:rsidRDefault="00D8746A" w:rsidP="00FF229C">
            <w:pPr>
              <w:rPr>
                <w:sz w:val="16"/>
                <w:szCs w:val="16"/>
                <w:lang w:val="zh-CN"/>
              </w:rPr>
            </w:pPr>
            <w:r w:rsidRPr="002C79B3">
              <w:rPr>
                <w:rFonts w:hint="eastAsia"/>
                <w:sz w:val="16"/>
                <w:szCs w:val="16"/>
                <w:lang w:val="zh-CN"/>
              </w:rPr>
              <w:t>2</w:t>
            </w:r>
            <w:r w:rsidRPr="002C79B3">
              <w:rPr>
                <w:sz w:val="16"/>
                <w:szCs w:val="16"/>
                <w:lang w:val="zh-CN"/>
              </w:rPr>
              <w:t>019/11/13</w:t>
            </w:r>
          </w:p>
        </w:tc>
        <w:tc>
          <w:tcPr>
            <w:tcW w:w="822" w:type="dxa"/>
          </w:tcPr>
          <w:p w:rsidR="00D8746A" w:rsidRPr="003E5373" w:rsidRDefault="00D8746A" w:rsidP="00FF229C">
            <w:pPr>
              <w:rPr>
                <w:sz w:val="16"/>
                <w:szCs w:val="16"/>
                <w:lang w:val="zh-CN"/>
              </w:rPr>
            </w:pPr>
            <w:r w:rsidRPr="00D8746A">
              <w:rPr>
                <w:rFonts w:hint="eastAsia"/>
                <w:sz w:val="16"/>
                <w:szCs w:val="16"/>
                <w:lang w:val="zh-CN"/>
              </w:rPr>
              <w:t>李翠琪</w:t>
            </w:r>
          </w:p>
        </w:tc>
      </w:tr>
      <w:tr w:rsidR="00D8746A" w:rsidRPr="003E5373" w:rsidTr="00D8746A">
        <w:tc>
          <w:tcPr>
            <w:tcW w:w="1011" w:type="dxa"/>
          </w:tcPr>
          <w:p w:rsidR="00D8746A" w:rsidRPr="00D8746A" w:rsidRDefault="00D8746A" w:rsidP="00FF2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zh-CN"/>
              </w:rPr>
              <w:t>2019/11/</w:t>
            </w:r>
            <w:r>
              <w:rPr>
                <w:sz w:val="16"/>
                <w:szCs w:val="16"/>
              </w:rPr>
              <w:t>20</w:t>
            </w:r>
          </w:p>
        </w:tc>
        <w:tc>
          <w:tcPr>
            <w:tcW w:w="653" w:type="dxa"/>
          </w:tcPr>
          <w:p w:rsidR="00D8746A" w:rsidRPr="00D8746A" w:rsidRDefault="00D8746A" w:rsidP="00FF229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b</w:t>
            </w:r>
            <w:proofErr w:type="spellStart"/>
            <w:r>
              <w:rPr>
                <w:sz w:val="16"/>
                <w:szCs w:val="16"/>
              </w:rPr>
              <w:t>oying</w:t>
            </w:r>
            <w:proofErr w:type="spellEnd"/>
          </w:p>
        </w:tc>
        <w:tc>
          <w:tcPr>
            <w:tcW w:w="1413" w:type="dxa"/>
          </w:tcPr>
          <w:p w:rsidR="00D8746A" w:rsidRDefault="00D8746A" w:rsidP="00FF229C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1.0.011</w:t>
            </w:r>
            <w:r>
              <w:rPr>
                <w:sz w:val="16"/>
                <w:szCs w:val="16"/>
                <w:lang w:val="zh-CN"/>
              </w:rPr>
              <w:t>20_</w:t>
            </w:r>
            <w:r>
              <w:rPr>
                <w:rFonts w:hint="eastAsia"/>
                <w:sz w:val="16"/>
                <w:szCs w:val="16"/>
                <w:lang w:val="zh-CN"/>
              </w:rPr>
              <w:t>alpha</w:t>
            </w:r>
          </w:p>
        </w:tc>
        <w:tc>
          <w:tcPr>
            <w:tcW w:w="1085" w:type="dxa"/>
          </w:tcPr>
          <w:p w:rsidR="00D8746A" w:rsidRDefault="00D8746A" w:rsidP="00FF229C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增加功能需求文字描述</w:t>
            </w:r>
          </w:p>
        </w:tc>
        <w:tc>
          <w:tcPr>
            <w:tcW w:w="716" w:type="dxa"/>
          </w:tcPr>
          <w:p w:rsidR="00D8746A" w:rsidRDefault="00D8746A" w:rsidP="00FF229C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王浩然</w:t>
            </w:r>
          </w:p>
        </w:tc>
        <w:tc>
          <w:tcPr>
            <w:tcW w:w="1018" w:type="dxa"/>
          </w:tcPr>
          <w:p w:rsidR="00D8746A" w:rsidRPr="003E5373" w:rsidRDefault="00D8746A" w:rsidP="00FF229C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2</w:t>
            </w:r>
            <w:r>
              <w:rPr>
                <w:sz w:val="16"/>
                <w:szCs w:val="16"/>
                <w:lang w:val="zh-CN"/>
              </w:rPr>
              <w:t>019/11/21</w:t>
            </w:r>
          </w:p>
        </w:tc>
        <w:tc>
          <w:tcPr>
            <w:tcW w:w="815" w:type="dxa"/>
          </w:tcPr>
          <w:p w:rsidR="00D8746A" w:rsidRPr="003E5373" w:rsidRDefault="00E1585F" w:rsidP="00FF229C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江一舸</w:t>
            </w:r>
          </w:p>
        </w:tc>
        <w:tc>
          <w:tcPr>
            <w:tcW w:w="989" w:type="dxa"/>
          </w:tcPr>
          <w:p w:rsidR="00D8746A" w:rsidRPr="003E5373" w:rsidRDefault="00D8746A" w:rsidP="00FF229C">
            <w:pPr>
              <w:rPr>
                <w:sz w:val="16"/>
                <w:szCs w:val="16"/>
                <w:lang w:val="zh-CN"/>
              </w:rPr>
            </w:pPr>
            <w:r w:rsidRPr="002C79B3">
              <w:rPr>
                <w:rFonts w:hint="eastAsia"/>
                <w:sz w:val="16"/>
                <w:szCs w:val="16"/>
                <w:lang w:val="zh-CN"/>
              </w:rPr>
              <w:t>2</w:t>
            </w:r>
            <w:r w:rsidRPr="002C79B3">
              <w:rPr>
                <w:sz w:val="16"/>
                <w:szCs w:val="16"/>
                <w:lang w:val="zh-CN"/>
              </w:rPr>
              <w:t>019/11/16</w:t>
            </w:r>
          </w:p>
        </w:tc>
        <w:tc>
          <w:tcPr>
            <w:tcW w:w="822" w:type="dxa"/>
          </w:tcPr>
          <w:p w:rsidR="00D8746A" w:rsidRPr="003E5373" w:rsidRDefault="00E1585F" w:rsidP="00FF229C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江一舸</w:t>
            </w:r>
          </w:p>
        </w:tc>
      </w:tr>
      <w:tr w:rsidR="00D8746A" w:rsidRPr="003E5373" w:rsidTr="00D8746A">
        <w:tc>
          <w:tcPr>
            <w:tcW w:w="1011" w:type="dxa"/>
          </w:tcPr>
          <w:p w:rsidR="00D8746A" w:rsidRPr="00D8746A" w:rsidRDefault="00D8746A" w:rsidP="00FF229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2019/11/2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653" w:type="dxa"/>
          </w:tcPr>
          <w:p w:rsidR="00D8746A" w:rsidRPr="00D8746A" w:rsidRDefault="00D8746A" w:rsidP="00FF229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b</w:t>
            </w:r>
            <w:proofErr w:type="spellStart"/>
            <w:r>
              <w:rPr>
                <w:sz w:val="16"/>
                <w:szCs w:val="16"/>
              </w:rPr>
              <w:t>oying</w:t>
            </w:r>
            <w:proofErr w:type="spellEnd"/>
          </w:p>
        </w:tc>
        <w:tc>
          <w:tcPr>
            <w:tcW w:w="1413" w:type="dxa"/>
          </w:tcPr>
          <w:p w:rsidR="00D8746A" w:rsidRPr="003E5373" w:rsidRDefault="00D8746A" w:rsidP="00FF229C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1.0.1112</w:t>
            </w:r>
            <w:r>
              <w:rPr>
                <w:sz w:val="16"/>
                <w:szCs w:val="16"/>
                <w:lang w:val="zh-CN"/>
              </w:rPr>
              <w:t>4_</w:t>
            </w:r>
            <w:r>
              <w:rPr>
                <w:rFonts w:hint="eastAsia"/>
                <w:sz w:val="16"/>
                <w:szCs w:val="16"/>
                <w:lang w:val="zh-CN"/>
              </w:rPr>
              <w:t>alpha</w:t>
            </w:r>
          </w:p>
        </w:tc>
        <w:tc>
          <w:tcPr>
            <w:tcW w:w="1085" w:type="dxa"/>
          </w:tcPr>
          <w:p w:rsidR="00D8746A" w:rsidRPr="003E5373" w:rsidRDefault="00D8746A" w:rsidP="00FF229C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增加功能需求描述，非功能性需求</w:t>
            </w:r>
          </w:p>
        </w:tc>
        <w:tc>
          <w:tcPr>
            <w:tcW w:w="716" w:type="dxa"/>
          </w:tcPr>
          <w:p w:rsidR="00D8746A" w:rsidRPr="003E5373" w:rsidRDefault="00D8746A" w:rsidP="00FF229C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胡钰弦</w:t>
            </w:r>
          </w:p>
        </w:tc>
        <w:tc>
          <w:tcPr>
            <w:tcW w:w="1018" w:type="dxa"/>
          </w:tcPr>
          <w:p w:rsidR="00D8746A" w:rsidRPr="003E5373" w:rsidRDefault="00D8746A" w:rsidP="00FF229C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2</w:t>
            </w:r>
            <w:r>
              <w:rPr>
                <w:sz w:val="16"/>
                <w:szCs w:val="16"/>
                <w:lang w:val="zh-CN"/>
              </w:rPr>
              <w:t>019/11/25</w:t>
            </w:r>
          </w:p>
        </w:tc>
        <w:tc>
          <w:tcPr>
            <w:tcW w:w="815" w:type="dxa"/>
          </w:tcPr>
          <w:p w:rsidR="00D8746A" w:rsidRPr="003E5373" w:rsidRDefault="00D8746A" w:rsidP="00FF229C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王浩然</w:t>
            </w:r>
          </w:p>
        </w:tc>
        <w:tc>
          <w:tcPr>
            <w:tcW w:w="989" w:type="dxa"/>
          </w:tcPr>
          <w:p w:rsidR="00D8746A" w:rsidRPr="003E5373" w:rsidRDefault="00D8746A" w:rsidP="00FF229C">
            <w:pPr>
              <w:rPr>
                <w:sz w:val="16"/>
                <w:szCs w:val="16"/>
                <w:lang w:val="zh-CN"/>
              </w:rPr>
            </w:pPr>
            <w:r w:rsidRPr="002C79B3">
              <w:rPr>
                <w:rFonts w:hint="eastAsia"/>
                <w:sz w:val="16"/>
                <w:szCs w:val="16"/>
                <w:lang w:val="zh-CN"/>
              </w:rPr>
              <w:t>2</w:t>
            </w:r>
            <w:r w:rsidRPr="002C79B3">
              <w:rPr>
                <w:sz w:val="16"/>
                <w:szCs w:val="16"/>
                <w:lang w:val="zh-CN"/>
              </w:rPr>
              <w:t>019/11/27</w:t>
            </w:r>
          </w:p>
        </w:tc>
        <w:tc>
          <w:tcPr>
            <w:tcW w:w="822" w:type="dxa"/>
          </w:tcPr>
          <w:p w:rsidR="00D8746A" w:rsidRPr="003E5373" w:rsidRDefault="00D8746A" w:rsidP="00FF229C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王浩然</w:t>
            </w:r>
          </w:p>
        </w:tc>
      </w:tr>
    </w:tbl>
    <w:p w:rsidR="00D8746A" w:rsidRPr="00D8746A" w:rsidRDefault="00D8746A" w:rsidP="00D8746A">
      <w:pPr>
        <w:pStyle w:val="a7"/>
        <w:wordWrap w:val="0"/>
        <w:rPr>
          <w:rFonts w:ascii="华文楷体" w:eastAsia="华文楷体" w:hAnsi="华文楷体"/>
        </w:rPr>
      </w:pPr>
    </w:p>
    <w:p w:rsidR="00DA4B18" w:rsidRDefault="003525B6">
      <w:pPr>
        <w:pStyle w:val="a7"/>
        <w:numPr>
          <w:ilvl w:val="0"/>
          <w:numId w:val="1"/>
        </w:numPr>
        <w:wordWrap w:val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介绍（目的、项目范围等）</w:t>
      </w:r>
    </w:p>
    <w:p w:rsidR="00DF4E7C" w:rsidRDefault="00DF4E7C" w:rsidP="00DF4E7C">
      <w:pPr>
        <w:pStyle w:val="a7"/>
        <w:numPr>
          <w:ilvl w:val="1"/>
          <w:numId w:val="4"/>
        </w:numPr>
        <w:wordWrap w:val="0"/>
        <w:rPr>
          <w:rFonts w:ascii="华文楷体" w:eastAsia="华文楷体" w:hAnsi="华文楷体"/>
          <w:sz w:val="28"/>
          <w:szCs w:val="28"/>
        </w:rPr>
      </w:pPr>
      <w:bookmarkStart w:id="0" w:name="_Toc29324051"/>
      <w:r>
        <w:rPr>
          <w:rFonts w:ascii="华文楷体" w:eastAsia="华文楷体" w:hAnsi="华文楷体" w:hint="eastAsia"/>
          <w:sz w:val="28"/>
          <w:szCs w:val="28"/>
        </w:rPr>
        <w:t>Iteration1</w:t>
      </w:r>
    </w:p>
    <w:p w:rsidR="00DF4E7C" w:rsidRDefault="00DF4E7C" w:rsidP="00DF4E7C">
      <w:pPr>
        <w:pStyle w:val="a7"/>
        <w:numPr>
          <w:ilvl w:val="2"/>
          <w:numId w:val="4"/>
        </w:numPr>
        <w:wordWrap w:val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目的</w:t>
      </w:r>
    </w:p>
    <w:p w:rsidR="00DF4E7C" w:rsidRDefault="00DF4E7C" w:rsidP="00DF4E7C">
      <w:pPr>
        <w:pStyle w:val="a7"/>
        <w:wordWrap w:val="0"/>
        <w:ind w:left="840" w:firstLine="420"/>
        <w:rPr>
          <w:rFonts w:ascii="华文楷体" w:eastAsia="华文楷体" w:hAnsi="华文楷体"/>
          <w:sz w:val="28"/>
          <w:szCs w:val="28"/>
        </w:rPr>
      </w:pPr>
      <w:r w:rsidRPr="00DF4E7C">
        <w:rPr>
          <w:rFonts w:ascii="华文楷体" w:eastAsia="华文楷体" w:hAnsi="华文楷体" w:hint="eastAsia"/>
          <w:sz w:val="28"/>
          <w:szCs w:val="28"/>
        </w:rPr>
        <w:t>本文档旨在对“</w:t>
      </w:r>
      <w:r>
        <w:rPr>
          <w:rFonts w:ascii="华文楷体" w:eastAsia="华文楷体" w:hAnsi="华文楷体" w:hint="eastAsia"/>
          <w:sz w:val="28"/>
          <w:szCs w:val="28"/>
        </w:rPr>
        <w:t>博影——娱乐票务平台</w:t>
      </w:r>
      <w:r w:rsidRPr="00DF4E7C">
        <w:rPr>
          <w:rFonts w:ascii="华文楷体" w:eastAsia="华文楷体" w:hAnsi="华文楷体" w:hint="eastAsia"/>
          <w:sz w:val="28"/>
          <w:szCs w:val="28"/>
        </w:rPr>
        <w:t>”</w:t>
      </w:r>
      <w:r w:rsidRPr="00DF4E7C">
        <w:rPr>
          <w:rFonts w:ascii="华文楷体" w:eastAsia="华文楷体" w:hAnsi="华文楷体"/>
          <w:sz w:val="28"/>
          <w:szCs w:val="28"/>
        </w:rPr>
        <w:t>项目进行详细的说明。本文档将会阐明</w:t>
      </w:r>
      <w:r>
        <w:rPr>
          <w:rFonts w:ascii="华文楷体" w:eastAsia="华文楷体" w:hAnsi="华文楷体" w:hint="eastAsia"/>
          <w:sz w:val="28"/>
          <w:szCs w:val="28"/>
        </w:rPr>
        <w:t>本</w:t>
      </w:r>
      <w:r w:rsidRPr="00DF4E7C">
        <w:rPr>
          <w:rFonts w:ascii="华文楷体" w:eastAsia="华文楷体" w:hAnsi="华文楷体"/>
          <w:sz w:val="28"/>
          <w:szCs w:val="28"/>
        </w:rPr>
        <w:t>项目的特色和特点、相关运行环境、使用流程、对于使用本软件用户做的必要假设、系统与其他系统的接口和其他的技术特点特性等。本</w:t>
      </w:r>
      <w:r w:rsidRPr="00DF4E7C">
        <w:rPr>
          <w:rFonts w:ascii="华文楷体" w:eastAsia="华文楷体" w:hAnsi="华文楷体" w:hint="eastAsia"/>
          <w:sz w:val="28"/>
          <w:szCs w:val="28"/>
        </w:rPr>
        <w:t>文档主要受众为项目的开发者和项目相关人员，</w:t>
      </w:r>
      <w:r w:rsidRPr="00DF4E7C">
        <w:rPr>
          <w:rFonts w:ascii="华文楷体" w:eastAsia="华文楷体" w:hAnsi="华文楷体"/>
          <w:sz w:val="28"/>
          <w:szCs w:val="28"/>
        </w:rPr>
        <w:t>并且将会提交给项目组进行审核。</w:t>
      </w:r>
    </w:p>
    <w:p w:rsidR="00DF4E7C" w:rsidRDefault="00DF4E7C" w:rsidP="00DF4E7C">
      <w:pPr>
        <w:pStyle w:val="a7"/>
        <w:numPr>
          <w:ilvl w:val="2"/>
          <w:numId w:val="4"/>
        </w:numPr>
        <w:wordWrap w:val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项目范围</w:t>
      </w:r>
    </w:p>
    <w:p w:rsidR="001C4796" w:rsidRDefault="00DF4E7C" w:rsidP="00B037ED">
      <w:pPr>
        <w:pStyle w:val="a7"/>
        <w:ind w:left="840" w:firstLine="4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lastRenderedPageBreak/>
        <w:t>本项目</w:t>
      </w:r>
      <w:r w:rsidRPr="00DF4E7C">
        <w:rPr>
          <w:rFonts w:ascii="华文楷体" w:eastAsia="华文楷体" w:hAnsi="华文楷体"/>
          <w:sz w:val="28"/>
          <w:szCs w:val="28"/>
        </w:rPr>
        <w:t>是一个娱乐票务</w:t>
      </w:r>
      <w:r w:rsidR="00B037ED">
        <w:rPr>
          <w:rFonts w:ascii="华文楷体" w:eastAsia="华文楷体" w:hAnsi="华文楷体" w:hint="eastAsia"/>
          <w:sz w:val="28"/>
          <w:szCs w:val="28"/>
        </w:rPr>
        <w:t>网站</w:t>
      </w:r>
      <w:r w:rsidRPr="00DF4E7C">
        <w:rPr>
          <w:rFonts w:ascii="华文楷体" w:eastAsia="华文楷体" w:hAnsi="华文楷体"/>
          <w:sz w:val="28"/>
          <w:szCs w:val="28"/>
        </w:rPr>
        <w:t>平台，</w:t>
      </w:r>
      <w:r w:rsidR="00B037ED">
        <w:rPr>
          <w:rFonts w:ascii="华文楷体" w:eastAsia="华文楷体" w:hAnsi="华文楷体" w:hint="eastAsia"/>
          <w:sz w:val="28"/>
          <w:szCs w:val="28"/>
        </w:rPr>
        <w:t>用户可以查看最近的音乐演出、舞台剧、展出等的门票销售情况并进行线上购买预定。</w:t>
      </w:r>
      <w:r w:rsidR="001C4796">
        <w:rPr>
          <w:rFonts w:ascii="华文楷体" w:eastAsia="华文楷体" w:hAnsi="华文楷体" w:hint="eastAsia"/>
          <w:sz w:val="28"/>
          <w:szCs w:val="28"/>
        </w:rPr>
        <w:t>该平台主要</w:t>
      </w:r>
      <w:r w:rsidRPr="00DF4E7C">
        <w:rPr>
          <w:rFonts w:ascii="华文楷体" w:eastAsia="华文楷体" w:hAnsi="华文楷体"/>
          <w:sz w:val="28"/>
          <w:szCs w:val="28"/>
        </w:rPr>
        <w:t>包括前台演出门票购买系统及后台管理系统。</w:t>
      </w:r>
    </w:p>
    <w:p w:rsidR="001C4796" w:rsidRDefault="00DF4E7C" w:rsidP="00B037ED">
      <w:pPr>
        <w:pStyle w:val="a7"/>
        <w:ind w:left="840" w:firstLine="420"/>
        <w:rPr>
          <w:rFonts w:ascii="华文楷体" w:eastAsia="华文楷体" w:hAnsi="华文楷体"/>
          <w:sz w:val="28"/>
          <w:szCs w:val="28"/>
        </w:rPr>
      </w:pPr>
      <w:r w:rsidRPr="00DF4E7C">
        <w:rPr>
          <w:rFonts w:ascii="华文楷体" w:eastAsia="华文楷体" w:hAnsi="华文楷体"/>
          <w:sz w:val="28"/>
          <w:szCs w:val="28"/>
        </w:rPr>
        <w:t>前台系统包括</w:t>
      </w:r>
      <w:r w:rsidR="001C4796">
        <w:rPr>
          <w:rFonts w:ascii="华文楷体" w:eastAsia="华文楷体" w:hAnsi="华文楷体" w:hint="eastAsia"/>
          <w:sz w:val="28"/>
          <w:szCs w:val="28"/>
        </w:rPr>
        <w:t>：</w:t>
      </w:r>
      <w:r w:rsidRPr="00DF4E7C">
        <w:rPr>
          <w:rFonts w:ascii="华文楷体" w:eastAsia="华文楷体" w:hAnsi="华文楷体"/>
          <w:sz w:val="28"/>
          <w:szCs w:val="28"/>
        </w:rPr>
        <w:t>用户模块</w:t>
      </w:r>
      <w:r w:rsidR="001C4796">
        <w:rPr>
          <w:rFonts w:ascii="华文楷体" w:eastAsia="华文楷体" w:hAnsi="华文楷体" w:hint="eastAsia"/>
          <w:sz w:val="28"/>
          <w:szCs w:val="28"/>
        </w:rPr>
        <w:t>，</w:t>
      </w:r>
      <w:r w:rsidRPr="00DF4E7C">
        <w:rPr>
          <w:rFonts w:ascii="华文楷体" w:eastAsia="华文楷体" w:hAnsi="华文楷体"/>
          <w:sz w:val="28"/>
          <w:szCs w:val="28"/>
        </w:rPr>
        <w:t>观影人模块</w:t>
      </w:r>
      <w:r w:rsidR="001C4796">
        <w:rPr>
          <w:rFonts w:ascii="华文楷体" w:eastAsia="华文楷体" w:hAnsi="华文楷体" w:hint="eastAsia"/>
          <w:sz w:val="28"/>
          <w:szCs w:val="28"/>
        </w:rPr>
        <w:t>，</w:t>
      </w:r>
      <w:r w:rsidRPr="00DF4E7C">
        <w:rPr>
          <w:rFonts w:ascii="华文楷体" w:eastAsia="华文楷体" w:hAnsi="华文楷体"/>
          <w:sz w:val="28"/>
          <w:szCs w:val="28"/>
        </w:rPr>
        <w:t>地址模块</w:t>
      </w:r>
      <w:r w:rsidR="001C4796">
        <w:rPr>
          <w:rFonts w:ascii="华文楷体" w:eastAsia="华文楷体" w:hAnsi="华文楷体" w:hint="eastAsia"/>
          <w:sz w:val="28"/>
          <w:szCs w:val="28"/>
        </w:rPr>
        <w:t>，</w:t>
      </w:r>
      <w:r w:rsidRPr="00DF4E7C">
        <w:rPr>
          <w:rFonts w:ascii="华文楷体" w:eastAsia="华文楷体" w:hAnsi="华文楷体"/>
          <w:sz w:val="28"/>
          <w:szCs w:val="28"/>
        </w:rPr>
        <w:t>演出模块</w:t>
      </w:r>
      <w:r w:rsidR="001C4796">
        <w:rPr>
          <w:rFonts w:ascii="华文楷体" w:eastAsia="华文楷体" w:hAnsi="华文楷体" w:hint="eastAsia"/>
          <w:sz w:val="28"/>
          <w:szCs w:val="28"/>
        </w:rPr>
        <w:t>，</w:t>
      </w:r>
      <w:r w:rsidRPr="00DF4E7C">
        <w:rPr>
          <w:rFonts w:ascii="华文楷体" w:eastAsia="华文楷体" w:hAnsi="华文楷体"/>
          <w:sz w:val="28"/>
          <w:szCs w:val="28"/>
        </w:rPr>
        <w:t>订单模块</w:t>
      </w:r>
      <w:r w:rsidR="001C4796">
        <w:rPr>
          <w:rFonts w:ascii="华文楷体" w:eastAsia="华文楷体" w:hAnsi="华文楷体" w:hint="eastAsia"/>
          <w:sz w:val="28"/>
          <w:szCs w:val="28"/>
        </w:rPr>
        <w:t>，</w:t>
      </w:r>
      <w:r w:rsidRPr="00DF4E7C">
        <w:rPr>
          <w:rFonts w:ascii="华文楷体" w:eastAsia="华文楷体" w:hAnsi="华文楷体"/>
          <w:sz w:val="28"/>
          <w:szCs w:val="28"/>
        </w:rPr>
        <w:t>评价模块</w:t>
      </w:r>
      <w:r w:rsidR="001C4796">
        <w:rPr>
          <w:rFonts w:ascii="华文楷体" w:eastAsia="华文楷体" w:hAnsi="华文楷体" w:hint="eastAsia"/>
          <w:sz w:val="28"/>
          <w:szCs w:val="28"/>
        </w:rPr>
        <w:t>。</w:t>
      </w:r>
    </w:p>
    <w:p w:rsidR="00DF4E7C" w:rsidRPr="00DF4E7C" w:rsidRDefault="00DF4E7C" w:rsidP="00B037ED">
      <w:pPr>
        <w:pStyle w:val="a7"/>
        <w:ind w:left="840" w:firstLine="420"/>
        <w:rPr>
          <w:rFonts w:ascii="华文楷体" w:eastAsia="华文楷体" w:hAnsi="华文楷体"/>
          <w:sz w:val="28"/>
          <w:szCs w:val="28"/>
        </w:rPr>
      </w:pPr>
      <w:r w:rsidRPr="00DF4E7C">
        <w:rPr>
          <w:rFonts w:ascii="华文楷体" w:eastAsia="华文楷体" w:hAnsi="华文楷体"/>
          <w:sz w:val="28"/>
          <w:szCs w:val="28"/>
        </w:rPr>
        <w:t>后台系统包括</w:t>
      </w:r>
      <w:r w:rsidR="001C4796">
        <w:rPr>
          <w:rFonts w:ascii="华文楷体" w:eastAsia="华文楷体" w:hAnsi="华文楷体" w:hint="eastAsia"/>
          <w:sz w:val="28"/>
          <w:szCs w:val="28"/>
        </w:rPr>
        <w:t>：</w:t>
      </w:r>
      <w:r w:rsidRPr="00DF4E7C">
        <w:rPr>
          <w:rFonts w:ascii="华文楷体" w:eastAsia="华文楷体" w:hAnsi="华文楷体"/>
          <w:sz w:val="28"/>
          <w:szCs w:val="28"/>
        </w:rPr>
        <w:t>权限管理</w:t>
      </w:r>
      <w:r w:rsidR="001C4796">
        <w:rPr>
          <w:rFonts w:ascii="华文楷体" w:eastAsia="华文楷体" w:hAnsi="华文楷体" w:hint="eastAsia"/>
          <w:sz w:val="28"/>
          <w:szCs w:val="28"/>
        </w:rPr>
        <w:t>，</w:t>
      </w:r>
      <w:r w:rsidRPr="00DF4E7C">
        <w:rPr>
          <w:rFonts w:ascii="华文楷体" w:eastAsia="华文楷体" w:hAnsi="华文楷体"/>
          <w:sz w:val="28"/>
          <w:szCs w:val="28"/>
        </w:rPr>
        <w:t>报表管理</w:t>
      </w:r>
      <w:r w:rsidR="001C4796">
        <w:rPr>
          <w:rFonts w:ascii="华文楷体" w:eastAsia="华文楷体" w:hAnsi="华文楷体" w:hint="eastAsia"/>
          <w:sz w:val="28"/>
          <w:szCs w:val="28"/>
        </w:rPr>
        <w:t>，</w:t>
      </w:r>
      <w:r w:rsidRPr="00DF4E7C">
        <w:rPr>
          <w:rFonts w:ascii="华文楷体" w:eastAsia="华文楷体" w:hAnsi="华文楷体"/>
          <w:sz w:val="28"/>
          <w:szCs w:val="28"/>
        </w:rPr>
        <w:t>用户管理</w:t>
      </w:r>
      <w:r w:rsidR="001C4796">
        <w:rPr>
          <w:rFonts w:ascii="华文楷体" w:eastAsia="华文楷体" w:hAnsi="华文楷体" w:hint="eastAsia"/>
          <w:sz w:val="28"/>
          <w:szCs w:val="28"/>
        </w:rPr>
        <w:t>，</w:t>
      </w:r>
      <w:r w:rsidRPr="00DF4E7C">
        <w:rPr>
          <w:rFonts w:ascii="华文楷体" w:eastAsia="华文楷体" w:hAnsi="华文楷体"/>
          <w:sz w:val="28"/>
          <w:szCs w:val="28"/>
        </w:rPr>
        <w:t>演出管理</w:t>
      </w:r>
      <w:r w:rsidR="001C4796">
        <w:rPr>
          <w:rFonts w:ascii="华文楷体" w:eastAsia="华文楷体" w:hAnsi="华文楷体" w:hint="eastAsia"/>
          <w:sz w:val="28"/>
          <w:szCs w:val="28"/>
        </w:rPr>
        <w:t>，</w:t>
      </w:r>
      <w:r w:rsidRPr="00DF4E7C">
        <w:rPr>
          <w:rFonts w:ascii="华文楷体" w:eastAsia="华文楷体" w:hAnsi="华文楷体"/>
          <w:sz w:val="28"/>
          <w:szCs w:val="28"/>
        </w:rPr>
        <w:t>场次管理</w:t>
      </w:r>
      <w:r w:rsidR="001C4796">
        <w:rPr>
          <w:rFonts w:ascii="华文楷体" w:eastAsia="华文楷体" w:hAnsi="华文楷体" w:hint="eastAsia"/>
          <w:sz w:val="28"/>
          <w:szCs w:val="28"/>
        </w:rPr>
        <w:t>，</w:t>
      </w:r>
      <w:r w:rsidRPr="00DF4E7C">
        <w:rPr>
          <w:rFonts w:ascii="华文楷体" w:eastAsia="华文楷体" w:hAnsi="华文楷体"/>
          <w:sz w:val="28"/>
          <w:szCs w:val="28"/>
        </w:rPr>
        <w:t>订单管理</w:t>
      </w:r>
      <w:r w:rsidR="001C4796">
        <w:rPr>
          <w:rFonts w:ascii="华文楷体" w:eastAsia="华文楷体" w:hAnsi="华文楷体" w:hint="eastAsia"/>
          <w:sz w:val="28"/>
          <w:szCs w:val="28"/>
        </w:rPr>
        <w:t>，</w:t>
      </w:r>
      <w:r w:rsidRPr="00DF4E7C">
        <w:rPr>
          <w:rFonts w:ascii="华文楷体" w:eastAsia="华文楷体" w:hAnsi="华文楷体"/>
          <w:sz w:val="28"/>
          <w:szCs w:val="28"/>
        </w:rPr>
        <w:t>评论管理</w:t>
      </w:r>
      <w:r w:rsidRPr="00DF4E7C">
        <w:rPr>
          <w:rFonts w:ascii="华文楷体" w:eastAsia="华文楷体" w:hAnsi="华文楷体" w:hint="eastAsia"/>
          <w:sz w:val="28"/>
          <w:szCs w:val="28"/>
        </w:rPr>
        <w:t>。</w:t>
      </w:r>
    </w:p>
    <w:bookmarkEnd w:id="0"/>
    <w:p w:rsidR="00DA4B18" w:rsidRDefault="00B037ED" w:rsidP="00B037ED">
      <w:pPr>
        <w:pStyle w:val="a7"/>
        <w:numPr>
          <w:ilvl w:val="1"/>
          <w:numId w:val="4"/>
        </w:numPr>
        <w:wordWrap w:val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T</w:t>
      </w:r>
      <w:r w:rsidR="00DF4E7C">
        <w:rPr>
          <w:rFonts w:ascii="华文楷体" w:eastAsia="华文楷体" w:hAnsi="华文楷体" w:hint="eastAsia"/>
          <w:sz w:val="28"/>
          <w:szCs w:val="28"/>
        </w:rPr>
        <w:t>eration</w:t>
      </w:r>
      <w:r>
        <w:rPr>
          <w:rFonts w:ascii="华文楷体" w:eastAsia="华文楷体" w:hAnsi="华文楷体"/>
          <w:sz w:val="28"/>
          <w:szCs w:val="28"/>
        </w:rPr>
        <w:t>2</w:t>
      </w:r>
    </w:p>
    <w:p w:rsidR="001C4796" w:rsidRDefault="001C4796" w:rsidP="00E04B26">
      <w:pPr>
        <w:pStyle w:val="a7"/>
        <w:wordWrap w:val="0"/>
        <w:ind w:left="114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项目范围的延伸：</w:t>
      </w:r>
      <w:r w:rsidR="00B037ED">
        <w:rPr>
          <w:rFonts w:ascii="华文楷体" w:eastAsia="华文楷体" w:hAnsi="华文楷体" w:hint="eastAsia"/>
          <w:sz w:val="28"/>
          <w:szCs w:val="28"/>
        </w:rPr>
        <w:t>作为</w:t>
      </w:r>
      <w:r w:rsidR="00B037ED" w:rsidRPr="00DF4E7C">
        <w:rPr>
          <w:rFonts w:ascii="华文楷体" w:eastAsia="华文楷体" w:hAnsi="华文楷体"/>
          <w:sz w:val="28"/>
          <w:szCs w:val="28"/>
        </w:rPr>
        <w:t>一个娱乐票务</w:t>
      </w:r>
      <w:r w:rsidR="00B037ED">
        <w:rPr>
          <w:rFonts w:ascii="华文楷体" w:eastAsia="华文楷体" w:hAnsi="华文楷体" w:hint="eastAsia"/>
          <w:sz w:val="28"/>
          <w:szCs w:val="28"/>
        </w:rPr>
        <w:t>网站</w:t>
      </w:r>
      <w:r w:rsidR="00B037ED" w:rsidRPr="00DF4E7C">
        <w:rPr>
          <w:rFonts w:ascii="华文楷体" w:eastAsia="华文楷体" w:hAnsi="华文楷体"/>
          <w:sz w:val="28"/>
          <w:szCs w:val="28"/>
        </w:rPr>
        <w:t>平台，</w:t>
      </w:r>
      <w:r w:rsidR="00B037ED">
        <w:rPr>
          <w:rFonts w:ascii="华文楷体" w:eastAsia="华文楷体" w:hAnsi="华文楷体" w:hint="eastAsia"/>
          <w:sz w:val="28"/>
          <w:szCs w:val="28"/>
        </w:rPr>
        <w:t>还可以根据用户各自的搜索记录、购买记录来进行相关的兴趣推荐，以提高</w:t>
      </w:r>
      <w:r>
        <w:rPr>
          <w:rFonts w:ascii="华文楷体" w:eastAsia="华文楷体" w:hAnsi="华文楷体" w:hint="eastAsia"/>
          <w:sz w:val="28"/>
          <w:szCs w:val="28"/>
        </w:rPr>
        <w:t>服务质量</w:t>
      </w:r>
      <w:r w:rsidR="00B037ED">
        <w:rPr>
          <w:rFonts w:ascii="华文楷体" w:eastAsia="华文楷体" w:hAnsi="华文楷体" w:hint="eastAsia"/>
          <w:sz w:val="28"/>
          <w:szCs w:val="28"/>
        </w:rPr>
        <w:t>。</w:t>
      </w:r>
    </w:p>
    <w:p w:rsidR="00B037ED" w:rsidRPr="00B037ED" w:rsidRDefault="00B037ED" w:rsidP="00B037ED">
      <w:pPr>
        <w:pStyle w:val="a7"/>
        <w:wordWrap w:val="0"/>
        <w:rPr>
          <w:rFonts w:ascii="华文楷体" w:eastAsia="华文楷体" w:hAnsi="华文楷体"/>
          <w:sz w:val="28"/>
          <w:szCs w:val="28"/>
        </w:rPr>
      </w:pPr>
    </w:p>
    <w:p w:rsidR="00DA4B18" w:rsidRPr="001C4796" w:rsidRDefault="003525B6" w:rsidP="001C4796">
      <w:pPr>
        <w:pStyle w:val="a7"/>
        <w:numPr>
          <w:ilvl w:val="0"/>
          <w:numId w:val="1"/>
        </w:numPr>
        <w:wordWrap w:val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整体描述</w:t>
      </w:r>
    </w:p>
    <w:p w:rsidR="001C4796" w:rsidRDefault="001C4796" w:rsidP="001C4796">
      <w:pPr>
        <w:pStyle w:val="a7"/>
        <w:numPr>
          <w:ilvl w:val="1"/>
          <w:numId w:val="7"/>
        </w:numPr>
        <w:wordWrap w:val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Iteration1</w:t>
      </w:r>
    </w:p>
    <w:p w:rsidR="001C4796" w:rsidRDefault="001C4796" w:rsidP="001C4796">
      <w:pPr>
        <w:pStyle w:val="a7"/>
        <w:numPr>
          <w:ilvl w:val="2"/>
          <w:numId w:val="7"/>
        </w:numPr>
        <w:wordWrap w:val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项目特点</w:t>
      </w:r>
    </w:p>
    <w:p w:rsidR="006C1EFF" w:rsidRPr="006C1EFF" w:rsidRDefault="006C1EFF" w:rsidP="006C1EFF">
      <w:pPr>
        <w:pStyle w:val="a7"/>
        <w:wordWrap w:val="0"/>
        <w:ind w:left="840" w:firstLine="4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新一代互联网主力人群由于缺乏群体记忆，加之互联网快速分化，个性化群体快速崛起，文化需求多元化加重。现场娱乐市场作为一个多元化市场，分类众多，且各具特色。但由于</w:t>
      </w:r>
      <w:r>
        <w:rPr>
          <w:rFonts w:ascii="华文楷体" w:eastAsia="华文楷体" w:hAnsi="华文楷体" w:hint="eastAsia"/>
          <w:sz w:val="28"/>
          <w:szCs w:val="28"/>
        </w:rPr>
        <w:lastRenderedPageBreak/>
        <w:t>行业观演环境还有待改善和培育，因此整个市场尚待焕发生机。在市场及需求的驱动下，现场娱乐在线票务平台发展</w:t>
      </w:r>
      <w:r w:rsidR="004333D1">
        <w:rPr>
          <w:rFonts w:ascii="华文楷体" w:eastAsia="华文楷体" w:hAnsi="华文楷体" w:hint="eastAsia"/>
          <w:sz w:val="28"/>
          <w:szCs w:val="28"/>
        </w:rPr>
        <w:t>迅速</w:t>
      </w:r>
      <w:r>
        <w:rPr>
          <w:rFonts w:ascii="华文楷体" w:eastAsia="华文楷体" w:hAnsi="华文楷体" w:hint="eastAsia"/>
          <w:sz w:val="28"/>
          <w:szCs w:val="28"/>
        </w:rPr>
        <w:t>。</w:t>
      </w:r>
      <w:r w:rsidR="00E04B26">
        <w:rPr>
          <w:rFonts w:ascii="华文楷体" w:eastAsia="华文楷体" w:hAnsi="华文楷体" w:hint="eastAsia"/>
          <w:sz w:val="28"/>
          <w:szCs w:val="28"/>
        </w:rPr>
        <w:t>本项目将购买产生订单的流程简化，即没有购物车、订单也没有待付款的操作，在用户选好票后直接付款就生成了订单，并且对于演出的评价，尽管演出尚未开始也能进行评价。</w:t>
      </w:r>
    </w:p>
    <w:p w:rsidR="001C4796" w:rsidRDefault="001C4796" w:rsidP="001C4796">
      <w:pPr>
        <w:pStyle w:val="a7"/>
        <w:numPr>
          <w:ilvl w:val="2"/>
          <w:numId w:val="7"/>
        </w:numPr>
        <w:wordWrap w:val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运行环境</w:t>
      </w:r>
    </w:p>
    <w:p w:rsidR="006C1EFF" w:rsidRPr="001C4796" w:rsidRDefault="006C1EFF" w:rsidP="006C1EFF">
      <w:pPr>
        <w:pStyle w:val="a7"/>
        <w:wordWrap w:val="0"/>
        <w:ind w:left="156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网页浏览。</w:t>
      </w:r>
    </w:p>
    <w:p w:rsidR="001C4796" w:rsidRPr="001C4796" w:rsidRDefault="001C4796" w:rsidP="001C4796">
      <w:pPr>
        <w:pStyle w:val="a7"/>
        <w:numPr>
          <w:ilvl w:val="1"/>
          <w:numId w:val="7"/>
        </w:numPr>
        <w:wordWrap w:val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Iteration</w:t>
      </w:r>
      <w:r>
        <w:rPr>
          <w:rFonts w:ascii="华文楷体" w:eastAsia="华文楷体" w:hAnsi="华文楷体"/>
          <w:sz w:val="28"/>
          <w:szCs w:val="28"/>
        </w:rPr>
        <w:t>2</w:t>
      </w:r>
    </w:p>
    <w:p w:rsidR="00DA4B18" w:rsidRDefault="00DA4B18">
      <w:pPr>
        <w:pStyle w:val="a7"/>
        <w:wordWrap w:val="0"/>
        <w:rPr>
          <w:rFonts w:ascii="华文楷体" w:eastAsia="华文楷体" w:hAnsi="华文楷体"/>
          <w:sz w:val="28"/>
          <w:szCs w:val="28"/>
        </w:rPr>
      </w:pPr>
    </w:p>
    <w:p w:rsidR="00DA4B18" w:rsidRDefault="003525B6">
      <w:pPr>
        <w:pStyle w:val="a7"/>
        <w:numPr>
          <w:ilvl w:val="0"/>
          <w:numId w:val="1"/>
        </w:numPr>
        <w:wordWrap w:val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系统与其他系统的接口</w:t>
      </w:r>
    </w:p>
    <w:p w:rsidR="004333D1" w:rsidRPr="004333D1" w:rsidRDefault="004333D1" w:rsidP="004333D1">
      <w:pPr>
        <w:pStyle w:val="a7"/>
        <w:numPr>
          <w:ilvl w:val="1"/>
          <w:numId w:val="15"/>
        </w:numPr>
        <w:rPr>
          <w:rFonts w:ascii="华文楷体" w:eastAsia="华文楷体" w:hAnsi="华文楷体"/>
          <w:sz w:val="28"/>
          <w:szCs w:val="28"/>
        </w:rPr>
      </w:pPr>
      <w:r w:rsidRPr="004333D1">
        <w:rPr>
          <w:rFonts w:ascii="华文楷体" w:eastAsia="华文楷体" w:hAnsi="华文楷体" w:hint="eastAsia"/>
          <w:sz w:val="28"/>
          <w:szCs w:val="28"/>
        </w:rPr>
        <w:t>Iteration1</w:t>
      </w:r>
    </w:p>
    <w:p w:rsidR="004333D1" w:rsidRPr="004333D1" w:rsidRDefault="004333D1" w:rsidP="00BE5504">
      <w:pPr>
        <w:pStyle w:val="a7"/>
        <w:ind w:left="114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聚合数据——票务资源供应接口：</w:t>
      </w:r>
      <w:r w:rsidR="00BE5504">
        <w:rPr>
          <w:rFonts w:ascii="华文楷体" w:eastAsia="华文楷体" w:hAnsi="华文楷体" w:hint="eastAsia"/>
          <w:sz w:val="28"/>
          <w:szCs w:val="28"/>
        </w:rPr>
        <w:t>？</w:t>
      </w:r>
    </w:p>
    <w:p w:rsidR="00DA4B18" w:rsidRDefault="003525B6">
      <w:pPr>
        <w:pStyle w:val="a7"/>
        <w:numPr>
          <w:ilvl w:val="0"/>
          <w:numId w:val="1"/>
        </w:numPr>
        <w:wordWrap w:val="0"/>
        <w:rPr>
          <w:rFonts w:ascii="华文楷体" w:eastAsia="华文楷体" w:hAnsi="华文楷体"/>
          <w:sz w:val="28"/>
          <w:szCs w:val="28"/>
        </w:rPr>
      </w:pPr>
      <w:bookmarkStart w:id="1" w:name="OLE_LINK1"/>
      <w:bookmarkStart w:id="2" w:name="OLE_LINK2"/>
      <w:r>
        <w:rPr>
          <w:rFonts w:ascii="华文楷体" w:eastAsia="华文楷体" w:hAnsi="华文楷体" w:hint="eastAsia"/>
          <w:sz w:val="28"/>
          <w:szCs w:val="28"/>
        </w:rPr>
        <w:t>主要的功能需求描述</w:t>
      </w:r>
    </w:p>
    <w:p w:rsidR="004333D1" w:rsidRPr="004333D1" w:rsidRDefault="004333D1" w:rsidP="004333D1">
      <w:pPr>
        <w:pStyle w:val="a7"/>
        <w:numPr>
          <w:ilvl w:val="1"/>
          <w:numId w:val="20"/>
        </w:numPr>
        <w:rPr>
          <w:rFonts w:ascii="华文楷体" w:eastAsia="华文楷体" w:hAnsi="华文楷体"/>
          <w:sz w:val="28"/>
          <w:szCs w:val="28"/>
        </w:rPr>
      </w:pPr>
      <w:r w:rsidRPr="004333D1">
        <w:rPr>
          <w:rFonts w:ascii="华文楷体" w:eastAsia="华文楷体" w:hAnsi="华文楷体" w:hint="eastAsia"/>
          <w:sz w:val="28"/>
          <w:szCs w:val="28"/>
        </w:rPr>
        <w:t>Iteration1</w:t>
      </w:r>
    </w:p>
    <w:p w:rsidR="004333D1" w:rsidRDefault="004333D1" w:rsidP="004333D1">
      <w:pPr>
        <w:pStyle w:val="a7"/>
        <w:numPr>
          <w:ilvl w:val="2"/>
          <w:numId w:val="22"/>
        </w:num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文字描述</w:t>
      </w:r>
    </w:p>
    <w:p w:rsidR="00872EFC" w:rsidRDefault="004065C4" w:rsidP="00872EFC">
      <w:pPr>
        <w:pStyle w:val="a7"/>
        <w:numPr>
          <w:ilvl w:val="3"/>
          <w:numId w:val="24"/>
        </w:num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用户模块</w:t>
      </w:r>
    </w:p>
    <w:p w:rsidR="00872EFC" w:rsidRDefault="00872EFC" w:rsidP="00872EFC">
      <w:pPr>
        <w:pStyle w:val="a7"/>
        <w:wordWrap w:val="0"/>
        <w:ind w:leftChars="400" w:left="84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·</w:t>
      </w:r>
      <w:r w:rsidR="000D7E85">
        <w:rPr>
          <w:rFonts w:ascii="华文楷体" w:eastAsia="华文楷体" w:hAnsi="华文楷体" w:hint="eastAsia"/>
        </w:rPr>
        <w:t>注册</w:t>
      </w:r>
      <w:r w:rsidRPr="00872EFC">
        <w:rPr>
          <w:rFonts w:ascii="华文楷体" w:eastAsia="华文楷体" w:hAnsi="华文楷体" w:hint="eastAsia"/>
        </w:rPr>
        <w:t>：用户可以</w:t>
      </w:r>
      <w:r w:rsidR="00353114">
        <w:rPr>
          <w:rFonts w:ascii="华文楷体" w:eastAsia="华文楷体" w:hAnsi="华文楷体" w:hint="eastAsia"/>
        </w:rPr>
        <w:t>选择注册一个个人账号。</w:t>
      </w:r>
    </w:p>
    <w:p w:rsidR="000D7E85" w:rsidRDefault="000D7E85" w:rsidP="00872EFC">
      <w:pPr>
        <w:pStyle w:val="a7"/>
        <w:wordWrap w:val="0"/>
        <w:ind w:leftChars="400" w:left="84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lastRenderedPageBreak/>
        <w:t>·</w:t>
      </w:r>
      <w:r>
        <w:rPr>
          <w:rFonts w:ascii="华文楷体" w:eastAsia="华文楷体" w:hAnsi="华文楷体" w:hint="eastAsia"/>
        </w:rPr>
        <w:t>登陆：</w:t>
      </w:r>
      <w:r w:rsidR="00353114">
        <w:rPr>
          <w:rFonts w:ascii="华文楷体" w:eastAsia="华文楷体" w:hAnsi="华文楷体" w:hint="eastAsia"/>
        </w:rPr>
        <w:t>用户可以用以下方式进行登陆，手机号验证码、手机号密码、账号密码。</w:t>
      </w:r>
    </w:p>
    <w:p w:rsidR="000D7E85" w:rsidRDefault="000D7E85" w:rsidP="00872EFC">
      <w:pPr>
        <w:pStyle w:val="a7"/>
        <w:wordWrap w:val="0"/>
        <w:ind w:leftChars="400" w:left="84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·</w:t>
      </w:r>
      <w:r w:rsidR="00353114">
        <w:rPr>
          <w:rFonts w:ascii="华文楷体" w:eastAsia="华文楷体" w:hAnsi="华文楷体" w:hint="eastAsia"/>
        </w:rPr>
        <w:t>更改昵称</w:t>
      </w:r>
      <w:r>
        <w:rPr>
          <w:rFonts w:ascii="华文楷体" w:eastAsia="华文楷体" w:hAnsi="华文楷体" w:hint="eastAsia"/>
        </w:rPr>
        <w:t>：</w:t>
      </w:r>
      <w:r w:rsidR="00353114">
        <w:rPr>
          <w:rFonts w:ascii="华文楷体" w:eastAsia="华文楷体" w:hAnsi="华文楷体" w:hint="eastAsia"/>
        </w:rPr>
        <w:t>登陆之后用户可以修改昵称，此昵称将作为登录账号凭证。</w:t>
      </w:r>
    </w:p>
    <w:p w:rsidR="00353114" w:rsidRPr="00872EFC" w:rsidRDefault="00353114" w:rsidP="00872EFC">
      <w:pPr>
        <w:pStyle w:val="a7"/>
        <w:wordWrap w:val="0"/>
        <w:ind w:leftChars="400" w:left="84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·更改密码：用户可以选择修改密码，</w:t>
      </w:r>
      <w:r w:rsidRPr="00353114">
        <w:rPr>
          <w:rFonts w:ascii="华文楷体" w:eastAsia="华文楷体" w:hAnsi="华文楷体" w:hint="eastAsia"/>
        </w:rPr>
        <w:t>首先输入当前密码再将新密码输入两次，两次密码相同则可以进行密码修改。</w:t>
      </w:r>
    </w:p>
    <w:p w:rsidR="004065C4" w:rsidRDefault="000D7E85" w:rsidP="004065C4">
      <w:pPr>
        <w:pStyle w:val="a7"/>
        <w:numPr>
          <w:ilvl w:val="3"/>
          <w:numId w:val="24"/>
        </w:num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评价模块</w:t>
      </w:r>
    </w:p>
    <w:p w:rsidR="000D7E85" w:rsidRPr="000D7E85" w:rsidRDefault="000D7E85" w:rsidP="000D7E85">
      <w:pPr>
        <w:pStyle w:val="a7"/>
        <w:wordWrap w:val="0"/>
        <w:ind w:left="460"/>
        <w:rPr>
          <w:rFonts w:ascii="华文楷体" w:eastAsia="华文楷体" w:hAnsi="华文楷体"/>
        </w:rPr>
      </w:pPr>
      <w:r w:rsidRPr="000D7E85">
        <w:rPr>
          <w:rFonts w:ascii="华文楷体" w:eastAsia="华文楷体" w:hAnsi="华文楷体"/>
        </w:rPr>
        <w:t xml:space="preserve">· </w:t>
      </w:r>
      <w:r>
        <w:rPr>
          <w:rFonts w:ascii="华文楷体" w:eastAsia="华文楷体" w:hAnsi="华文楷体" w:hint="eastAsia"/>
        </w:rPr>
        <w:t>增加评价</w:t>
      </w:r>
      <w:r w:rsidRPr="000D7E85">
        <w:rPr>
          <w:rFonts w:ascii="华文楷体" w:eastAsia="华文楷体" w:hAnsi="华文楷体" w:hint="eastAsia"/>
        </w:rPr>
        <w:t>：</w:t>
      </w:r>
      <w:r w:rsidR="00353114">
        <w:rPr>
          <w:rFonts w:ascii="华文楷体" w:eastAsia="华文楷体" w:hAnsi="华文楷体" w:hint="eastAsia"/>
        </w:rPr>
        <w:t>若用户购买了演出门票，则用户可以在该演出的详细页面中评论该演出。</w:t>
      </w:r>
    </w:p>
    <w:p w:rsidR="000D7E85" w:rsidRDefault="000D7E85" w:rsidP="000D7E85">
      <w:pPr>
        <w:pStyle w:val="a7"/>
        <w:wordWrap w:val="0"/>
        <w:ind w:left="46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·查看所有评价：</w:t>
      </w:r>
      <w:r w:rsidR="00353114">
        <w:rPr>
          <w:rFonts w:ascii="华文楷体" w:eastAsia="华文楷体" w:hAnsi="华文楷体" w:hint="eastAsia"/>
        </w:rPr>
        <w:t>用户在演出的详细页面中可以查看该演出的所有评价。</w:t>
      </w:r>
    </w:p>
    <w:p w:rsidR="000D7E85" w:rsidRPr="000D7E85" w:rsidRDefault="000D7E85" w:rsidP="000D7E85">
      <w:pPr>
        <w:pStyle w:val="a7"/>
        <w:wordWrap w:val="0"/>
        <w:ind w:left="46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·删除评价：</w:t>
      </w:r>
      <w:r w:rsidR="00353114">
        <w:rPr>
          <w:rFonts w:ascii="华文楷体" w:eastAsia="华文楷体" w:hAnsi="华文楷体" w:hint="eastAsia"/>
        </w:rPr>
        <w:t>若用户已经</w:t>
      </w:r>
      <w:r w:rsidR="004C6714">
        <w:rPr>
          <w:rFonts w:ascii="华文楷体" w:eastAsia="华文楷体" w:hAnsi="华文楷体" w:hint="eastAsia"/>
        </w:rPr>
        <w:t>对某个演出作出了相应评价，则在该演出的详细页面中可以删除该评论。</w:t>
      </w:r>
    </w:p>
    <w:p w:rsidR="000D7E85" w:rsidRPr="00353114" w:rsidRDefault="000D7E85" w:rsidP="00353114">
      <w:pPr>
        <w:pStyle w:val="a7"/>
        <w:numPr>
          <w:ilvl w:val="3"/>
          <w:numId w:val="24"/>
        </w:num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演出模块</w:t>
      </w:r>
    </w:p>
    <w:p w:rsidR="000D7E85" w:rsidRDefault="000D7E85" w:rsidP="000D7E85">
      <w:pPr>
        <w:pStyle w:val="a7"/>
        <w:wordWrap w:val="0"/>
        <w:ind w:left="46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·</w:t>
      </w:r>
      <w:r>
        <w:rPr>
          <w:rFonts w:ascii="华文楷体" w:eastAsia="华文楷体" w:hAnsi="华文楷体" w:hint="eastAsia"/>
        </w:rPr>
        <w:t>搜索演出：</w:t>
      </w:r>
      <w:r w:rsidRPr="00872EFC">
        <w:rPr>
          <w:rFonts w:ascii="华文楷体" w:eastAsia="华文楷体" w:hAnsi="华文楷体" w:hint="eastAsia"/>
        </w:rPr>
        <w:t>用户可以通过关键词、时间、</w:t>
      </w:r>
      <w:r>
        <w:rPr>
          <w:rFonts w:ascii="华文楷体" w:eastAsia="华文楷体" w:hAnsi="华文楷体" w:hint="eastAsia"/>
        </w:rPr>
        <w:t>城市、目录</w:t>
      </w:r>
      <w:r w:rsidRPr="00872EFC">
        <w:rPr>
          <w:rFonts w:ascii="华文楷体" w:eastAsia="华文楷体" w:hAnsi="华文楷体" w:hint="eastAsia"/>
        </w:rPr>
        <w:t>中的一个或多个条件搜索对应的</w:t>
      </w:r>
      <w:r>
        <w:rPr>
          <w:rFonts w:ascii="华文楷体" w:eastAsia="华文楷体" w:hAnsi="华文楷体" w:hint="eastAsia"/>
        </w:rPr>
        <w:t>演出</w:t>
      </w:r>
      <w:r w:rsidRPr="00872EFC">
        <w:rPr>
          <w:rFonts w:ascii="华文楷体" w:eastAsia="华文楷体" w:hAnsi="华文楷体" w:hint="eastAsia"/>
        </w:rPr>
        <w:t>进行浏览。</w:t>
      </w:r>
    </w:p>
    <w:p w:rsidR="000D7E85" w:rsidRDefault="000D7E85" w:rsidP="000D7E85">
      <w:pPr>
        <w:pStyle w:val="a7"/>
        <w:wordWrap w:val="0"/>
        <w:ind w:left="46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·获取演出详情：</w:t>
      </w:r>
      <w:r w:rsidR="00353114">
        <w:rPr>
          <w:rFonts w:ascii="华文楷体" w:eastAsia="华文楷体" w:hAnsi="华文楷体" w:hint="eastAsia"/>
        </w:rPr>
        <w:t>用户可以</w:t>
      </w:r>
      <w:r w:rsidR="00353114" w:rsidRPr="00353114">
        <w:rPr>
          <w:rFonts w:ascii="华文楷体" w:eastAsia="华文楷体" w:hAnsi="华文楷体" w:hint="eastAsia"/>
        </w:rPr>
        <w:t>在</w:t>
      </w:r>
      <w:r w:rsidR="00353114">
        <w:rPr>
          <w:rFonts w:ascii="华文楷体" w:eastAsia="华文楷体" w:hAnsi="华文楷体" w:hint="eastAsia"/>
        </w:rPr>
        <w:t>演出</w:t>
      </w:r>
      <w:r w:rsidR="00353114" w:rsidRPr="00353114">
        <w:rPr>
          <w:rFonts w:ascii="华文楷体" w:eastAsia="华文楷体" w:hAnsi="华文楷体" w:hint="eastAsia"/>
        </w:rPr>
        <w:t>页面找到自己感兴趣的</w:t>
      </w:r>
      <w:r w:rsidR="00353114">
        <w:rPr>
          <w:rFonts w:ascii="华文楷体" w:eastAsia="华文楷体" w:hAnsi="华文楷体" w:hint="eastAsia"/>
        </w:rPr>
        <w:t>演出</w:t>
      </w:r>
      <w:r w:rsidR="00353114" w:rsidRPr="00353114">
        <w:rPr>
          <w:rFonts w:ascii="华文楷体" w:eastAsia="华文楷体" w:hAnsi="华文楷体" w:hint="eastAsia"/>
        </w:rPr>
        <w:t>，并点击进入</w:t>
      </w:r>
      <w:r w:rsidR="00353114">
        <w:rPr>
          <w:rFonts w:ascii="华文楷体" w:eastAsia="华文楷体" w:hAnsi="华文楷体" w:hint="eastAsia"/>
        </w:rPr>
        <w:t>演出</w:t>
      </w:r>
      <w:r w:rsidR="00353114" w:rsidRPr="00353114">
        <w:rPr>
          <w:rFonts w:ascii="华文楷体" w:eastAsia="华文楷体" w:hAnsi="华文楷体" w:hint="eastAsia"/>
        </w:rPr>
        <w:t>详情页面，下拉可以浏览</w:t>
      </w:r>
      <w:r w:rsidR="00353114">
        <w:rPr>
          <w:rFonts w:ascii="华文楷体" w:eastAsia="华文楷体" w:hAnsi="华文楷体" w:hint="eastAsia"/>
        </w:rPr>
        <w:t>演出</w:t>
      </w:r>
      <w:r w:rsidR="00353114" w:rsidRPr="00353114">
        <w:rPr>
          <w:rFonts w:ascii="华文楷体" w:eastAsia="华文楷体" w:hAnsi="华文楷体" w:hint="eastAsia"/>
        </w:rPr>
        <w:t>全部内容</w:t>
      </w:r>
      <w:r w:rsidR="00353114">
        <w:rPr>
          <w:rFonts w:ascii="华文楷体" w:eastAsia="华文楷体" w:hAnsi="华文楷体" w:hint="eastAsia"/>
        </w:rPr>
        <w:t>。</w:t>
      </w:r>
    </w:p>
    <w:p w:rsidR="00353114" w:rsidRPr="000D7E85" w:rsidRDefault="00353114" w:rsidP="000D7E85">
      <w:pPr>
        <w:pStyle w:val="a7"/>
        <w:wordWrap w:val="0"/>
        <w:ind w:left="46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·购买门票：已登陆用户可以选择某个演出进行相应购买。</w:t>
      </w:r>
    </w:p>
    <w:p w:rsidR="000D7E85" w:rsidRDefault="000D7E85" w:rsidP="000D7E85">
      <w:pPr>
        <w:pStyle w:val="a7"/>
        <w:numPr>
          <w:ilvl w:val="3"/>
          <w:numId w:val="24"/>
        </w:num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lastRenderedPageBreak/>
        <w:t>收货地址模块</w:t>
      </w:r>
    </w:p>
    <w:p w:rsidR="000D7E85" w:rsidRDefault="000D7E85" w:rsidP="000D7E85">
      <w:pPr>
        <w:pStyle w:val="a7"/>
        <w:wordWrap w:val="0"/>
        <w:ind w:left="46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·添加收货地址</w:t>
      </w:r>
      <w:r w:rsidRPr="00872EFC">
        <w:rPr>
          <w:rFonts w:ascii="华文楷体" w:eastAsia="华文楷体" w:hAnsi="华文楷体" w:hint="eastAsia"/>
        </w:rPr>
        <w:t>：用户可以</w:t>
      </w:r>
      <w:r w:rsidR="004C6714">
        <w:rPr>
          <w:rFonts w:ascii="华文楷体" w:eastAsia="华文楷体" w:hAnsi="华文楷体" w:hint="eastAsia"/>
        </w:rPr>
        <w:t>在地址页面添加新的收货地址</w:t>
      </w:r>
      <w:r w:rsidRPr="00872EFC">
        <w:rPr>
          <w:rFonts w:ascii="华文楷体" w:eastAsia="华文楷体" w:hAnsi="华文楷体" w:hint="eastAsia"/>
        </w:rPr>
        <w:t>。</w:t>
      </w:r>
    </w:p>
    <w:p w:rsidR="000D7E85" w:rsidRDefault="000D7E85" w:rsidP="000D7E85">
      <w:pPr>
        <w:pStyle w:val="a7"/>
        <w:wordWrap w:val="0"/>
        <w:ind w:left="46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·</w:t>
      </w:r>
      <w:r>
        <w:rPr>
          <w:rFonts w:ascii="华文楷体" w:eastAsia="华文楷体" w:hAnsi="华文楷体" w:hint="eastAsia"/>
        </w:rPr>
        <w:t>获取默认收货地址：</w:t>
      </w:r>
      <w:r w:rsidR="004C6714">
        <w:rPr>
          <w:rFonts w:ascii="华文楷体" w:eastAsia="华文楷体" w:hAnsi="华文楷体" w:hint="eastAsia"/>
        </w:rPr>
        <w:t>用户在地址页面可以将某个已有的地址设置为默认收货地址。设置后，购票时会自动填充默认地址。</w:t>
      </w:r>
    </w:p>
    <w:p w:rsidR="00872EFC" w:rsidRDefault="004C6714" w:rsidP="004C6714">
      <w:pPr>
        <w:pStyle w:val="a7"/>
        <w:wordWrap w:val="0"/>
        <w:ind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·查看</w:t>
      </w:r>
      <w:r w:rsidR="000D7E85">
        <w:rPr>
          <w:rFonts w:ascii="华文楷体" w:eastAsia="华文楷体" w:hAnsi="华文楷体" w:hint="eastAsia"/>
        </w:rPr>
        <w:t>所有收货地址：</w:t>
      </w:r>
      <w:r>
        <w:rPr>
          <w:rFonts w:ascii="华文楷体" w:eastAsia="华文楷体" w:hAnsi="华文楷体" w:hint="eastAsia"/>
        </w:rPr>
        <w:t>用户可以</w:t>
      </w:r>
      <w:r w:rsidRPr="00353114">
        <w:rPr>
          <w:rFonts w:ascii="华文楷体" w:eastAsia="华文楷体" w:hAnsi="华文楷体" w:hint="eastAsia"/>
        </w:rPr>
        <w:t>在</w:t>
      </w:r>
      <w:r>
        <w:rPr>
          <w:rFonts w:ascii="华文楷体" w:eastAsia="华文楷体" w:hAnsi="华文楷体" w:hint="eastAsia"/>
        </w:rPr>
        <w:t>地址</w:t>
      </w:r>
      <w:r w:rsidRPr="00353114">
        <w:rPr>
          <w:rFonts w:ascii="华文楷体" w:eastAsia="华文楷体" w:hAnsi="华文楷体" w:hint="eastAsia"/>
        </w:rPr>
        <w:t>页面点击</w:t>
      </w:r>
      <w:r>
        <w:rPr>
          <w:rFonts w:ascii="华文楷体" w:eastAsia="华文楷体" w:hAnsi="华文楷体" w:hint="eastAsia"/>
        </w:rPr>
        <w:t>某个地址</w:t>
      </w:r>
      <w:r w:rsidRPr="00353114">
        <w:rPr>
          <w:rFonts w:ascii="华文楷体" w:eastAsia="华文楷体" w:hAnsi="华文楷体" w:hint="eastAsia"/>
        </w:rPr>
        <w:t>，下拉可以</w:t>
      </w:r>
      <w:r>
        <w:rPr>
          <w:rFonts w:ascii="华文楷体" w:eastAsia="华文楷体" w:hAnsi="华文楷体" w:hint="eastAsia"/>
        </w:rPr>
        <w:t>浏览收货地址的详细信息，并对其进行管理，如修改、删除、设置为默认地址。</w:t>
      </w:r>
    </w:p>
    <w:p w:rsidR="004C6714" w:rsidRPr="004C6714" w:rsidRDefault="004C6714" w:rsidP="004C6714">
      <w:pPr>
        <w:pStyle w:val="a7"/>
        <w:wordWrap w:val="0"/>
        <w:ind w:left="460"/>
        <w:rPr>
          <w:rFonts w:ascii="华文楷体" w:eastAsia="华文楷体" w:hAnsi="华文楷体"/>
        </w:rPr>
      </w:pPr>
    </w:p>
    <w:p w:rsidR="004333D1" w:rsidRDefault="004333D1" w:rsidP="004065C4">
      <w:pPr>
        <w:pStyle w:val="a7"/>
        <w:numPr>
          <w:ilvl w:val="2"/>
          <w:numId w:val="24"/>
        </w:num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用例图及用例规约</w:t>
      </w:r>
    </w:p>
    <w:p w:rsidR="00872EFC" w:rsidRDefault="00872EFC" w:rsidP="00872EFC">
      <w:pPr>
        <w:pStyle w:val="a7"/>
        <w:ind w:left="1560"/>
        <w:rPr>
          <w:rFonts w:ascii="华文楷体" w:eastAsia="华文楷体" w:hAnsi="华文楷体"/>
          <w:sz w:val="28"/>
          <w:szCs w:val="28"/>
        </w:rPr>
      </w:pPr>
      <w:r w:rsidRPr="00872EFC">
        <w:rPr>
          <w:rFonts w:ascii="华文楷体" w:eastAsia="华文楷体" w:hAnsi="华文楷体" w:hint="eastAsia"/>
          <w:sz w:val="28"/>
          <w:szCs w:val="28"/>
        </w:rPr>
        <w:t>本系统共有3个参与者，包括用户、未登录用户和已登陆用户。其中用户为主要参与者，未登录用户和已登录用户都继承自用户，父角色用户参与主要功能</w:t>
      </w:r>
      <w:r w:rsidR="00BE5504">
        <w:rPr>
          <w:rFonts w:ascii="华文楷体" w:eastAsia="华文楷体" w:hAnsi="华文楷体" w:hint="eastAsia"/>
          <w:sz w:val="28"/>
          <w:szCs w:val="28"/>
        </w:rPr>
        <w:t>查看演出</w:t>
      </w:r>
      <w:r w:rsidRPr="00872EFC">
        <w:rPr>
          <w:rFonts w:ascii="华文楷体" w:eastAsia="华文楷体" w:hAnsi="华文楷体" w:hint="eastAsia"/>
          <w:sz w:val="28"/>
          <w:szCs w:val="28"/>
        </w:rPr>
        <w:t>，但是</w:t>
      </w:r>
      <w:r w:rsidR="00BE5504">
        <w:rPr>
          <w:rFonts w:ascii="华文楷体" w:eastAsia="华文楷体" w:hAnsi="华文楷体" w:hint="eastAsia"/>
          <w:sz w:val="28"/>
          <w:szCs w:val="28"/>
        </w:rPr>
        <w:t>评价</w:t>
      </w:r>
      <w:r w:rsidRPr="00872EFC">
        <w:rPr>
          <w:rFonts w:ascii="华文楷体" w:eastAsia="华文楷体" w:hAnsi="华文楷体" w:hint="eastAsia"/>
          <w:sz w:val="28"/>
          <w:szCs w:val="28"/>
        </w:rPr>
        <w:t>功能和</w:t>
      </w:r>
      <w:r w:rsidR="000D7E85">
        <w:rPr>
          <w:rFonts w:ascii="华文楷体" w:eastAsia="华文楷体" w:hAnsi="华文楷体" w:hint="eastAsia"/>
          <w:sz w:val="28"/>
          <w:szCs w:val="28"/>
        </w:rPr>
        <w:t>购买、管理收货地址</w:t>
      </w:r>
      <w:r w:rsidRPr="00872EFC">
        <w:rPr>
          <w:rFonts w:ascii="华文楷体" w:eastAsia="华文楷体" w:hAnsi="华文楷体" w:hint="eastAsia"/>
          <w:sz w:val="28"/>
          <w:szCs w:val="28"/>
        </w:rPr>
        <w:t>功能都需要用户登陆之后才有权限进行，即只有登录用户能够参与。</w:t>
      </w:r>
    </w:p>
    <w:p w:rsidR="00872EFC" w:rsidRPr="00166FA5" w:rsidRDefault="00166FA5" w:rsidP="00872EFC">
      <w:pPr>
        <w:pStyle w:val="a7"/>
        <w:ind w:left="156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noProof/>
          <w:sz w:val="28"/>
          <w:szCs w:val="28"/>
        </w:rPr>
        <w:lastRenderedPageBreak/>
        <w:drawing>
          <wp:inline distT="0" distB="0" distL="0" distR="0">
            <wp:extent cx="5274310" cy="3287395"/>
            <wp:effectExtent l="0" t="0" r="0" b="1905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714" w:rsidRDefault="00A03BAE" w:rsidP="004C6714">
      <w:pPr>
        <w:pStyle w:val="a7"/>
        <w:numPr>
          <w:ilvl w:val="3"/>
          <w:numId w:val="24"/>
        </w:num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演出</w:t>
      </w:r>
      <w:r w:rsidR="00872EFC" w:rsidRPr="00872EFC">
        <w:rPr>
          <w:rFonts w:ascii="华文楷体" w:eastAsia="华文楷体" w:hAnsi="华文楷体" w:hint="eastAsia"/>
          <w:sz w:val="28"/>
          <w:szCs w:val="28"/>
        </w:rPr>
        <w:t>模块</w:t>
      </w:r>
    </w:p>
    <w:p w:rsidR="00703E80" w:rsidRDefault="00703E80" w:rsidP="00703E80">
      <w:pPr>
        <w:pStyle w:val="a7"/>
        <w:ind w:left="2340"/>
        <w:rPr>
          <w:rFonts w:ascii="华文楷体" w:eastAsia="华文楷体" w:hAnsi="华文楷体"/>
          <w:sz w:val="28"/>
          <w:szCs w:val="28"/>
        </w:rPr>
      </w:pPr>
    </w:p>
    <w:p w:rsidR="00703E80" w:rsidRPr="004C6714" w:rsidRDefault="00703E80" w:rsidP="00703E80">
      <w:pPr>
        <w:pStyle w:val="a7"/>
        <w:ind w:left="234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noProof/>
          <w:sz w:val="28"/>
          <w:szCs w:val="28"/>
        </w:rPr>
        <w:drawing>
          <wp:inline distT="0" distB="0" distL="0" distR="0">
            <wp:extent cx="3800469" cy="972766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903" cy="97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4C6714" w:rsidRPr="00872EFC" w:rsidTr="00FF2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4C6714" w:rsidRPr="00872EFC" w:rsidRDefault="00FF229C" w:rsidP="00FF229C">
            <w:pPr>
              <w:pStyle w:val="a7"/>
              <w:spacing w:line="240" w:lineRule="exact"/>
              <w:ind w:left="840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被扩展用例：获取演出详情</w:t>
            </w:r>
          </w:p>
        </w:tc>
      </w:tr>
      <w:tr w:rsidR="004C6714" w:rsidRPr="00872EFC" w:rsidTr="00FF2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6714" w:rsidRPr="00872EFC" w:rsidRDefault="004C6714" w:rsidP="00FF229C">
            <w:pPr>
              <w:pStyle w:val="a7"/>
              <w:spacing w:line="240" w:lineRule="exact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描述对象</w:t>
            </w:r>
          </w:p>
        </w:tc>
        <w:tc>
          <w:tcPr>
            <w:tcW w:w="6600" w:type="dxa"/>
          </w:tcPr>
          <w:p w:rsidR="004C6714" w:rsidRPr="00872EFC" w:rsidRDefault="00FF229C" w:rsidP="00FF229C">
            <w:pPr>
              <w:pStyle w:val="a7"/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获取演出详情</w:t>
            </w:r>
          </w:p>
        </w:tc>
      </w:tr>
      <w:tr w:rsidR="004C6714" w:rsidRPr="00872EFC" w:rsidTr="00FF2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6714" w:rsidRPr="00872EFC" w:rsidRDefault="004C6714" w:rsidP="00FF229C">
            <w:pPr>
              <w:pStyle w:val="a7"/>
              <w:spacing w:line="240" w:lineRule="exact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标识符</w:t>
            </w:r>
          </w:p>
        </w:tc>
        <w:tc>
          <w:tcPr>
            <w:tcW w:w="6600" w:type="dxa"/>
          </w:tcPr>
          <w:p w:rsidR="004C6714" w:rsidRPr="00872EFC" w:rsidRDefault="004C6714" w:rsidP="00FF229C">
            <w:pPr>
              <w:pStyle w:val="a7"/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1</w:t>
            </w:r>
          </w:p>
        </w:tc>
      </w:tr>
      <w:tr w:rsidR="004C6714" w:rsidRPr="00872EFC" w:rsidTr="00FF2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6714" w:rsidRPr="00872EFC" w:rsidRDefault="004C6714" w:rsidP="00FF229C">
            <w:pPr>
              <w:pStyle w:val="a7"/>
              <w:spacing w:line="240" w:lineRule="exact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说明</w:t>
            </w:r>
          </w:p>
        </w:tc>
        <w:tc>
          <w:tcPr>
            <w:tcW w:w="6600" w:type="dxa"/>
          </w:tcPr>
          <w:p w:rsidR="004C6714" w:rsidRPr="00872EFC" w:rsidRDefault="004C6714" w:rsidP="00FF229C">
            <w:pPr>
              <w:pStyle w:val="a7"/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用户查看某个</w:t>
            </w:r>
            <w:r w:rsidR="00FF229C">
              <w:rPr>
                <w:rFonts w:ascii="华文楷体" w:eastAsia="华文楷体" w:hAnsi="华文楷体" w:hint="eastAsia"/>
              </w:rPr>
              <w:t>演出</w:t>
            </w:r>
            <w:r w:rsidRPr="00872EFC">
              <w:rPr>
                <w:rFonts w:ascii="华文楷体" w:eastAsia="华文楷体" w:hAnsi="华文楷体" w:hint="eastAsia"/>
              </w:rPr>
              <w:t>的详细情况，包括</w:t>
            </w:r>
            <w:r w:rsidR="00FF229C">
              <w:rPr>
                <w:rFonts w:ascii="华文楷体" w:eastAsia="华文楷体" w:hAnsi="华文楷体" w:hint="eastAsia"/>
              </w:rPr>
              <w:t>演出主题</w:t>
            </w:r>
            <w:r w:rsidRPr="00872EFC">
              <w:rPr>
                <w:rFonts w:ascii="华文楷体" w:eastAsia="华文楷体" w:hAnsi="华文楷体" w:hint="eastAsia"/>
              </w:rPr>
              <w:t>、内容、</w:t>
            </w:r>
            <w:r w:rsidR="00FF229C">
              <w:rPr>
                <w:rFonts w:ascii="华文楷体" w:eastAsia="华文楷体" w:hAnsi="华文楷体" w:hint="eastAsia"/>
              </w:rPr>
              <w:t>演出人员</w:t>
            </w:r>
            <w:r w:rsidRPr="00872EFC">
              <w:rPr>
                <w:rFonts w:ascii="华文楷体" w:eastAsia="华文楷体" w:hAnsi="华文楷体" w:hint="eastAsia"/>
              </w:rPr>
              <w:t>、</w:t>
            </w:r>
            <w:r w:rsidR="00FF229C">
              <w:rPr>
                <w:rFonts w:ascii="华文楷体" w:eastAsia="华文楷体" w:hAnsi="华文楷体" w:hint="eastAsia"/>
              </w:rPr>
              <w:t>演出</w:t>
            </w:r>
            <w:r w:rsidRPr="00872EFC">
              <w:rPr>
                <w:rFonts w:ascii="华文楷体" w:eastAsia="华文楷体" w:hAnsi="华文楷体" w:hint="eastAsia"/>
              </w:rPr>
              <w:t>时间等。</w:t>
            </w:r>
          </w:p>
        </w:tc>
      </w:tr>
      <w:tr w:rsidR="004C6714" w:rsidRPr="00872EFC" w:rsidTr="00FF2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6714" w:rsidRPr="00872EFC" w:rsidRDefault="004C6714" w:rsidP="00FF229C">
            <w:pPr>
              <w:pStyle w:val="a7"/>
              <w:spacing w:line="240" w:lineRule="exact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参与者</w:t>
            </w:r>
          </w:p>
        </w:tc>
        <w:tc>
          <w:tcPr>
            <w:tcW w:w="6600" w:type="dxa"/>
          </w:tcPr>
          <w:p w:rsidR="004C6714" w:rsidRPr="00872EFC" w:rsidRDefault="004C6714" w:rsidP="00FF229C">
            <w:pPr>
              <w:pStyle w:val="a7"/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用户</w:t>
            </w:r>
          </w:p>
        </w:tc>
      </w:tr>
      <w:tr w:rsidR="004C6714" w:rsidRPr="00872EFC" w:rsidTr="00FF2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6714" w:rsidRPr="00872EFC" w:rsidRDefault="004C6714" w:rsidP="00FF229C">
            <w:pPr>
              <w:pStyle w:val="a7"/>
              <w:spacing w:line="240" w:lineRule="exact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频度</w:t>
            </w:r>
          </w:p>
        </w:tc>
        <w:tc>
          <w:tcPr>
            <w:tcW w:w="6600" w:type="dxa"/>
          </w:tcPr>
          <w:p w:rsidR="004C6714" w:rsidRPr="00872EFC" w:rsidRDefault="004C6714" w:rsidP="00FF229C">
            <w:pPr>
              <w:pStyle w:val="a7"/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高</w:t>
            </w:r>
          </w:p>
        </w:tc>
      </w:tr>
      <w:tr w:rsidR="004C6714" w:rsidRPr="00872EFC" w:rsidTr="00FF2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6714" w:rsidRPr="00872EFC" w:rsidRDefault="004C6714" w:rsidP="00FF229C">
            <w:pPr>
              <w:pStyle w:val="a7"/>
              <w:spacing w:line="240" w:lineRule="exact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状态</w:t>
            </w:r>
          </w:p>
        </w:tc>
        <w:tc>
          <w:tcPr>
            <w:tcW w:w="6600" w:type="dxa"/>
          </w:tcPr>
          <w:p w:rsidR="004C6714" w:rsidRPr="00872EFC" w:rsidRDefault="004C6714" w:rsidP="00FF229C">
            <w:pPr>
              <w:pStyle w:val="a7"/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通过</w:t>
            </w:r>
          </w:p>
        </w:tc>
      </w:tr>
      <w:tr w:rsidR="004C6714" w:rsidRPr="00872EFC" w:rsidTr="00FF2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6714" w:rsidRPr="00872EFC" w:rsidRDefault="004C6714" w:rsidP="00FF229C">
            <w:pPr>
              <w:pStyle w:val="a7"/>
              <w:spacing w:line="240" w:lineRule="exact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前置条件</w:t>
            </w:r>
          </w:p>
        </w:tc>
        <w:tc>
          <w:tcPr>
            <w:tcW w:w="6600" w:type="dxa"/>
          </w:tcPr>
          <w:p w:rsidR="004C6714" w:rsidRPr="00872EFC" w:rsidRDefault="004C6714" w:rsidP="00FF229C">
            <w:pPr>
              <w:pStyle w:val="a7"/>
              <w:numPr>
                <w:ilvl w:val="0"/>
                <w:numId w:val="30"/>
              </w:num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网络连接正常</w:t>
            </w:r>
          </w:p>
          <w:p w:rsidR="004C6714" w:rsidRPr="00872EFC" w:rsidRDefault="004C6714" w:rsidP="00FF229C">
            <w:pPr>
              <w:pStyle w:val="a7"/>
              <w:numPr>
                <w:ilvl w:val="0"/>
                <w:numId w:val="30"/>
              </w:num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用户点击要查看的</w:t>
            </w:r>
            <w:r w:rsidR="00FF229C">
              <w:rPr>
                <w:rFonts w:ascii="华文楷体" w:eastAsia="华文楷体" w:hAnsi="华文楷体" w:hint="eastAsia"/>
              </w:rPr>
              <w:t>演出</w:t>
            </w:r>
          </w:p>
        </w:tc>
      </w:tr>
      <w:tr w:rsidR="004C6714" w:rsidRPr="00872EFC" w:rsidTr="00FF2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6714" w:rsidRPr="00872EFC" w:rsidRDefault="004C6714" w:rsidP="00FF229C">
            <w:pPr>
              <w:pStyle w:val="a7"/>
              <w:spacing w:line="240" w:lineRule="exact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后置条件</w:t>
            </w:r>
          </w:p>
        </w:tc>
        <w:tc>
          <w:tcPr>
            <w:tcW w:w="6600" w:type="dxa"/>
          </w:tcPr>
          <w:p w:rsidR="004C6714" w:rsidRPr="00872EFC" w:rsidRDefault="004C6714" w:rsidP="00FF229C">
            <w:pPr>
              <w:pStyle w:val="a7"/>
              <w:numPr>
                <w:ilvl w:val="0"/>
                <w:numId w:val="32"/>
              </w:num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用户成功查看某</w:t>
            </w:r>
            <w:r w:rsidR="00FF229C">
              <w:rPr>
                <w:rFonts w:ascii="华文楷体" w:eastAsia="华文楷体" w:hAnsi="华文楷体" w:hint="eastAsia"/>
              </w:rPr>
              <w:t>个演出</w:t>
            </w:r>
            <w:r w:rsidRPr="00872EFC">
              <w:rPr>
                <w:rFonts w:ascii="华文楷体" w:eastAsia="华文楷体" w:hAnsi="华文楷体" w:hint="eastAsia"/>
              </w:rPr>
              <w:t>的详细内容</w:t>
            </w:r>
          </w:p>
          <w:p w:rsidR="004C6714" w:rsidRPr="00872EFC" w:rsidRDefault="00FF229C" w:rsidP="00FF229C">
            <w:pPr>
              <w:pStyle w:val="a7"/>
              <w:numPr>
                <w:ilvl w:val="0"/>
                <w:numId w:val="32"/>
              </w:num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获取演出场次详情</w:t>
            </w:r>
          </w:p>
          <w:p w:rsidR="004C6714" w:rsidRPr="00872EFC" w:rsidRDefault="00FF229C" w:rsidP="00FF229C">
            <w:pPr>
              <w:pStyle w:val="a7"/>
              <w:numPr>
                <w:ilvl w:val="0"/>
                <w:numId w:val="32"/>
              </w:num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获取演出座次详情</w:t>
            </w:r>
          </w:p>
          <w:p w:rsidR="004C6714" w:rsidRPr="00872EFC" w:rsidRDefault="00FF229C" w:rsidP="00FF229C">
            <w:pPr>
              <w:pStyle w:val="a7"/>
              <w:numPr>
                <w:ilvl w:val="0"/>
                <w:numId w:val="32"/>
              </w:num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查看所有评价</w:t>
            </w:r>
          </w:p>
          <w:p w:rsidR="004C6714" w:rsidRDefault="00FF229C" w:rsidP="00FF229C">
            <w:pPr>
              <w:pStyle w:val="a7"/>
              <w:numPr>
                <w:ilvl w:val="0"/>
                <w:numId w:val="32"/>
              </w:num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增加评价</w:t>
            </w:r>
          </w:p>
          <w:p w:rsidR="00FF229C" w:rsidRPr="00872EFC" w:rsidRDefault="00FF229C" w:rsidP="00FF229C">
            <w:pPr>
              <w:pStyle w:val="a7"/>
              <w:numPr>
                <w:ilvl w:val="0"/>
                <w:numId w:val="32"/>
              </w:num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lastRenderedPageBreak/>
              <w:t>删除评价</w:t>
            </w:r>
          </w:p>
        </w:tc>
      </w:tr>
      <w:tr w:rsidR="004C6714" w:rsidRPr="00872EFC" w:rsidTr="00FF2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6714" w:rsidRPr="00872EFC" w:rsidRDefault="004C6714" w:rsidP="00FF229C">
            <w:pPr>
              <w:pStyle w:val="a7"/>
              <w:spacing w:line="240" w:lineRule="exact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lastRenderedPageBreak/>
              <w:t>被扩展的用例</w:t>
            </w:r>
          </w:p>
        </w:tc>
        <w:tc>
          <w:tcPr>
            <w:tcW w:w="6600" w:type="dxa"/>
          </w:tcPr>
          <w:p w:rsidR="004C6714" w:rsidRPr="00872EFC" w:rsidRDefault="004C6714" w:rsidP="00FF229C">
            <w:pPr>
              <w:pStyle w:val="a7"/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无</w:t>
            </w:r>
          </w:p>
        </w:tc>
      </w:tr>
      <w:tr w:rsidR="004C6714" w:rsidRPr="00872EFC" w:rsidTr="00FF2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6714" w:rsidRPr="00872EFC" w:rsidRDefault="004C6714" w:rsidP="00FF229C">
            <w:pPr>
              <w:pStyle w:val="a7"/>
              <w:spacing w:line="240" w:lineRule="exact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被包含的用例</w:t>
            </w:r>
          </w:p>
        </w:tc>
        <w:tc>
          <w:tcPr>
            <w:tcW w:w="6600" w:type="dxa"/>
          </w:tcPr>
          <w:p w:rsidR="004C6714" w:rsidRPr="00872EFC" w:rsidRDefault="004C6714" w:rsidP="00FF229C">
            <w:pPr>
              <w:pStyle w:val="a7"/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无</w:t>
            </w:r>
          </w:p>
        </w:tc>
      </w:tr>
      <w:tr w:rsidR="004C6714" w:rsidRPr="00872EFC" w:rsidTr="00FF2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6714" w:rsidRPr="00872EFC" w:rsidRDefault="004C6714" w:rsidP="00FF229C">
            <w:pPr>
              <w:pStyle w:val="a7"/>
              <w:spacing w:line="240" w:lineRule="exact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/>
              </w:rPr>
              <w:t>基本操作流程</w:t>
            </w:r>
          </w:p>
        </w:tc>
        <w:tc>
          <w:tcPr>
            <w:tcW w:w="6600" w:type="dxa"/>
          </w:tcPr>
          <w:p w:rsidR="004C6714" w:rsidRPr="00872EFC" w:rsidRDefault="004C6714" w:rsidP="00FF229C">
            <w:pPr>
              <w:pStyle w:val="a7"/>
              <w:numPr>
                <w:ilvl w:val="0"/>
                <w:numId w:val="31"/>
              </w:num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用户在下部导航栏中选择</w:t>
            </w:r>
            <w:r w:rsidR="00FF229C">
              <w:rPr>
                <w:rFonts w:ascii="华文楷体" w:eastAsia="华文楷体" w:hAnsi="华文楷体" w:hint="eastAsia"/>
              </w:rPr>
              <w:t>演出</w:t>
            </w:r>
            <w:r w:rsidRPr="00872EFC">
              <w:rPr>
                <w:rFonts w:ascii="华文楷体" w:eastAsia="华文楷体" w:hAnsi="华文楷体" w:hint="eastAsia"/>
              </w:rPr>
              <w:t>页面</w:t>
            </w:r>
          </w:p>
          <w:p w:rsidR="004C6714" w:rsidRPr="00872EFC" w:rsidRDefault="00FF229C" w:rsidP="00FF229C">
            <w:pPr>
              <w:pStyle w:val="a7"/>
              <w:numPr>
                <w:ilvl w:val="0"/>
                <w:numId w:val="31"/>
              </w:num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演出</w:t>
            </w:r>
            <w:r w:rsidR="004C6714" w:rsidRPr="00872EFC">
              <w:rPr>
                <w:rFonts w:ascii="华文楷体" w:eastAsia="华文楷体" w:hAnsi="华文楷体" w:hint="eastAsia"/>
              </w:rPr>
              <w:t>页面按照</w:t>
            </w:r>
            <w:r>
              <w:rPr>
                <w:rFonts w:ascii="华文楷体" w:eastAsia="华文楷体" w:hAnsi="华文楷体" w:hint="eastAsia"/>
              </w:rPr>
              <w:t>类型</w:t>
            </w:r>
            <w:r w:rsidR="004C6714" w:rsidRPr="00872EFC">
              <w:rPr>
                <w:rFonts w:ascii="华文楷体" w:eastAsia="华文楷体" w:hAnsi="华文楷体" w:hint="eastAsia"/>
              </w:rPr>
              <w:t>分类依照时间顺序展示所有</w:t>
            </w:r>
            <w:r>
              <w:rPr>
                <w:rFonts w:ascii="华文楷体" w:eastAsia="华文楷体" w:hAnsi="华文楷体" w:hint="eastAsia"/>
              </w:rPr>
              <w:t>演出</w:t>
            </w:r>
            <w:r w:rsidR="004C6714" w:rsidRPr="00872EFC">
              <w:rPr>
                <w:rFonts w:ascii="华文楷体" w:eastAsia="华文楷体" w:hAnsi="华文楷体" w:hint="eastAsia"/>
              </w:rPr>
              <w:t>的如下信息：</w:t>
            </w:r>
          </w:p>
          <w:p w:rsidR="004C6714" w:rsidRPr="00872EFC" w:rsidRDefault="004C6714" w:rsidP="00FF229C">
            <w:pPr>
              <w:pStyle w:val="a7"/>
              <w:spacing w:line="240" w:lineRule="exact"/>
              <w:ind w:left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 xml:space="preserve"> </w:t>
            </w:r>
            <w:r w:rsidRPr="00872EFC">
              <w:rPr>
                <w:rFonts w:ascii="华文楷体" w:eastAsia="华文楷体" w:hAnsi="华文楷体"/>
              </w:rPr>
              <w:t xml:space="preserve">  </w:t>
            </w:r>
            <w:r w:rsidRPr="00872EFC">
              <w:rPr>
                <w:rFonts w:ascii="华文楷体" w:eastAsia="华文楷体" w:hAnsi="华文楷体" w:hint="eastAsia"/>
              </w:rPr>
              <w:t>2.1</w:t>
            </w:r>
            <w:r w:rsidR="00FF229C">
              <w:rPr>
                <w:rFonts w:ascii="华文楷体" w:eastAsia="华文楷体" w:hAnsi="华文楷体" w:hint="eastAsia"/>
              </w:rPr>
              <w:t>演出主题</w:t>
            </w:r>
          </w:p>
          <w:p w:rsidR="004C6714" w:rsidRPr="00872EFC" w:rsidRDefault="004C6714" w:rsidP="00FF229C">
            <w:pPr>
              <w:pStyle w:val="a7"/>
              <w:spacing w:line="240" w:lineRule="exact"/>
              <w:ind w:left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 xml:space="preserve"> </w:t>
            </w:r>
            <w:r w:rsidRPr="00872EFC">
              <w:rPr>
                <w:rFonts w:ascii="华文楷体" w:eastAsia="华文楷体" w:hAnsi="华文楷体"/>
              </w:rPr>
              <w:t xml:space="preserve">  </w:t>
            </w:r>
            <w:r w:rsidRPr="00872EFC">
              <w:rPr>
                <w:rFonts w:ascii="华文楷体" w:eastAsia="华文楷体" w:hAnsi="华文楷体" w:hint="eastAsia"/>
              </w:rPr>
              <w:t>2.2</w:t>
            </w:r>
            <w:r w:rsidR="00FF229C">
              <w:rPr>
                <w:rFonts w:ascii="华文楷体" w:eastAsia="华文楷体" w:hAnsi="华文楷体" w:hint="eastAsia"/>
              </w:rPr>
              <w:t>演出</w:t>
            </w:r>
            <w:r w:rsidRPr="00872EFC">
              <w:rPr>
                <w:rFonts w:ascii="华文楷体" w:eastAsia="华文楷体" w:hAnsi="华文楷体" w:hint="eastAsia"/>
              </w:rPr>
              <w:t>时间</w:t>
            </w:r>
          </w:p>
          <w:p w:rsidR="004C6714" w:rsidRPr="00872EFC" w:rsidRDefault="004C6714" w:rsidP="00FF229C">
            <w:pPr>
              <w:pStyle w:val="a7"/>
              <w:spacing w:line="240" w:lineRule="exact"/>
              <w:ind w:left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 xml:space="preserve"> </w:t>
            </w:r>
            <w:r w:rsidRPr="00872EFC">
              <w:rPr>
                <w:rFonts w:ascii="华文楷体" w:eastAsia="华文楷体" w:hAnsi="华文楷体"/>
              </w:rPr>
              <w:t xml:space="preserve">  </w:t>
            </w:r>
            <w:r w:rsidRPr="00872EFC">
              <w:rPr>
                <w:rFonts w:ascii="华文楷体" w:eastAsia="华文楷体" w:hAnsi="华文楷体" w:hint="eastAsia"/>
              </w:rPr>
              <w:t>2.3</w:t>
            </w:r>
            <w:r w:rsidR="00FF229C">
              <w:rPr>
                <w:rFonts w:ascii="华文楷体" w:eastAsia="华文楷体" w:hAnsi="华文楷体" w:hint="eastAsia"/>
              </w:rPr>
              <w:t>演出人员</w:t>
            </w:r>
          </w:p>
          <w:p w:rsidR="004C6714" w:rsidRPr="00872EFC" w:rsidRDefault="004C6714" w:rsidP="00FF229C">
            <w:pPr>
              <w:pStyle w:val="a7"/>
              <w:spacing w:line="240" w:lineRule="exact"/>
              <w:ind w:left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 xml:space="preserve"> </w:t>
            </w:r>
            <w:r w:rsidRPr="00872EFC">
              <w:rPr>
                <w:rFonts w:ascii="华文楷体" w:eastAsia="华文楷体" w:hAnsi="华文楷体"/>
              </w:rPr>
              <w:t xml:space="preserve">  </w:t>
            </w:r>
            <w:r w:rsidRPr="00872EFC">
              <w:rPr>
                <w:rFonts w:ascii="华文楷体" w:eastAsia="华文楷体" w:hAnsi="华文楷体" w:hint="eastAsia"/>
              </w:rPr>
              <w:t>2.4</w:t>
            </w:r>
            <w:r w:rsidR="00FF229C">
              <w:rPr>
                <w:rFonts w:ascii="华文楷体" w:eastAsia="华文楷体" w:hAnsi="华文楷体" w:hint="eastAsia"/>
              </w:rPr>
              <w:t>宣传海报</w:t>
            </w:r>
          </w:p>
          <w:p w:rsidR="004C6714" w:rsidRPr="00872EFC" w:rsidRDefault="004C6714" w:rsidP="00FF229C">
            <w:pPr>
              <w:pStyle w:val="a7"/>
              <w:numPr>
                <w:ilvl w:val="0"/>
                <w:numId w:val="31"/>
              </w:num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用户根据自己的兴趣点击想要查看的</w:t>
            </w:r>
            <w:r w:rsidR="00FF229C">
              <w:rPr>
                <w:rFonts w:ascii="华文楷体" w:eastAsia="华文楷体" w:hAnsi="华文楷体" w:hint="eastAsia"/>
              </w:rPr>
              <w:t>演出</w:t>
            </w:r>
          </w:p>
          <w:p w:rsidR="004C6714" w:rsidRPr="00872EFC" w:rsidRDefault="004C6714" w:rsidP="00FF229C">
            <w:pPr>
              <w:pStyle w:val="a7"/>
              <w:numPr>
                <w:ilvl w:val="0"/>
                <w:numId w:val="31"/>
              </w:num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跳转到</w:t>
            </w:r>
            <w:r w:rsidR="00FF229C">
              <w:rPr>
                <w:rFonts w:ascii="华文楷体" w:eastAsia="华文楷体" w:hAnsi="华文楷体" w:hint="eastAsia"/>
              </w:rPr>
              <w:t>演出</w:t>
            </w:r>
            <w:r w:rsidRPr="00872EFC">
              <w:rPr>
                <w:rFonts w:ascii="华文楷体" w:eastAsia="华文楷体" w:hAnsi="华文楷体" w:hint="eastAsia"/>
              </w:rPr>
              <w:t>详情页面，显示</w:t>
            </w:r>
            <w:r w:rsidR="00FF229C">
              <w:rPr>
                <w:rFonts w:ascii="华文楷体" w:eastAsia="华文楷体" w:hAnsi="华文楷体" w:hint="eastAsia"/>
              </w:rPr>
              <w:t>演出</w:t>
            </w:r>
            <w:r w:rsidRPr="00872EFC">
              <w:rPr>
                <w:rFonts w:ascii="华文楷体" w:eastAsia="华文楷体" w:hAnsi="华文楷体" w:hint="eastAsia"/>
              </w:rPr>
              <w:t>的以下信息：</w:t>
            </w:r>
          </w:p>
          <w:p w:rsidR="004C6714" w:rsidRPr="00872EFC" w:rsidRDefault="004C6714" w:rsidP="00FF229C">
            <w:pPr>
              <w:pStyle w:val="a7"/>
              <w:spacing w:line="240" w:lineRule="exact"/>
              <w:ind w:left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 xml:space="preserve"> </w:t>
            </w:r>
            <w:r w:rsidRPr="00872EFC">
              <w:rPr>
                <w:rFonts w:ascii="华文楷体" w:eastAsia="华文楷体" w:hAnsi="华文楷体"/>
              </w:rPr>
              <w:t xml:space="preserve">  </w:t>
            </w:r>
            <w:r w:rsidRPr="00872EFC">
              <w:rPr>
                <w:rFonts w:ascii="华文楷体" w:eastAsia="华文楷体" w:hAnsi="华文楷体" w:hint="eastAsia"/>
              </w:rPr>
              <w:t>4.1</w:t>
            </w:r>
            <w:r w:rsidR="00FF229C">
              <w:rPr>
                <w:rFonts w:ascii="华文楷体" w:eastAsia="华文楷体" w:hAnsi="华文楷体" w:hint="eastAsia"/>
              </w:rPr>
              <w:t>演出</w:t>
            </w:r>
            <w:r w:rsidRPr="00872EFC">
              <w:rPr>
                <w:rFonts w:ascii="华文楷体" w:eastAsia="华文楷体" w:hAnsi="华文楷体" w:hint="eastAsia"/>
              </w:rPr>
              <w:t>标题</w:t>
            </w:r>
          </w:p>
          <w:p w:rsidR="004C6714" w:rsidRPr="00872EFC" w:rsidRDefault="004C6714" w:rsidP="00FF229C">
            <w:pPr>
              <w:pStyle w:val="a7"/>
              <w:spacing w:line="240" w:lineRule="exact"/>
              <w:ind w:left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 xml:space="preserve"> </w:t>
            </w:r>
            <w:r w:rsidRPr="00872EFC">
              <w:rPr>
                <w:rFonts w:ascii="华文楷体" w:eastAsia="华文楷体" w:hAnsi="华文楷体"/>
              </w:rPr>
              <w:t xml:space="preserve">  </w:t>
            </w:r>
            <w:r w:rsidRPr="00872EFC">
              <w:rPr>
                <w:rFonts w:ascii="华文楷体" w:eastAsia="华文楷体" w:hAnsi="华文楷体" w:hint="eastAsia"/>
              </w:rPr>
              <w:t>4.2</w:t>
            </w:r>
            <w:r w:rsidR="00FF229C">
              <w:rPr>
                <w:rFonts w:ascii="华文楷体" w:eastAsia="华文楷体" w:hAnsi="华文楷体" w:hint="eastAsia"/>
              </w:rPr>
              <w:t>演出</w:t>
            </w:r>
            <w:r w:rsidRPr="00872EFC">
              <w:rPr>
                <w:rFonts w:ascii="华文楷体" w:eastAsia="华文楷体" w:hAnsi="华文楷体" w:hint="eastAsia"/>
              </w:rPr>
              <w:t>时间</w:t>
            </w:r>
          </w:p>
          <w:p w:rsidR="004C6714" w:rsidRPr="00872EFC" w:rsidRDefault="004C6714" w:rsidP="00FF229C">
            <w:pPr>
              <w:pStyle w:val="a7"/>
              <w:spacing w:line="240" w:lineRule="exact"/>
              <w:ind w:left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 xml:space="preserve"> </w:t>
            </w:r>
            <w:r w:rsidRPr="00872EFC">
              <w:rPr>
                <w:rFonts w:ascii="华文楷体" w:eastAsia="华文楷体" w:hAnsi="华文楷体"/>
              </w:rPr>
              <w:t xml:space="preserve">  </w:t>
            </w:r>
            <w:r w:rsidRPr="00872EFC">
              <w:rPr>
                <w:rFonts w:ascii="华文楷体" w:eastAsia="华文楷体" w:hAnsi="华文楷体" w:hint="eastAsia"/>
              </w:rPr>
              <w:t>4.3</w:t>
            </w:r>
            <w:r w:rsidR="00FF229C">
              <w:rPr>
                <w:rFonts w:ascii="华文楷体" w:eastAsia="华文楷体" w:hAnsi="华文楷体" w:hint="eastAsia"/>
              </w:rPr>
              <w:t>演出人员</w:t>
            </w:r>
          </w:p>
          <w:p w:rsidR="004C6714" w:rsidRPr="00872EFC" w:rsidRDefault="004C6714" w:rsidP="00FF229C">
            <w:pPr>
              <w:pStyle w:val="a7"/>
              <w:spacing w:line="240" w:lineRule="exact"/>
              <w:ind w:left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 xml:space="preserve"> </w:t>
            </w:r>
            <w:r w:rsidRPr="00872EFC">
              <w:rPr>
                <w:rFonts w:ascii="华文楷体" w:eastAsia="华文楷体" w:hAnsi="华文楷体"/>
              </w:rPr>
              <w:t xml:space="preserve">  </w:t>
            </w:r>
            <w:r w:rsidRPr="00872EFC">
              <w:rPr>
                <w:rFonts w:ascii="华文楷体" w:eastAsia="华文楷体" w:hAnsi="华文楷体" w:hint="eastAsia"/>
              </w:rPr>
              <w:t>4.4</w:t>
            </w:r>
            <w:r w:rsidR="00FF229C">
              <w:rPr>
                <w:rFonts w:ascii="华文楷体" w:eastAsia="华文楷体" w:hAnsi="华文楷体" w:hint="eastAsia"/>
              </w:rPr>
              <w:t>宣传海报</w:t>
            </w:r>
          </w:p>
          <w:p w:rsidR="004C6714" w:rsidRDefault="004C6714" w:rsidP="00FF229C">
            <w:pPr>
              <w:pStyle w:val="a7"/>
              <w:spacing w:line="240" w:lineRule="exact"/>
              <w:ind w:left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 xml:space="preserve"> </w:t>
            </w:r>
            <w:r w:rsidRPr="00872EFC">
              <w:rPr>
                <w:rFonts w:ascii="华文楷体" w:eastAsia="华文楷体" w:hAnsi="华文楷体"/>
              </w:rPr>
              <w:t xml:space="preserve">  </w:t>
            </w:r>
            <w:r w:rsidRPr="00872EFC">
              <w:rPr>
                <w:rFonts w:ascii="华文楷体" w:eastAsia="华文楷体" w:hAnsi="华文楷体" w:hint="eastAsia"/>
              </w:rPr>
              <w:t>4.5</w:t>
            </w:r>
            <w:r w:rsidR="00FF229C">
              <w:rPr>
                <w:rFonts w:ascii="华文楷体" w:eastAsia="华文楷体" w:hAnsi="华文楷体" w:hint="eastAsia"/>
              </w:rPr>
              <w:t>演出</w:t>
            </w:r>
            <w:r w:rsidRPr="00872EFC">
              <w:rPr>
                <w:rFonts w:ascii="华文楷体" w:eastAsia="华文楷体" w:hAnsi="华文楷体" w:hint="eastAsia"/>
              </w:rPr>
              <w:t>具体内容</w:t>
            </w:r>
          </w:p>
          <w:p w:rsidR="00FF229C" w:rsidRDefault="00FF229C" w:rsidP="00FF229C">
            <w:pPr>
              <w:pStyle w:val="a7"/>
              <w:spacing w:line="240" w:lineRule="exact"/>
              <w:ind w:left="840" w:firstLineChars="15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4</w:t>
            </w:r>
            <w:r>
              <w:rPr>
                <w:rFonts w:ascii="华文楷体" w:eastAsia="华文楷体" w:hAnsi="华文楷体"/>
              </w:rPr>
              <w:t xml:space="preserve">.6 </w:t>
            </w:r>
            <w:r>
              <w:rPr>
                <w:rFonts w:ascii="华文楷体" w:eastAsia="华文楷体" w:hAnsi="华文楷体" w:hint="eastAsia"/>
              </w:rPr>
              <w:t>场次概览</w:t>
            </w:r>
          </w:p>
          <w:p w:rsidR="00FF229C" w:rsidRPr="00872EFC" w:rsidRDefault="00FF229C" w:rsidP="00FF229C">
            <w:pPr>
              <w:pStyle w:val="a7"/>
              <w:spacing w:line="240" w:lineRule="exact"/>
              <w:ind w:left="840" w:firstLineChars="15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4</w:t>
            </w:r>
            <w:r>
              <w:rPr>
                <w:rFonts w:ascii="华文楷体" w:eastAsia="华文楷体" w:hAnsi="华文楷体"/>
              </w:rPr>
              <w:t xml:space="preserve">.7 </w:t>
            </w:r>
            <w:r>
              <w:rPr>
                <w:rFonts w:ascii="华文楷体" w:eastAsia="华文楷体" w:hAnsi="华文楷体" w:hint="eastAsia"/>
              </w:rPr>
              <w:t>座次概览</w:t>
            </w:r>
          </w:p>
        </w:tc>
      </w:tr>
      <w:tr w:rsidR="004C6714" w:rsidRPr="00872EFC" w:rsidTr="00FF2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6714" w:rsidRPr="00872EFC" w:rsidRDefault="004C6714" w:rsidP="00FF229C">
            <w:pPr>
              <w:pStyle w:val="a7"/>
              <w:spacing w:line="240" w:lineRule="exact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/>
              </w:rPr>
              <w:t>可选操作流程</w:t>
            </w:r>
          </w:p>
        </w:tc>
        <w:tc>
          <w:tcPr>
            <w:tcW w:w="6600" w:type="dxa"/>
          </w:tcPr>
          <w:p w:rsidR="004C6714" w:rsidRPr="00872EFC" w:rsidRDefault="004C6714" w:rsidP="00FF229C">
            <w:pPr>
              <w:pStyle w:val="a7"/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网络没有链接出现空白页面。</w:t>
            </w:r>
          </w:p>
        </w:tc>
      </w:tr>
    </w:tbl>
    <w:p w:rsidR="004C6714" w:rsidRDefault="004C6714" w:rsidP="004C6714">
      <w:pPr>
        <w:pStyle w:val="a7"/>
        <w:spacing w:line="240" w:lineRule="exact"/>
        <w:ind w:left="840"/>
        <w:rPr>
          <w:rFonts w:ascii="华文楷体" w:eastAsia="华文楷体" w:hAnsi="华文楷体"/>
        </w:rPr>
      </w:pP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FF229C" w:rsidRPr="00872EFC" w:rsidTr="00FF2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FF229C" w:rsidRPr="00872EFC" w:rsidRDefault="00FF229C" w:rsidP="00FF229C">
            <w:pPr>
              <w:pStyle w:val="a7"/>
              <w:spacing w:line="240" w:lineRule="exact"/>
              <w:ind w:left="840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扩展用例：获取演出场次</w:t>
            </w:r>
            <w:r w:rsidR="00F15861">
              <w:rPr>
                <w:rFonts w:ascii="华文楷体" w:eastAsia="华文楷体" w:hAnsi="华文楷体" w:hint="eastAsia"/>
              </w:rPr>
              <w:t>详情</w:t>
            </w:r>
          </w:p>
        </w:tc>
      </w:tr>
      <w:tr w:rsidR="00FF229C" w:rsidRPr="00872EFC" w:rsidTr="00FF2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F229C" w:rsidRPr="00872EFC" w:rsidRDefault="00FF229C" w:rsidP="00FF229C">
            <w:pPr>
              <w:pStyle w:val="a7"/>
              <w:spacing w:line="240" w:lineRule="exact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描述对象</w:t>
            </w:r>
          </w:p>
        </w:tc>
        <w:tc>
          <w:tcPr>
            <w:tcW w:w="6600" w:type="dxa"/>
          </w:tcPr>
          <w:p w:rsidR="00FF229C" w:rsidRPr="00872EFC" w:rsidRDefault="00FF229C" w:rsidP="00FF229C">
            <w:pPr>
              <w:pStyle w:val="a7"/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获取演出场次详情</w:t>
            </w:r>
          </w:p>
        </w:tc>
      </w:tr>
      <w:tr w:rsidR="00FF229C" w:rsidRPr="00872EFC" w:rsidTr="00FF2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F229C" w:rsidRPr="00872EFC" w:rsidRDefault="00FF229C" w:rsidP="00FF229C">
            <w:pPr>
              <w:pStyle w:val="a7"/>
              <w:spacing w:line="240" w:lineRule="exact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标识符</w:t>
            </w:r>
          </w:p>
        </w:tc>
        <w:tc>
          <w:tcPr>
            <w:tcW w:w="6600" w:type="dxa"/>
          </w:tcPr>
          <w:p w:rsidR="00FF229C" w:rsidRPr="00872EFC" w:rsidRDefault="00FF229C" w:rsidP="00FF229C">
            <w:pPr>
              <w:pStyle w:val="a7"/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1</w:t>
            </w:r>
          </w:p>
        </w:tc>
      </w:tr>
      <w:tr w:rsidR="00FF229C" w:rsidRPr="00872EFC" w:rsidTr="00FF2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F229C" w:rsidRPr="00872EFC" w:rsidRDefault="00FF229C" w:rsidP="00FF229C">
            <w:pPr>
              <w:pStyle w:val="a7"/>
              <w:spacing w:line="240" w:lineRule="exact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说明</w:t>
            </w:r>
          </w:p>
        </w:tc>
        <w:tc>
          <w:tcPr>
            <w:tcW w:w="6600" w:type="dxa"/>
          </w:tcPr>
          <w:p w:rsidR="00FF229C" w:rsidRPr="00872EFC" w:rsidRDefault="00FF229C" w:rsidP="00FF229C">
            <w:pPr>
              <w:pStyle w:val="a7"/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用户查看某个</w:t>
            </w:r>
            <w:r>
              <w:rPr>
                <w:rFonts w:ascii="华文楷体" w:eastAsia="华文楷体" w:hAnsi="华文楷体" w:hint="eastAsia"/>
              </w:rPr>
              <w:t>演出场次</w:t>
            </w:r>
            <w:r w:rsidRPr="00872EFC">
              <w:rPr>
                <w:rFonts w:ascii="华文楷体" w:eastAsia="华文楷体" w:hAnsi="华文楷体" w:hint="eastAsia"/>
              </w:rPr>
              <w:t>的详细情况，包括</w:t>
            </w:r>
            <w:r>
              <w:rPr>
                <w:rFonts w:ascii="华文楷体" w:eastAsia="华文楷体" w:hAnsi="华文楷体" w:hint="eastAsia"/>
              </w:rPr>
              <w:t>城市、日期、场馆</w:t>
            </w:r>
            <w:r w:rsidRPr="00872EFC">
              <w:rPr>
                <w:rFonts w:ascii="华文楷体" w:eastAsia="华文楷体" w:hAnsi="华文楷体" w:hint="eastAsia"/>
              </w:rPr>
              <w:t>等。</w:t>
            </w:r>
          </w:p>
        </w:tc>
      </w:tr>
      <w:tr w:rsidR="00FF229C" w:rsidRPr="00872EFC" w:rsidTr="00FF2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F229C" w:rsidRPr="00872EFC" w:rsidRDefault="00FF229C" w:rsidP="00FF229C">
            <w:pPr>
              <w:pStyle w:val="a7"/>
              <w:spacing w:line="240" w:lineRule="exact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参与者</w:t>
            </w:r>
          </w:p>
        </w:tc>
        <w:tc>
          <w:tcPr>
            <w:tcW w:w="6600" w:type="dxa"/>
          </w:tcPr>
          <w:p w:rsidR="00FF229C" w:rsidRPr="00872EFC" w:rsidRDefault="00FF229C" w:rsidP="00FF229C">
            <w:pPr>
              <w:pStyle w:val="a7"/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用户</w:t>
            </w:r>
          </w:p>
        </w:tc>
      </w:tr>
      <w:tr w:rsidR="00FF229C" w:rsidRPr="00872EFC" w:rsidTr="00FF2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F229C" w:rsidRPr="00872EFC" w:rsidRDefault="00FF229C" w:rsidP="00FF229C">
            <w:pPr>
              <w:pStyle w:val="a7"/>
              <w:spacing w:line="240" w:lineRule="exact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频度</w:t>
            </w:r>
          </w:p>
        </w:tc>
        <w:tc>
          <w:tcPr>
            <w:tcW w:w="6600" w:type="dxa"/>
          </w:tcPr>
          <w:p w:rsidR="00FF229C" w:rsidRPr="00872EFC" w:rsidRDefault="00FF229C" w:rsidP="00FF229C">
            <w:pPr>
              <w:pStyle w:val="a7"/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高</w:t>
            </w:r>
          </w:p>
        </w:tc>
      </w:tr>
      <w:tr w:rsidR="00FF229C" w:rsidRPr="00872EFC" w:rsidTr="00FF2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F229C" w:rsidRPr="00872EFC" w:rsidRDefault="00FF229C" w:rsidP="00FF229C">
            <w:pPr>
              <w:pStyle w:val="a7"/>
              <w:spacing w:line="240" w:lineRule="exact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状态</w:t>
            </w:r>
          </w:p>
        </w:tc>
        <w:tc>
          <w:tcPr>
            <w:tcW w:w="6600" w:type="dxa"/>
          </w:tcPr>
          <w:p w:rsidR="00FF229C" w:rsidRPr="00872EFC" w:rsidRDefault="00FF229C" w:rsidP="00FF229C">
            <w:pPr>
              <w:pStyle w:val="a7"/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通过</w:t>
            </w:r>
          </w:p>
        </w:tc>
      </w:tr>
      <w:tr w:rsidR="00FF229C" w:rsidRPr="00872EFC" w:rsidTr="00FF2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F229C" w:rsidRPr="00872EFC" w:rsidRDefault="00FF229C" w:rsidP="00FF229C">
            <w:pPr>
              <w:pStyle w:val="a7"/>
              <w:spacing w:line="240" w:lineRule="exact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前置条件</w:t>
            </w:r>
          </w:p>
        </w:tc>
        <w:tc>
          <w:tcPr>
            <w:tcW w:w="6600" w:type="dxa"/>
          </w:tcPr>
          <w:p w:rsidR="00FF229C" w:rsidRPr="00872EFC" w:rsidRDefault="00FF229C" w:rsidP="00FF229C">
            <w:pPr>
              <w:pStyle w:val="a7"/>
              <w:numPr>
                <w:ilvl w:val="0"/>
                <w:numId w:val="35"/>
              </w:num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网络连接正常</w:t>
            </w:r>
          </w:p>
          <w:p w:rsidR="00FF229C" w:rsidRPr="00872EFC" w:rsidRDefault="00FF229C" w:rsidP="00FF229C">
            <w:pPr>
              <w:pStyle w:val="a7"/>
              <w:numPr>
                <w:ilvl w:val="0"/>
                <w:numId w:val="35"/>
              </w:num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用户点击要查看的</w:t>
            </w:r>
            <w:r>
              <w:rPr>
                <w:rFonts w:ascii="华文楷体" w:eastAsia="华文楷体" w:hAnsi="华文楷体" w:hint="eastAsia"/>
              </w:rPr>
              <w:t>演出的详细场次信息</w:t>
            </w:r>
          </w:p>
        </w:tc>
      </w:tr>
      <w:tr w:rsidR="00FF229C" w:rsidRPr="00872EFC" w:rsidTr="00FF2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F229C" w:rsidRPr="00872EFC" w:rsidRDefault="00FF229C" w:rsidP="00FF229C">
            <w:pPr>
              <w:pStyle w:val="a7"/>
              <w:spacing w:line="240" w:lineRule="exact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后置条件</w:t>
            </w:r>
          </w:p>
        </w:tc>
        <w:tc>
          <w:tcPr>
            <w:tcW w:w="6600" w:type="dxa"/>
          </w:tcPr>
          <w:p w:rsidR="00F15861" w:rsidRPr="00F15861" w:rsidRDefault="00FF229C" w:rsidP="00F15861">
            <w:pPr>
              <w:pStyle w:val="a7"/>
              <w:numPr>
                <w:ilvl w:val="0"/>
                <w:numId w:val="36"/>
              </w:num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用户成功查看某</w:t>
            </w:r>
            <w:r>
              <w:rPr>
                <w:rFonts w:ascii="华文楷体" w:eastAsia="华文楷体" w:hAnsi="华文楷体" w:hint="eastAsia"/>
              </w:rPr>
              <w:t>个演出</w:t>
            </w:r>
            <w:r w:rsidRPr="00872EFC">
              <w:rPr>
                <w:rFonts w:ascii="华文楷体" w:eastAsia="华文楷体" w:hAnsi="华文楷体" w:hint="eastAsia"/>
              </w:rPr>
              <w:t>的</w:t>
            </w:r>
            <w:r>
              <w:rPr>
                <w:rFonts w:ascii="华文楷体" w:eastAsia="华文楷体" w:hAnsi="华文楷体" w:hint="eastAsia"/>
              </w:rPr>
              <w:t>场次</w:t>
            </w:r>
            <w:r w:rsidRPr="00872EFC">
              <w:rPr>
                <w:rFonts w:ascii="华文楷体" w:eastAsia="华文楷体" w:hAnsi="华文楷体" w:hint="eastAsia"/>
              </w:rPr>
              <w:t>详细内容</w:t>
            </w:r>
          </w:p>
          <w:p w:rsidR="00FF229C" w:rsidRPr="00F15861" w:rsidRDefault="00F15861" w:rsidP="00F15861">
            <w:pPr>
              <w:pStyle w:val="a7"/>
              <w:numPr>
                <w:ilvl w:val="0"/>
                <w:numId w:val="36"/>
              </w:num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购买门票</w:t>
            </w:r>
          </w:p>
        </w:tc>
      </w:tr>
      <w:tr w:rsidR="00FF229C" w:rsidRPr="00872EFC" w:rsidTr="00FF2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F229C" w:rsidRPr="00872EFC" w:rsidRDefault="00FF229C" w:rsidP="00FF229C">
            <w:pPr>
              <w:pStyle w:val="a7"/>
              <w:spacing w:line="240" w:lineRule="exact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被扩展的用例</w:t>
            </w:r>
          </w:p>
        </w:tc>
        <w:tc>
          <w:tcPr>
            <w:tcW w:w="6600" w:type="dxa"/>
          </w:tcPr>
          <w:p w:rsidR="00FF229C" w:rsidRPr="00872EFC" w:rsidRDefault="00F15861" w:rsidP="00FF229C">
            <w:pPr>
              <w:pStyle w:val="a7"/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获取演出详情。</w:t>
            </w:r>
          </w:p>
        </w:tc>
      </w:tr>
      <w:tr w:rsidR="00FF229C" w:rsidRPr="00872EFC" w:rsidTr="00FF2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F229C" w:rsidRPr="00872EFC" w:rsidRDefault="00FF229C" w:rsidP="00FF229C">
            <w:pPr>
              <w:pStyle w:val="a7"/>
              <w:spacing w:line="240" w:lineRule="exact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被包含的用例</w:t>
            </w:r>
          </w:p>
        </w:tc>
        <w:tc>
          <w:tcPr>
            <w:tcW w:w="6600" w:type="dxa"/>
          </w:tcPr>
          <w:p w:rsidR="00FF229C" w:rsidRPr="00872EFC" w:rsidRDefault="00FF229C" w:rsidP="00FF229C">
            <w:pPr>
              <w:pStyle w:val="a7"/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无</w:t>
            </w:r>
          </w:p>
        </w:tc>
      </w:tr>
      <w:tr w:rsidR="00FF229C" w:rsidRPr="00872EFC" w:rsidTr="00FF2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F229C" w:rsidRPr="00872EFC" w:rsidRDefault="00FF229C" w:rsidP="00FF229C">
            <w:pPr>
              <w:pStyle w:val="a7"/>
              <w:spacing w:line="240" w:lineRule="exact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/>
              </w:rPr>
              <w:t>基本操作流程</w:t>
            </w:r>
          </w:p>
        </w:tc>
        <w:tc>
          <w:tcPr>
            <w:tcW w:w="6600" w:type="dxa"/>
          </w:tcPr>
          <w:p w:rsidR="00FF229C" w:rsidRPr="00872EFC" w:rsidRDefault="00FF229C" w:rsidP="00FF229C">
            <w:pPr>
              <w:pStyle w:val="a7"/>
              <w:numPr>
                <w:ilvl w:val="0"/>
                <w:numId w:val="37"/>
              </w:num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用户在</w:t>
            </w:r>
            <w:r w:rsidR="00F15861">
              <w:rPr>
                <w:rFonts w:ascii="华文楷体" w:eastAsia="华文楷体" w:hAnsi="华文楷体" w:hint="eastAsia"/>
              </w:rPr>
              <w:t>某个演出详情</w:t>
            </w:r>
            <w:r w:rsidRPr="00872EFC">
              <w:rPr>
                <w:rFonts w:ascii="华文楷体" w:eastAsia="华文楷体" w:hAnsi="华文楷体" w:hint="eastAsia"/>
              </w:rPr>
              <w:t>页面</w:t>
            </w:r>
            <w:r w:rsidR="00F15861">
              <w:rPr>
                <w:rFonts w:ascii="华文楷体" w:eastAsia="华文楷体" w:hAnsi="华文楷体" w:hint="eastAsia"/>
              </w:rPr>
              <w:t>点击查看场次的详细信息。</w:t>
            </w:r>
          </w:p>
          <w:p w:rsidR="00FF229C" w:rsidRPr="00872EFC" w:rsidRDefault="00F15861" w:rsidP="00FF229C">
            <w:pPr>
              <w:pStyle w:val="a7"/>
              <w:numPr>
                <w:ilvl w:val="0"/>
                <w:numId w:val="37"/>
              </w:num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lastRenderedPageBreak/>
              <w:t>场次</w:t>
            </w:r>
            <w:r w:rsidR="00FF229C" w:rsidRPr="00872EFC">
              <w:rPr>
                <w:rFonts w:ascii="华文楷体" w:eastAsia="华文楷体" w:hAnsi="华文楷体" w:hint="eastAsia"/>
              </w:rPr>
              <w:t>依照时间顺序展示如下信息：</w:t>
            </w:r>
          </w:p>
          <w:p w:rsidR="00FF229C" w:rsidRPr="00872EFC" w:rsidRDefault="00FF229C" w:rsidP="00FF229C">
            <w:pPr>
              <w:pStyle w:val="a7"/>
              <w:spacing w:line="240" w:lineRule="exact"/>
              <w:ind w:left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 xml:space="preserve"> </w:t>
            </w:r>
            <w:r w:rsidRPr="00872EFC">
              <w:rPr>
                <w:rFonts w:ascii="华文楷体" w:eastAsia="华文楷体" w:hAnsi="华文楷体"/>
              </w:rPr>
              <w:t xml:space="preserve">  </w:t>
            </w:r>
            <w:r w:rsidRPr="00872EFC">
              <w:rPr>
                <w:rFonts w:ascii="华文楷体" w:eastAsia="华文楷体" w:hAnsi="华文楷体" w:hint="eastAsia"/>
              </w:rPr>
              <w:t>2.1</w:t>
            </w:r>
            <w:r w:rsidR="00F15861">
              <w:rPr>
                <w:rFonts w:ascii="华文楷体" w:eastAsia="华文楷体" w:hAnsi="华文楷体" w:hint="eastAsia"/>
              </w:rPr>
              <w:t>城市</w:t>
            </w:r>
          </w:p>
          <w:p w:rsidR="00FF229C" w:rsidRPr="00872EFC" w:rsidRDefault="00FF229C" w:rsidP="00FF229C">
            <w:pPr>
              <w:pStyle w:val="a7"/>
              <w:spacing w:line="240" w:lineRule="exact"/>
              <w:ind w:left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 xml:space="preserve"> </w:t>
            </w:r>
            <w:r w:rsidRPr="00872EFC">
              <w:rPr>
                <w:rFonts w:ascii="华文楷体" w:eastAsia="华文楷体" w:hAnsi="华文楷体"/>
              </w:rPr>
              <w:t xml:space="preserve">  </w:t>
            </w:r>
            <w:r w:rsidRPr="00872EFC">
              <w:rPr>
                <w:rFonts w:ascii="华文楷体" w:eastAsia="华文楷体" w:hAnsi="华文楷体" w:hint="eastAsia"/>
              </w:rPr>
              <w:t>2.2</w:t>
            </w:r>
            <w:r w:rsidR="00F15861">
              <w:rPr>
                <w:rFonts w:ascii="华文楷体" w:eastAsia="华文楷体" w:hAnsi="华文楷体" w:hint="eastAsia"/>
              </w:rPr>
              <w:t>场馆地址</w:t>
            </w:r>
          </w:p>
          <w:p w:rsidR="00F15861" w:rsidRPr="00872EFC" w:rsidRDefault="00FF229C" w:rsidP="00F15861">
            <w:pPr>
              <w:pStyle w:val="a7"/>
              <w:spacing w:line="240" w:lineRule="exact"/>
              <w:ind w:left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 xml:space="preserve"> </w:t>
            </w:r>
            <w:r w:rsidRPr="00872EFC">
              <w:rPr>
                <w:rFonts w:ascii="华文楷体" w:eastAsia="华文楷体" w:hAnsi="华文楷体"/>
              </w:rPr>
              <w:t xml:space="preserve">  </w:t>
            </w:r>
            <w:r w:rsidRPr="00872EFC">
              <w:rPr>
                <w:rFonts w:ascii="华文楷体" w:eastAsia="华文楷体" w:hAnsi="华文楷体" w:hint="eastAsia"/>
              </w:rPr>
              <w:t>2.3</w:t>
            </w:r>
            <w:r w:rsidR="00F15861">
              <w:rPr>
                <w:rFonts w:ascii="华文楷体" w:eastAsia="华文楷体" w:hAnsi="华文楷体" w:hint="eastAsia"/>
              </w:rPr>
              <w:t>日期</w:t>
            </w:r>
          </w:p>
          <w:p w:rsidR="00FF229C" w:rsidRDefault="00FF229C" w:rsidP="00FF229C">
            <w:pPr>
              <w:pStyle w:val="a7"/>
              <w:spacing w:line="240" w:lineRule="exact"/>
              <w:ind w:left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 xml:space="preserve"> </w:t>
            </w:r>
            <w:r w:rsidRPr="00872EFC">
              <w:rPr>
                <w:rFonts w:ascii="华文楷体" w:eastAsia="华文楷体" w:hAnsi="华文楷体"/>
              </w:rPr>
              <w:t xml:space="preserve">  </w:t>
            </w:r>
            <w:r w:rsidRPr="00872EFC">
              <w:rPr>
                <w:rFonts w:ascii="华文楷体" w:eastAsia="华文楷体" w:hAnsi="华文楷体" w:hint="eastAsia"/>
              </w:rPr>
              <w:t>2.4</w:t>
            </w:r>
            <w:r w:rsidR="00F15861">
              <w:rPr>
                <w:rFonts w:ascii="华文楷体" w:eastAsia="华文楷体" w:hAnsi="华文楷体" w:hint="eastAsia"/>
              </w:rPr>
              <w:t>特别活动内容</w:t>
            </w:r>
          </w:p>
          <w:p w:rsidR="00F15861" w:rsidRPr="00872EFC" w:rsidRDefault="00F15861" w:rsidP="00FF229C">
            <w:pPr>
              <w:pStyle w:val="a7"/>
              <w:spacing w:line="240" w:lineRule="exact"/>
              <w:ind w:left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 xml:space="preserve"> </w:t>
            </w:r>
            <w:r>
              <w:rPr>
                <w:rFonts w:ascii="华文楷体" w:eastAsia="华文楷体" w:hAnsi="华文楷体"/>
              </w:rPr>
              <w:t xml:space="preserve">  2.5 </w:t>
            </w:r>
            <w:r>
              <w:rPr>
                <w:rFonts w:ascii="华文楷体" w:eastAsia="华文楷体" w:hAnsi="华文楷体" w:hint="eastAsia"/>
              </w:rPr>
              <w:t>价格</w:t>
            </w:r>
          </w:p>
          <w:p w:rsidR="00FF229C" w:rsidRPr="00872EFC" w:rsidRDefault="00FF229C" w:rsidP="00FF229C">
            <w:pPr>
              <w:pStyle w:val="a7"/>
              <w:numPr>
                <w:ilvl w:val="0"/>
                <w:numId w:val="37"/>
              </w:num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用户根据自己的</w:t>
            </w:r>
            <w:r w:rsidR="00F15861">
              <w:rPr>
                <w:rFonts w:ascii="华文楷体" w:eastAsia="华文楷体" w:hAnsi="华文楷体" w:hint="eastAsia"/>
              </w:rPr>
              <w:t>需求</w:t>
            </w:r>
            <w:r w:rsidRPr="00872EFC">
              <w:rPr>
                <w:rFonts w:ascii="华文楷体" w:eastAsia="华文楷体" w:hAnsi="华文楷体" w:hint="eastAsia"/>
              </w:rPr>
              <w:t>点击</w:t>
            </w:r>
            <w:r w:rsidR="00F15861">
              <w:rPr>
                <w:rFonts w:ascii="华文楷体" w:eastAsia="华文楷体" w:hAnsi="华文楷体" w:hint="eastAsia"/>
              </w:rPr>
              <w:t>场次进行购买：</w:t>
            </w:r>
          </w:p>
          <w:p w:rsidR="00FF229C" w:rsidRPr="00872EFC" w:rsidRDefault="00FF229C" w:rsidP="00FF229C">
            <w:pPr>
              <w:pStyle w:val="a7"/>
              <w:numPr>
                <w:ilvl w:val="0"/>
                <w:numId w:val="37"/>
              </w:num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跳转到</w:t>
            </w:r>
            <w:r w:rsidR="00F15861">
              <w:rPr>
                <w:rFonts w:ascii="华文楷体" w:eastAsia="华文楷体" w:hAnsi="华文楷体" w:hint="eastAsia"/>
              </w:rPr>
              <w:t>购买</w:t>
            </w:r>
            <w:r w:rsidRPr="00872EFC">
              <w:rPr>
                <w:rFonts w:ascii="华文楷体" w:eastAsia="华文楷体" w:hAnsi="华文楷体" w:hint="eastAsia"/>
              </w:rPr>
              <w:t>页面，显示以下信息：</w:t>
            </w:r>
          </w:p>
          <w:p w:rsidR="00FF229C" w:rsidRPr="00872EFC" w:rsidRDefault="00FF229C" w:rsidP="00FF229C">
            <w:pPr>
              <w:pStyle w:val="a7"/>
              <w:spacing w:line="240" w:lineRule="exact"/>
              <w:ind w:left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 xml:space="preserve"> </w:t>
            </w:r>
            <w:r w:rsidRPr="00872EFC">
              <w:rPr>
                <w:rFonts w:ascii="华文楷体" w:eastAsia="华文楷体" w:hAnsi="华文楷体"/>
              </w:rPr>
              <w:t xml:space="preserve">  </w:t>
            </w:r>
            <w:r w:rsidRPr="00872EFC">
              <w:rPr>
                <w:rFonts w:ascii="华文楷体" w:eastAsia="华文楷体" w:hAnsi="华文楷体" w:hint="eastAsia"/>
              </w:rPr>
              <w:t>4.1</w:t>
            </w:r>
            <w:r w:rsidR="00F15861">
              <w:rPr>
                <w:rFonts w:ascii="华文楷体" w:eastAsia="华文楷体" w:hAnsi="华文楷体" w:hint="eastAsia"/>
              </w:rPr>
              <w:t>演出主题</w:t>
            </w:r>
          </w:p>
          <w:p w:rsidR="00FF229C" w:rsidRPr="00872EFC" w:rsidRDefault="00FF229C" w:rsidP="00FF229C">
            <w:pPr>
              <w:pStyle w:val="a7"/>
              <w:spacing w:line="240" w:lineRule="exact"/>
              <w:ind w:left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 xml:space="preserve"> </w:t>
            </w:r>
            <w:r w:rsidRPr="00872EFC">
              <w:rPr>
                <w:rFonts w:ascii="华文楷体" w:eastAsia="华文楷体" w:hAnsi="华文楷体"/>
              </w:rPr>
              <w:t xml:space="preserve">  </w:t>
            </w:r>
            <w:r w:rsidRPr="00872EFC">
              <w:rPr>
                <w:rFonts w:ascii="华文楷体" w:eastAsia="华文楷体" w:hAnsi="华文楷体" w:hint="eastAsia"/>
              </w:rPr>
              <w:t>4.2</w:t>
            </w:r>
            <w:r w:rsidR="00F15861">
              <w:rPr>
                <w:rFonts w:ascii="华文楷体" w:eastAsia="华文楷体" w:hAnsi="华文楷体" w:hint="eastAsia"/>
              </w:rPr>
              <w:t>演出</w:t>
            </w:r>
            <w:r w:rsidRPr="00872EFC">
              <w:rPr>
                <w:rFonts w:ascii="华文楷体" w:eastAsia="华文楷体" w:hAnsi="华文楷体" w:hint="eastAsia"/>
              </w:rPr>
              <w:t>时间</w:t>
            </w:r>
          </w:p>
          <w:p w:rsidR="00FF229C" w:rsidRPr="00872EFC" w:rsidRDefault="00FF229C" w:rsidP="00FF229C">
            <w:pPr>
              <w:pStyle w:val="a7"/>
              <w:spacing w:line="240" w:lineRule="exact"/>
              <w:ind w:left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 xml:space="preserve"> </w:t>
            </w:r>
            <w:r w:rsidRPr="00872EFC">
              <w:rPr>
                <w:rFonts w:ascii="华文楷体" w:eastAsia="华文楷体" w:hAnsi="华文楷体"/>
              </w:rPr>
              <w:t xml:space="preserve">  </w:t>
            </w:r>
            <w:r w:rsidRPr="00872EFC">
              <w:rPr>
                <w:rFonts w:ascii="华文楷体" w:eastAsia="华文楷体" w:hAnsi="华文楷体" w:hint="eastAsia"/>
              </w:rPr>
              <w:t>4.3</w:t>
            </w:r>
            <w:r w:rsidR="00F15861">
              <w:rPr>
                <w:rFonts w:ascii="华文楷体" w:eastAsia="华文楷体" w:hAnsi="华文楷体" w:hint="eastAsia"/>
              </w:rPr>
              <w:t>演出人员</w:t>
            </w:r>
          </w:p>
          <w:p w:rsidR="00FF229C" w:rsidRPr="00872EFC" w:rsidRDefault="00FF229C" w:rsidP="00FF229C">
            <w:pPr>
              <w:pStyle w:val="a7"/>
              <w:spacing w:line="240" w:lineRule="exact"/>
              <w:ind w:left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 xml:space="preserve"> </w:t>
            </w:r>
            <w:r w:rsidRPr="00872EFC">
              <w:rPr>
                <w:rFonts w:ascii="华文楷体" w:eastAsia="华文楷体" w:hAnsi="华文楷体"/>
              </w:rPr>
              <w:t xml:space="preserve">  </w:t>
            </w:r>
            <w:r w:rsidRPr="00872EFC">
              <w:rPr>
                <w:rFonts w:ascii="华文楷体" w:eastAsia="华文楷体" w:hAnsi="华文楷体" w:hint="eastAsia"/>
              </w:rPr>
              <w:t>4.4</w:t>
            </w:r>
            <w:r w:rsidR="00F15861">
              <w:rPr>
                <w:rFonts w:ascii="华文楷体" w:eastAsia="华文楷体" w:hAnsi="华文楷体" w:hint="eastAsia"/>
              </w:rPr>
              <w:t>宣传海报</w:t>
            </w:r>
          </w:p>
          <w:p w:rsidR="00FF229C" w:rsidRPr="00872EFC" w:rsidRDefault="00FF229C" w:rsidP="00FF229C">
            <w:pPr>
              <w:pStyle w:val="a7"/>
              <w:spacing w:line="240" w:lineRule="exact"/>
              <w:ind w:left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 xml:space="preserve"> </w:t>
            </w:r>
            <w:r w:rsidRPr="00872EFC">
              <w:rPr>
                <w:rFonts w:ascii="华文楷体" w:eastAsia="华文楷体" w:hAnsi="华文楷体"/>
              </w:rPr>
              <w:t xml:space="preserve">  </w:t>
            </w:r>
            <w:r w:rsidRPr="00872EFC">
              <w:rPr>
                <w:rFonts w:ascii="华文楷体" w:eastAsia="华文楷体" w:hAnsi="华文楷体" w:hint="eastAsia"/>
              </w:rPr>
              <w:t>4.5</w:t>
            </w:r>
            <w:r w:rsidR="00F15861">
              <w:rPr>
                <w:rFonts w:ascii="华文楷体" w:eastAsia="华文楷体" w:hAnsi="华文楷体" w:hint="eastAsia"/>
              </w:rPr>
              <w:t xml:space="preserve"> 城市、场馆、日期、价格</w:t>
            </w:r>
            <w:r w:rsidR="009504C9">
              <w:rPr>
                <w:rFonts w:ascii="华文楷体" w:eastAsia="华文楷体" w:hAnsi="华文楷体" w:hint="eastAsia"/>
              </w:rPr>
              <w:t>、位置区域</w:t>
            </w:r>
          </w:p>
        </w:tc>
      </w:tr>
      <w:tr w:rsidR="00FF229C" w:rsidRPr="00872EFC" w:rsidTr="00FF2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F229C" w:rsidRPr="00872EFC" w:rsidRDefault="00FF229C" w:rsidP="00FF229C">
            <w:pPr>
              <w:pStyle w:val="a7"/>
              <w:spacing w:line="240" w:lineRule="exact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/>
              </w:rPr>
              <w:lastRenderedPageBreak/>
              <w:t>可选操作流程</w:t>
            </w:r>
          </w:p>
        </w:tc>
        <w:tc>
          <w:tcPr>
            <w:tcW w:w="6600" w:type="dxa"/>
          </w:tcPr>
          <w:p w:rsidR="00FF229C" w:rsidRPr="00872EFC" w:rsidRDefault="00FF229C" w:rsidP="00FF229C">
            <w:pPr>
              <w:pStyle w:val="a7"/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网络没有链接出现空白页面。</w:t>
            </w:r>
          </w:p>
        </w:tc>
      </w:tr>
    </w:tbl>
    <w:p w:rsidR="00872EFC" w:rsidRDefault="00872EFC" w:rsidP="00F15861">
      <w:pPr>
        <w:pStyle w:val="a7"/>
        <w:rPr>
          <w:rFonts w:ascii="华文楷体" w:eastAsia="华文楷体" w:hAnsi="华文楷体"/>
          <w:sz w:val="28"/>
          <w:szCs w:val="28"/>
        </w:rPr>
      </w:pP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F15861" w:rsidRPr="00872EFC" w:rsidTr="00333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F15861" w:rsidRPr="00872EFC" w:rsidRDefault="00F15861" w:rsidP="00333196">
            <w:pPr>
              <w:pStyle w:val="a7"/>
              <w:spacing w:line="240" w:lineRule="exact"/>
              <w:ind w:left="840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扩展用例：获取座次详情</w:t>
            </w:r>
          </w:p>
        </w:tc>
      </w:tr>
      <w:tr w:rsidR="00F15861" w:rsidRPr="00872EFC" w:rsidTr="0033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15861" w:rsidRPr="00872EFC" w:rsidRDefault="00F15861" w:rsidP="00333196">
            <w:pPr>
              <w:pStyle w:val="a7"/>
              <w:spacing w:line="240" w:lineRule="exact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描述对象</w:t>
            </w:r>
          </w:p>
        </w:tc>
        <w:tc>
          <w:tcPr>
            <w:tcW w:w="6600" w:type="dxa"/>
          </w:tcPr>
          <w:p w:rsidR="00F15861" w:rsidRPr="00872EFC" w:rsidRDefault="00F15861" w:rsidP="00333196">
            <w:pPr>
              <w:pStyle w:val="a7"/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获取座次详情</w:t>
            </w:r>
          </w:p>
        </w:tc>
      </w:tr>
      <w:tr w:rsidR="00F15861" w:rsidRPr="00872EFC" w:rsidTr="0033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15861" w:rsidRPr="00872EFC" w:rsidRDefault="00F15861" w:rsidP="00333196">
            <w:pPr>
              <w:pStyle w:val="a7"/>
              <w:spacing w:line="240" w:lineRule="exact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标识符</w:t>
            </w:r>
          </w:p>
        </w:tc>
        <w:tc>
          <w:tcPr>
            <w:tcW w:w="6600" w:type="dxa"/>
          </w:tcPr>
          <w:p w:rsidR="00F15861" w:rsidRPr="00872EFC" w:rsidRDefault="00F15861" w:rsidP="00333196">
            <w:pPr>
              <w:pStyle w:val="a7"/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1</w:t>
            </w:r>
          </w:p>
        </w:tc>
      </w:tr>
      <w:tr w:rsidR="00F15861" w:rsidRPr="00872EFC" w:rsidTr="0033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15861" w:rsidRPr="00872EFC" w:rsidRDefault="00F15861" w:rsidP="00333196">
            <w:pPr>
              <w:pStyle w:val="a7"/>
              <w:spacing w:line="240" w:lineRule="exact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说明</w:t>
            </w:r>
          </w:p>
        </w:tc>
        <w:tc>
          <w:tcPr>
            <w:tcW w:w="6600" w:type="dxa"/>
          </w:tcPr>
          <w:p w:rsidR="00F15861" w:rsidRPr="00872EFC" w:rsidRDefault="00F15861" w:rsidP="00333196">
            <w:pPr>
              <w:pStyle w:val="a7"/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用户查看某个</w:t>
            </w:r>
            <w:r>
              <w:rPr>
                <w:rFonts w:ascii="华文楷体" w:eastAsia="华文楷体" w:hAnsi="华文楷体" w:hint="eastAsia"/>
              </w:rPr>
              <w:t>演出座次</w:t>
            </w:r>
            <w:r w:rsidRPr="00872EFC">
              <w:rPr>
                <w:rFonts w:ascii="华文楷体" w:eastAsia="华文楷体" w:hAnsi="华文楷体" w:hint="eastAsia"/>
              </w:rPr>
              <w:t>的详细情况，包括</w:t>
            </w:r>
            <w:r>
              <w:rPr>
                <w:rFonts w:ascii="华文楷体" w:eastAsia="华文楷体" w:hAnsi="华文楷体" w:hint="eastAsia"/>
              </w:rPr>
              <w:t>场馆、位置分布、价格</w:t>
            </w:r>
            <w:r w:rsidRPr="00872EFC">
              <w:rPr>
                <w:rFonts w:ascii="华文楷体" w:eastAsia="华文楷体" w:hAnsi="华文楷体" w:hint="eastAsia"/>
              </w:rPr>
              <w:t>等。</w:t>
            </w:r>
          </w:p>
        </w:tc>
      </w:tr>
      <w:tr w:rsidR="00F15861" w:rsidRPr="00872EFC" w:rsidTr="0033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15861" w:rsidRPr="00872EFC" w:rsidRDefault="00F15861" w:rsidP="00333196">
            <w:pPr>
              <w:pStyle w:val="a7"/>
              <w:spacing w:line="240" w:lineRule="exact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参与者</w:t>
            </w:r>
          </w:p>
        </w:tc>
        <w:tc>
          <w:tcPr>
            <w:tcW w:w="6600" w:type="dxa"/>
          </w:tcPr>
          <w:p w:rsidR="00F15861" w:rsidRPr="00872EFC" w:rsidRDefault="00F15861" w:rsidP="00333196">
            <w:pPr>
              <w:pStyle w:val="a7"/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用户</w:t>
            </w:r>
          </w:p>
        </w:tc>
      </w:tr>
      <w:tr w:rsidR="00F15861" w:rsidRPr="00872EFC" w:rsidTr="0033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15861" w:rsidRPr="00872EFC" w:rsidRDefault="00F15861" w:rsidP="00333196">
            <w:pPr>
              <w:pStyle w:val="a7"/>
              <w:spacing w:line="240" w:lineRule="exact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频度</w:t>
            </w:r>
          </w:p>
        </w:tc>
        <w:tc>
          <w:tcPr>
            <w:tcW w:w="6600" w:type="dxa"/>
          </w:tcPr>
          <w:p w:rsidR="00F15861" w:rsidRPr="00872EFC" w:rsidRDefault="00F15861" w:rsidP="00333196">
            <w:pPr>
              <w:pStyle w:val="a7"/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高</w:t>
            </w:r>
          </w:p>
        </w:tc>
      </w:tr>
      <w:tr w:rsidR="00F15861" w:rsidRPr="00872EFC" w:rsidTr="0033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15861" w:rsidRPr="00872EFC" w:rsidRDefault="00F15861" w:rsidP="00333196">
            <w:pPr>
              <w:pStyle w:val="a7"/>
              <w:spacing w:line="240" w:lineRule="exact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状态</w:t>
            </w:r>
          </w:p>
        </w:tc>
        <w:tc>
          <w:tcPr>
            <w:tcW w:w="6600" w:type="dxa"/>
          </w:tcPr>
          <w:p w:rsidR="00F15861" w:rsidRPr="00872EFC" w:rsidRDefault="00F15861" w:rsidP="00333196">
            <w:pPr>
              <w:pStyle w:val="a7"/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通过</w:t>
            </w:r>
          </w:p>
        </w:tc>
      </w:tr>
      <w:tr w:rsidR="00F15861" w:rsidRPr="00872EFC" w:rsidTr="0033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15861" w:rsidRPr="00872EFC" w:rsidRDefault="00F15861" w:rsidP="00333196">
            <w:pPr>
              <w:pStyle w:val="a7"/>
              <w:spacing w:line="240" w:lineRule="exact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前置条件</w:t>
            </w:r>
          </w:p>
        </w:tc>
        <w:tc>
          <w:tcPr>
            <w:tcW w:w="6600" w:type="dxa"/>
          </w:tcPr>
          <w:p w:rsidR="00F15861" w:rsidRPr="00872EFC" w:rsidRDefault="00F15861" w:rsidP="00F15861">
            <w:pPr>
              <w:pStyle w:val="a7"/>
              <w:numPr>
                <w:ilvl w:val="0"/>
                <w:numId w:val="38"/>
              </w:num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网络连接正常</w:t>
            </w:r>
          </w:p>
          <w:p w:rsidR="00F15861" w:rsidRPr="00872EFC" w:rsidRDefault="00F15861" w:rsidP="00F15861">
            <w:pPr>
              <w:pStyle w:val="a7"/>
              <w:numPr>
                <w:ilvl w:val="0"/>
                <w:numId w:val="38"/>
              </w:num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用户点击要查看的</w:t>
            </w:r>
            <w:r>
              <w:rPr>
                <w:rFonts w:ascii="华文楷体" w:eastAsia="华文楷体" w:hAnsi="华文楷体" w:hint="eastAsia"/>
              </w:rPr>
              <w:t>演出的座次详情</w:t>
            </w:r>
          </w:p>
        </w:tc>
      </w:tr>
      <w:tr w:rsidR="00F15861" w:rsidRPr="00872EFC" w:rsidTr="0033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15861" w:rsidRPr="00872EFC" w:rsidRDefault="00F15861" w:rsidP="00333196">
            <w:pPr>
              <w:pStyle w:val="a7"/>
              <w:spacing w:line="240" w:lineRule="exact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后置条件</w:t>
            </w:r>
          </w:p>
        </w:tc>
        <w:tc>
          <w:tcPr>
            <w:tcW w:w="6600" w:type="dxa"/>
          </w:tcPr>
          <w:p w:rsidR="00F15861" w:rsidRPr="00872EFC" w:rsidRDefault="00F15861" w:rsidP="00F15861">
            <w:pPr>
              <w:pStyle w:val="a7"/>
              <w:numPr>
                <w:ilvl w:val="0"/>
                <w:numId w:val="39"/>
              </w:num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用户成功查看某</w:t>
            </w:r>
            <w:r>
              <w:rPr>
                <w:rFonts w:ascii="华文楷体" w:eastAsia="华文楷体" w:hAnsi="华文楷体" w:hint="eastAsia"/>
              </w:rPr>
              <w:t>个演出</w:t>
            </w:r>
            <w:r w:rsidRPr="00872EFC">
              <w:rPr>
                <w:rFonts w:ascii="华文楷体" w:eastAsia="华文楷体" w:hAnsi="华文楷体" w:hint="eastAsia"/>
              </w:rPr>
              <w:t>的</w:t>
            </w:r>
            <w:r>
              <w:rPr>
                <w:rFonts w:ascii="华文楷体" w:eastAsia="华文楷体" w:hAnsi="华文楷体" w:hint="eastAsia"/>
              </w:rPr>
              <w:t>座次</w:t>
            </w:r>
            <w:r w:rsidRPr="00872EFC">
              <w:rPr>
                <w:rFonts w:ascii="华文楷体" w:eastAsia="华文楷体" w:hAnsi="华文楷体" w:hint="eastAsia"/>
              </w:rPr>
              <w:t>详细内容</w:t>
            </w:r>
          </w:p>
          <w:p w:rsidR="00F15861" w:rsidRPr="00F15861" w:rsidRDefault="00F15861" w:rsidP="00F15861">
            <w:pPr>
              <w:pStyle w:val="a7"/>
              <w:numPr>
                <w:ilvl w:val="0"/>
                <w:numId w:val="39"/>
              </w:num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购买门票</w:t>
            </w:r>
          </w:p>
        </w:tc>
      </w:tr>
      <w:tr w:rsidR="00F15861" w:rsidRPr="00872EFC" w:rsidTr="0033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15861" w:rsidRPr="00872EFC" w:rsidRDefault="00F15861" w:rsidP="00333196">
            <w:pPr>
              <w:pStyle w:val="a7"/>
              <w:spacing w:line="240" w:lineRule="exact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被扩展的用例</w:t>
            </w:r>
          </w:p>
        </w:tc>
        <w:tc>
          <w:tcPr>
            <w:tcW w:w="6600" w:type="dxa"/>
          </w:tcPr>
          <w:p w:rsidR="00F15861" w:rsidRPr="00872EFC" w:rsidRDefault="00F15861" w:rsidP="00333196">
            <w:pPr>
              <w:pStyle w:val="a7"/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获取演出详情。</w:t>
            </w:r>
          </w:p>
        </w:tc>
      </w:tr>
      <w:tr w:rsidR="00F15861" w:rsidRPr="00872EFC" w:rsidTr="0033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15861" w:rsidRPr="00872EFC" w:rsidRDefault="00F15861" w:rsidP="00333196">
            <w:pPr>
              <w:pStyle w:val="a7"/>
              <w:spacing w:line="240" w:lineRule="exact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被包含的用例</w:t>
            </w:r>
          </w:p>
        </w:tc>
        <w:tc>
          <w:tcPr>
            <w:tcW w:w="6600" w:type="dxa"/>
          </w:tcPr>
          <w:p w:rsidR="00F15861" w:rsidRPr="00872EFC" w:rsidRDefault="00F15861" w:rsidP="00333196">
            <w:pPr>
              <w:pStyle w:val="a7"/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无</w:t>
            </w:r>
          </w:p>
        </w:tc>
      </w:tr>
      <w:tr w:rsidR="00F15861" w:rsidRPr="00872EFC" w:rsidTr="0033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15861" w:rsidRPr="00872EFC" w:rsidRDefault="00F15861" w:rsidP="00333196">
            <w:pPr>
              <w:pStyle w:val="a7"/>
              <w:spacing w:line="240" w:lineRule="exact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/>
              </w:rPr>
              <w:t>基本操作流程</w:t>
            </w:r>
          </w:p>
        </w:tc>
        <w:tc>
          <w:tcPr>
            <w:tcW w:w="6600" w:type="dxa"/>
          </w:tcPr>
          <w:p w:rsidR="00F15861" w:rsidRPr="00872EFC" w:rsidRDefault="00F15861" w:rsidP="00F15861">
            <w:pPr>
              <w:pStyle w:val="a7"/>
              <w:numPr>
                <w:ilvl w:val="0"/>
                <w:numId w:val="40"/>
              </w:num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用户在</w:t>
            </w:r>
            <w:r>
              <w:rPr>
                <w:rFonts w:ascii="华文楷体" w:eastAsia="华文楷体" w:hAnsi="华文楷体" w:hint="eastAsia"/>
              </w:rPr>
              <w:t>某个演出详情</w:t>
            </w:r>
            <w:r w:rsidRPr="00872EFC">
              <w:rPr>
                <w:rFonts w:ascii="华文楷体" w:eastAsia="华文楷体" w:hAnsi="华文楷体" w:hint="eastAsia"/>
              </w:rPr>
              <w:t>页面</w:t>
            </w:r>
            <w:r>
              <w:rPr>
                <w:rFonts w:ascii="华文楷体" w:eastAsia="华文楷体" w:hAnsi="华文楷体" w:hint="eastAsia"/>
              </w:rPr>
              <w:t>点击查看座次的详细信息。</w:t>
            </w:r>
          </w:p>
          <w:p w:rsidR="00F15861" w:rsidRPr="00872EFC" w:rsidRDefault="00F15861" w:rsidP="00F15861">
            <w:pPr>
              <w:pStyle w:val="a7"/>
              <w:numPr>
                <w:ilvl w:val="0"/>
                <w:numId w:val="40"/>
              </w:num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座次</w:t>
            </w:r>
            <w:r w:rsidRPr="00872EFC">
              <w:rPr>
                <w:rFonts w:ascii="华文楷体" w:eastAsia="华文楷体" w:hAnsi="华文楷体" w:hint="eastAsia"/>
              </w:rPr>
              <w:t>依照</w:t>
            </w:r>
            <w:r>
              <w:rPr>
                <w:rFonts w:ascii="华文楷体" w:eastAsia="华文楷体" w:hAnsi="华文楷体" w:hint="eastAsia"/>
              </w:rPr>
              <w:t>场馆的位置分布</w:t>
            </w:r>
            <w:r w:rsidRPr="00872EFC">
              <w:rPr>
                <w:rFonts w:ascii="华文楷体" w:eastAsia="华文楷体" w:hAnsi="华文楷体" w:hint="eastAsia"/>
              </w:rPr>
              <w:t>展示如下信息：</w:t>
            </w:r>
          </w:p>
          <w:p w:rsidR="00F15861" w:rsidRPr="00872EFC" w:rsidRDefault="00F15861" w:rsidP="00333196">
            <w:pPr>
              <w:pStyle w:val="a7"/>
              <w:spacing w:line="240" w:lineRule="exact"/>
              <w:ind w:left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 xml:space="preserve"> </w:t>
            </w:r>
            <w:r w:rsidRPr="00872EFC">
              <w:rPr>
                <w:rFonts w:ascii="华文楷体" w:eastAsia="华文楷体" w:hAnsi="华文楷体"/>
              </w:rPr>
              <w:t xml:space="preserve">  </w:t>
            </w:r>
            <w:r w:rsidRPr="00872EFC">
              <w:rPr>
                <w:rFonts w:ascii="华文楷体" w:eastAsia="华文楷体" w:hAnsi="华文楷体" w:hint="eastAsia"/>
              </w:rPr>
              <w:t>2.1</w:t>
            </w:r>
            <w:r>
              <w:rPr>
                <w:rFonts w:ascii="华文楷体" w:eastAsia="华文楷体" w:hAnsi="华文楷体" w:hint="eastAsia"/>
              </w:rPr>
              <w:t>是否在售</w:t>
            </w:r>
          </w:p>
          <w:p w:rsidR="00F15861" w:rsidRPr="00872EFC" w:rsidRDefault="00F15861" w:rsidP="00F15861">
            <w:pPr>
              <w:pStyle w:val="a7"/>
              <w:spacing w:line="240" w:lineRule="exact"/>
              <w:ind w:left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 xml:space="preserve"> </w:t>
            </w:r>
            <w:r w:rsidRPr="00872EFC">
              <w:rPr>
                <w:rFonts w:ascii="华文楷体" w:eastAsia="华文楷体" w:hAnsi="华文楷体"/>
              </w:rPr>
              <w:t xml:space="preserve">  </w:t>
            </w:r>
            <w:r w:rsidRPr="00872EFC">
              <w:rPr>
                <w:rFonts w:ascii="华文楷体" w:eastAsia="华文楷体" w:hAnsi="华文楷体" w:hint="eastAsia"/>
              </w:rPr>
              <w:t>2.2</w:t>
            </w:r>
            <w:r>
              <w:rPr>
                <w:rFonts w:ascii="华文楷体" w:eastAsia="华文楷体" w:hAnsi="华文楷体" w:hint="eastAsia"/>
              </w:rPr>
              <w:t>价格</w:t>
            </w:r>
          </w:p>
          <w:p w:rsidR="00F15861" w:rsidRPr="00872EFC" w:rsidRDefault="00F15861" w:rsidP="00F15861">
            <w:pPr>
              <w:pStyle w:val="a7"/>
              <w:numPr>
                <w:ilvl w:val="0"/>
                <w:numId w:val="40"/>
              </w:num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lastRenderedPageBreak/>
              <w:t>用户根据自己的</w:t>
            </w:r>
            <w:r>
              <w:rPr>
                <w:rFonts w:ascii="华文楷体" w:eastAsia="华文楷体" w:hAnsi="华文楷体" w:hint="eastAsia"/>
              </w:rPr>
              <w:t>需求选择座次进行购买：</w:t>
            </w:r>
          </w:p>
          <w:p w:rsidR="00F15861" w:rsidRPr="00872EFC" w:rsidRDefault="00F15861" w:rsidP="00F15861">
            <w:pPr>
              <w:pStyle w:val="a7"/>
              <w:numPr>
                <w:ilvl w:val="0"/>
                <w:numId w:val="40"/>
              </w:num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跳转到</w:t>
            </w:r>
            <w:r>
              <w:rPr>
                <w:rFonts w:ascii="华文楷体" w:eastAsia="华文楷体" w:hAnsi="华文楷体" w:hint="eastAsia"/>
              </w:rPr>
              <w:t>购买</w:t>
            </w:r>
            <w:r w:rsidRPr="00872EFC">
              <w:rPr>
                <w:rFonts w:ascii="华文楷体" w:eastAsia="华文楷体" w:hAnsi="华文楷体" w:hint="eastAsia"/>
              </w:rPr>
              <w:t>页面，显示以下信息：</w:t>
            </w:r>
          </w:p>
          <w:p w:rsidR="00F15861" w:rsidRPr="00872EFC" w:rsidRDefault="00F15861" w:rsidP="00333196">
            <w:pPr>
              <w:pStyle w:val="a7"/>
              <w:spacing w:line="240" w:lineRule="exact"/>
              <w:ind w:left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 xml:space="preserve"> </w:t>
            </w:r>
            <w:r w:rsidRPr="00872EFC">
              <w:rPr>
                <w:rFonts w:ascii="华文楷体" w:eastAsia="华文楷体" w:hAnsi="华文楷体"/>
              </w:rPr>
              <w:t xml:space="preserve">  </w:t>
            </w:r>
            <w:r w:rsidRPr="00872EFC">
              <w:rPr>
                <w:rFonts w:ascii="华文楷体" w:eastAsia="华文楷体" w:hAnsi="华文楷体" w:hint="eastAsia"/>
              </w:rPr>
              <w:t>4.1</w:t>
            </w:r>
            <w:r>
              <w:rPr>
                <w:rFonts w:ascii="华文楷体" w:eastAsia="华文楷体" w:hAnsi="华文楷体" w:hint="eastAsia"/>
              </w:rPr>
              <w:t>演出主题</w:t>
            </w:r>
          </w:p>
          <w:p w:rsidR="00F15861" w:rsidRPr="00872EFC" w:rsidRDefault="00F15861" w:rsidP="00333196">
            <w:pPr>
              <w:pStyle w:val="a7"/>
              <w:spacing w:line="240" w:lineRule="exact"/>
              <w:ind w:left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 xml:space="preserve"> </w:t>
            </w:r>
            <w:r w:rsidRPr="00872EFC">
              <w:rPr>
                <w:rFonts w:ascii="华文楷体" w:eastAsia="华文楷体" w:hAnsi="华文楷体"/>
              </w:rPr>
              <w:t xml:space="preserve">  </w:t>
            </w:r>
            <w:r w:rsidRPr="00872EFC">
              <w:rPr>
                <w:rFonts w:ascii="华文楷体" w:eastAsia="华文楷体" w:hAnsi="华文楷体" w:hint="eastAsia"/>
              </w:rPr>
              <w:t>4.2</w:t>
            </w:r>
            <w:r>
              <w:rPr>
                <w:rFonts w:ascii="华文楷体" w:eastAsia="华文楷体" w:hAnsi="华文楷体" w:hint="eastAsia"/>
              </w:rPr>
              <w:t>演出</w:t>
            </w:r>
            <w:r w:rsidRPr="00872EFC">
              <w:rPr>
                <w:rFonts w:ascii="华文楷体" w:eastAsia="华文楷体" w:hAnsi="华文楷体" w:hint="eastAsia"/>
              </w:rPr>
              <w:t>时间</w:t>
            </w:r>
          </w:p>
          <w:p w:rsidR="00F15861" w:rsidRPr="00872EFC" w:rsidRDefault="00F15861" w:rsidP="00333196">
            <w:pPr>
              <w:pStyle w:val="a7"/>
              <w:spacing w:line="240" w:lineRule="exact"/>
              <w:ind w:left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 xml:space="preserve"> </w:t>
            </w:r>
            <w:r w:rsidRPr="00872EFC">
              <w:rPr>
                <w:rFonts w:ascii="华文楷体" w:eastAsia="华文楷体" w:hAnsi="华文楷体"/>
              </w:rPr>
              <w:t xml:space="preserve">  </w:t>
            </w:r>
            <w:r w:rsidRPr="00872EFC">
              <w:rPr>
                <w:rFonts w:ascii="华文楷体" w:eastAsia="华文楷体" w:hAnsi="华文楷体" w:hint="eastAsia"/>
              </w:rPr>
              <w:t>4.3</w:t>
            </w:r>
            <w:r>
              <w:rPr>
                <w:rFonts w:ascii="华文楷体" w:eastAsia="华文楷体" w:hAnsi="华文楷体" w:hint="eastAsia"/>
              </w:rPr>
              <w:t>演出人员</w:t>
            </w:r>
          </w:p>
          <w:p w:rsidR="00F15861" w:rsidRPr="00872EFC" w:rsidRDefault="00F15861" w:rsidP="00333196">
            <w:pPr>
              <w:pStyle w:val="a7"/>
              <w:spacing w:line="240" w:lineRule="exact"/>
              <w:ind w:left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 xml:space="preserve"> </w:t>
            </w:r>
            <w:r w:rsidRPr="00872EFC">
              <w:rPr>
                <w:rFonts w:ascii="华文楷体" w:eastAsia="华文楷体" w:hAnsi="华文楷体"/>
              </w:rPr>
              <w:t xml:space="preserve">  </w:t>
            </w:r>
            <w:r w:rsidRPr="00872EFC">
              <w:rPr>
                <w:rFonts w:ascii="华文楷体" w:eastAsia="华文楷体" w:hAnsi="华文楷体" w:hint="eastAsia"/>
              </w:rPr>
              <w:t>4.4</w:t>
            </w:r>
            <w:r>
              <w:rPr>
                <w:rFonts w:ascii="华文楷体" w:eastAsia="华文楷体" w:hAnsi="华文楷体" w:hint="eastAsia"/>
              </w:rPr>
              <w:t>宣传海报</w:t>
            </w:r>
          </w:p>
          <w:p w:rsidR="00F15861" w:rsidRPr="00872EFC" w:rsidRDefault="00F15861" w:rsidP="00333196">
            <w:pPr>
              <w:pStyle w:val="a7"/>
              <w:spacing w:line="240" w:lineRule="exact"/>
              <w:ind w:left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 xml:space="preserve"> </w:t>
            </w:r>
            <w:r w:rsidRPr="00872EFC">
              <w:rPr>
                <w:rFonts w:ascii="华文楷体" w:eastAsia="华文楷体" w:hAnsi="华文楷体"/>
              </w:rPr>
              <w:t xml:space="preserve">  </w:t>
            </w:r>
            <w:r w:rsidRPr="00872EFC">
              <w:rPr>
                <w:rFonts w:ascii="华文楷体" w:eastAsia="华文楷体" w:hAnsi="华文楷体" w:hint="eastAsia"/>
              </w:rPr>
              <w:t>4.5</w:t>
            </w:r>
            <w:r>
              <w:rPr>
                <w:rFonts w:ascii="华文楷体" w:eastAsia="华文楷体" w:hAnsi="华文楷体" w:hint="eastAsia"/>
              </w:rPr>
              <w:t xml:space="preserve"> 城市、场馆、日期、价格、</w:t>
            </w:r>
            <w:r w:rsidR="009504C9">
              <w:rPr>
                <w:rFonts w:ascii="华文楷体" w:eastAsia="华文楷体" w:hAnsi="华文楷体" w:hint="eastAsia"/>
              </w:rPr>
              <w:t>位置区域</w:t>
            </w:r>
          </w:p>
        </w:tc>
      </w:tr>
      <w:tr w:rsidR="00F15861" w:rsidRPr="00872EFC" w:rsidTr="0033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15861" w:rsidRPr="00872EFC" w:rsidRDefault="00F15861" w:rsidP="00333196">
            <w:pPr>
              <w:pStyle w:val="a7"/>
              <w:spacing w:line="240" w:lineRule="exact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/>
              </w:rPr>
              <w:lastRenderedPageBreak/>
              <w:t>可选操作流程</w:t>
            </w:r>
          </w:p>
        </w:tc>
        <w:tc>
          <w:tcPr>
            <w:tcW w:w="6600" w:type="dxa"/>
          </w:tcPr>
          <w:p w:rsidR="00F15861" w:rsidRPr="00872EFC" w:rsidRDefault="00F15861" w:rsidP="00333196">
            <w:pPr>
              <w:pStyle w:val="a7"/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网络没有链接出现空白页面。</w:t>
            </w:r>
          </w:p>
        </w:tc>
      </w:tr>
    </w:tbl>
    <w:p w:rsidR="00872EFC" w:rsidRDefault="00872EFC" w:rsidP="00A03BAE">
      <w:pPr>
        <w:pStyle w:val="a7"/>
        <w:rPr>
          <w:rFonts w:ascii="华文楷体" w:eastAsia="华文楷体" w:hAnsi="华文楷体"/>
          <w:sz w:val="28"/>
          <w:szCs w:val="28"/>
        </w:rPr>
      </w:pP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703E80" w:rsidRPr="00872EFC" w:rsidTr="00333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703E80" w:rsidRPr="00872EFC" w:rsidRDefault="00703E80" w:rsidP="00333196">
            <w:pPr>
              <w:pStyle w:val="a7"/>
              <w:spacing w:line="240" w:lineRule="exact"/>
              <w:ind w:left="840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搜索演出</w:t>
            </w:r>
          </w:p>
        </w:tc>
      </w:tr>
      <w:tr w:rsidR="00703E80" w:rsidRPr="00872EFC" w:rsidTr="0033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03E80" w:rsidRPr="00872EFC" w:rsidRDefault="00703E80" w:rsidP="00333196">
            <w:pPr>
              <w:pStyle w:val="a7"/>
              <w:spacing w:line="240" w:lineRule="exact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描述对象</w:t>
            </w:r>
          </w:p>
        </w:tc>
        <w:tc>
          <w:tcPr>
            <w:tcW w:w="6600" w:type="dxa"/>
          </w:tcPr>
          <w:p w:rsidR="00703E80" w:rsidRPr="00872EFC" w:rsidRDefault="00703E80" w:rsidP="00333196">
            <w:pPr>
              <w:pStyle w:val="a7"/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搜索演出</w:t>
            </w:r>
          </w:p>
        </w:tc>
      </w:tr>
      <w:tr w:rsidR="00703E80" w:rsidRPr="00872EFC" w:rsidTr="0033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03E80" w:rsidRPr="00872EFC" w:rsidRDefault="00703E80" w:rsidP="00333196">
            <w:pPr>
              <w:pStyle w:val="a7"/>
              <w:spacing w:line="240" w:lineRule="exact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标识符</w:t>
            </w:r>
          </w:p>
        </w:tc>
        <w:tc>
          <w:tcPr>
            <w:tcW w:w="6600" w:type="dxa"/>
          </w:tcPr>
          <w:p w:rsidR="00703E80" w:rsidRPr="00872EFC" w:rsidRDefault="00703E80" w:rsidP="00333196">
            <w:pPr>
              <w:pStyle w:val="a7"/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1</w:t>
            </w:r>
          </w:p>
        </w:tc>
      </w:tr>
      <w:tr w:rsidR="00703E80" w:rsidRPr="00872EFC" w:rsidTr="0033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03E80" w:rsidRPr="00872EFC" w:rsidRDefault="00703E80" w:rsidP="00333196">
            <w:pPr>
              <w:pStyle w:val="a7"/>
              <w:spacing w:line="240" w:lineRule="exact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说明</w:t>
            </w:r>
          </w:p>
        </w:tc>
        <w:tc>
          <w:tcPr>
            <w:tcW w:w="6600" w:type="dxa"/>
          </w:tcPr>
          <w:p w:rsidR="00703E80" w:rsidRPr="00872EFC" w:rsidRDefault="00703E80" w:rsidP="00333196">
            <w:pPr>
              <w:pStyle w:val="a7"/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用户</w:t>
            </w:r>
            <w:r>
              <w:rPr>
                <w:rFonts w:ascii="华文楷体" w:eastAsia="华文楷体" w:hAnsi="华文楷体" w:hint="eastAsia"/>
              </w:rPr>
              <w:t>对想要查看的演出进行搜索</w:t>
            </w:r>
          </w:p>
        </w:tc>
      </w:tr>
      <w:tr w:rsidR="00703E80" w:rsidRPr="00872EFC" w:rsidTr="0033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03E80" w:rsidRPr="00872EFC" w:rsidRDefault="00703E80" w:rsidP="00333196">
            <w:pPr>
              <w:pStyle w:val="a7"/>
              <w:spacing w:line="240" w:lineRule="exact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参与者</w:t>
            </w:r>
          </w:p>
        </w:tc>
        <w:tc>
          <w:tcPr>
            <w:tcW w:w="6600" w:type="dxa"/>
          </w:tcPr>
          <w:p w:rsidR="00703E80" w:rsidRPr="00872EFC" w:rsidRDefault="00703E80" w:rsidP="00333196">
            <w:pPr>
              <w:pStyle w:val="a7"/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用户</w:t>
            </w:r>
          </w:p>
        </w:tc>
      </w:tr>
      <w:tr w:rsidR="00703E80" w:rsidRPr="00872EFC" w:rsidTr="0033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03E80" w:rsidRPr="00872EFC" w:rsidRDefault="00703E80" w:rsidP="00333196">
            <w:pPr>
              <w:pStyle w:val="a7"/>
              <w:spacing w:line="240" w:lineRule="exact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频度</w:t>
            </w:r>
          </w:p>
        </w:tc>
        <w:tc>
          <w:tcPr>
            <w:tcW w:w="6600" w:type="dxa"/>
          </w:tcPr>
          <w:p w:rsidR="00703E80" w:rsidRPr="00872EFC" w:rsidRDefault="00703E80" w:rsidP="00333196">
            <w:pPr>
              <w:pStyle w:val="a7"/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高</w:t>
            </w:r>
          </w:p>
        </w:tc>
      </w:tr>
      <w:tr w:rsidR="00703E80" w:rsidRPr="00872EFC" w:rsidTr="0033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03E80" w:rsidRPr="00872EFC" w:rsidRDefault="00703E80" w:rsidP="00333196">
            <w:pPr>
              <w:pStyle w:val="a7"/>
              <w:spacing w:line="240" w:lineRule="exact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状态</w:t>
            </w:r>
          </w:p>
        </w:tc>
        <w:tc>
          <w:tcPr>
            <w:tcW w:w="6600" w:type="dxa"/>
          </w:tcPr>
          <w:p w:rsidR="00703E80" w:rsidRPr="00872EFC" w:rsidRDefault="00703E80" w:rsidP="00333196">
            <w:pPr>
              <w:pStyle w:val="a7"/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通过</w:t>
            </w:r>
          </w:p>
        </w:tc>
      </w:tr>
      <w:tr w:rsidR="00703E80" w:rsidRPr="00872EFC" w:rsidTr="0033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03E80" w:rsidRPr="00872EFC" w:rsidRDefault="00703E80" w:rsidP="00333196">
            <w:pPr>
              <w:pStyle w:val="a7"/>
              <w:spacing w:line="240" w:lineRule="exact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前置条件</w:t>
            </w:r>
          </w:p>
        </w:tc>
        <w:tc>
          <w:tcPr>
            <w:tcW w:w="6600" w:type="dxa"/>
          </w:tcPr>
          <w:p w:rsidR="00703E80" w:rsidRPr="00872EFC" w:rsidRDefault="00703E80" w:rsidP="00703E80">
            <w:pPr>
              <w:pStyle w:val="a7"/>
              <w:numPr>
                <w:ilvl w:val="0"/>
                <w:numId w:val="41"/>
              </w:num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网络连接正常</w:t>
            </w:r>
          </w:p>
          <w:p w:rsidR="00703E80" w:rsidRPr="00872EFC" w:rsidRDefault="00703E80" w:rsidP="00703E80">
            <w:pPr>
              <w:pStyle w:val="a7"/>
              <w:numPr>
                <w:ilvl w:val="0"/>
                <w:numId w:val="41"/>
              </w:num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用户</w:t>
            </w:r>
            <w:r>
              <w:rPr>
                <w:rFonts w:ascii="华文楷体" w:eastAsia="华文楷体" w:hAnsi="华文楷体" w:hint="eastAsia"/>
              </w:rPr>
              <w:t>进入演出搜索页面</w:t>
            </w:r>
          </w:p>
        </w:tc>
      </w:tr>
      <w:tr w:rsidR="00703E80" w:rsidRPr="00872EFC" w:rsidTr="0033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03E80" w:rsidRPr="00872EFC" w:rsidRDefault="00703E80" w:rsidP="00333196">
            <w:pPr>
              <w:pStyle w:val="a7"/>
              <w:spacing w:line="240" w:lineRule="exact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后置条件</w:t>
            </w:r>
          </w:p>
        </w:tc>
        <w:tc>
          <w:tcPr>
            <w:tcW w:w="6600" w:type="dxa"/>
          </w:tcPr>
          <w:p w:rsidR="00703E80" w:rsidRPr="00872EFC" w:rsidRDefault="00703E80" w:rsidP="00703E80">
            <w:pPr>
              <w:pStyle w:val="a7"/>
              <w:spacing w:line="240" w:lineRule="exact"/>
              <w:ind w:left="1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平台显示出根据搜索条件搜索得到的演出</w:t>
            </w:r>
          </w:p>
        </w:tc>
      </w:tr>
      <w:tr w:rsidR="00703E80" w:rsidRPr="00872EFC" w:rsidTr="0033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03E80" w:rsidRPr="00872EFC" w:rsidRDefault="00703E80" w:rsidP="00333196">
            <w:pPr>
              <w:pStyle w:val="a7"/>
              <w:spacing w:line="240" w:lineRule="exact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被扩展的用例</w:t>
            </w:r>
          </w:p>
        </w:tc>
        <w:tc>
          <w:tcPr>
            <w:tcW w:w="6600" w:type="dxa"/>
          </w:tcPr>
          <w:p w:rsidR="00703E80" w:rsidRPr="00872EFC" w:rsidRDefault="00703E80" w:rsidP="00333196">
            <w:pPr>
              <w:pStyle w:val="a7"/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无</w:t>
            </w:r>
          </w:p>
        </w:tc>
      </w:tr>
      <w:tr w:rsidR="00703E80" w:rsidRPr="00872EFC" w:rsidTr="0033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03E80" w:rsidRPr="00872EFC" w:rsidRDefault="00703E80" w:rsidP="00333196">
            <w:pPr>
              <w:pStyle w:val="a7"/>
              <w:spacing w:line="240" w:lineRule="exact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被包含的用例</w:t>
            </w:r>
          </w:p>
        </w:tc>
        <w:tc>
          <w:tcPr>
            <w:tcW w:w="6600" w:type="dxa"/>
          </w:tcPr>
          <w:p w:rsidR="00703E80" w:rsidRPr="00872EFC" w:rsidRDefault="00703E80" w:rsidP="00333196">
            <w:pPr>
              <w:pStyle w:val="a7"/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无</w:t>
            </w:r>
          </w:p>
        </w:tc>
      </w:tr>
      <w:tr w:rsidR="00703E80" w:rsidRPr="00872EFC" w:rsidTr="0033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03E80" w:rsidRPr="00872EFC" w:rsidRDefault="00703E80" w:rsidP="00333196">
            <w:pPr>
              <w:pStyle w:val="a7"/>
              <w:spacing w:line="240" w:lineRule="exact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/>
              </w:rPr>
              <w:t>基本操作流程</w:t>
            </w:r>
          </w:p>
        </w:tc>
        <w:tc>
          <w:tcPr>
            <w:tcW w:w="6600" w:type="dxa"/>
          </w:tcPr>
          <w:p w:rsidR="00703E80" w:rsidRPr="00872EFC" w:rsidRDefault="00703E80" w:rsidP="00703E80">
            <w:pPr>
              <w:pStyle w:val="a7"/>
              <w:numPr>
                <w:ilvl w:val="0"/>
                <w:numId w:val="43"/>
              </w:num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用户</w:t>
            </w:r>
            <w:r>
              <w:rPr>
                <w:rFonts w:ascii="华文楷体" w:eastAsia="华文楷体" w:hAnsi="华文楷体" w:hint="eastAsia"/>
              </w:rPr>
              <w:t>进入演出搜索</w:t>
            </w:r>
            <w:r w:rsidRPr="00872EFC">
              <w:rPr>
                <w:rFonts w:ascii="华文楷体" w:eastAsia="华文楷体" w:hAnsi="华文楷体" w:hint="eastAsia"/>
              </w:rPr>
              <w:t>页面</w:t>
            </w:r>
          </w:p>
          <w:p w:rsidR="00703E80" w:rsidRDefault="00703E80" w:rsidP="00703E80">
            <w:pPr>
              <w:pStyle w:val="a7"/>
              <w:numPr>
                <w:ilvl w:val="0"/>
                <w:numId w:val="43"/>
              </w:num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用户输入需要查询的关键字</w:t>
            </w:r>
          </w:p>
          <w:p w:rsidR="00A03BAE" w:rsidRDefault="00703E80" w:rsidP="00A03BAE">
            <w:pPr>
              <w:pStyle w:val="a7"/>
              <w:numPr>
                <w:ilvl w:val="0"/>
                <w:numId w:val="43"/>
              </w:num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用户</w:t>
            </w:r>
            <w:r w:rsidR="00A03BAE">
              <w:rPr>
                <w:rFonts w:ascii="华文楷体" w:eastAsia="华文楷体" w:hAnsi="华文楷体" w:hint="eastAsia"/>
              </w:rPr>
              <w:t>可以</w:t>
            </w:r>
            <w:r>
              <w:rPr>
                <w:rFonts w:ascii="华文楷体" w:eastAsia="华文楷体" w:hAnsi="华文楷体" w:hint="eastAsia"/>
              </w:rPr>
              <w:t>选定演出的</w:t>
            </w:r>
            <w:r w:rsidR="00A03BAE">
              <w:rPr>
                <w:rFonts w:ascii="华文楷体" w:eastAsia="华文楷体" w:hAnsi="华文楷体" w:hint="eastAsia"/>
              </w:rPr>
              <w:t>城市、时间</w:t>
            </w:r>
          </w:p>
          <w:p w:rsidR="00A03BAE" w:rsidRPr="00A03BAE" w:rsidRDefault="00A03BAE" w:rsidP="00A03BAE">
            <w:pPr>
              <w:pStyle w:val="a7"/>
              <w:numPr>
                <w:ilvl w:val="0"/>
                <w:numId w:val="43"/>
              </w:num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用户点击“搜索按钮”</w:t>
            </w:r>
          </w:p>
          <w:p w:rsidR="00703E80" w:rsidRPr="00872EFC" w:rsidRDefault="00A03BAE" w:rsidP="00703E80">
            <w:pPr>
              <w:pStyle w:val="a7"/>
              <w:numPr>
                <w:ilvl w:val="0"/>
                <w:numId w:val="43"/>
              </w:num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系统显示符合条件的所有</w:t>
            </w:r>
            <w:r w:rsidR="00703E80">
              <w:rPr>
                <w:rFonts w:ascii="华文楷体" w:eastAsia="华文楷体" w:hAnsi="华文楷体" w:hint="eastAsia"/>
              </w:rPr>
              <w:t>演出</w:t>
            </w:r>
            <w:r w:rsidR="00703E80" w:rsidRPr="00872EFC">
              <w:rPr>
                <w:rFonts w:ascii="华文楷体" w:eastAsia="华文楷体" w:hAnsi="华文楷体" w:hint="eastAsia"/>
              </w:rPr>
              <w:t>的以下信息：</w:t>
            </w:r>
          </w:p>
          <w:p w:rsidR="00703E80" w:rsidRPr="00872EFC" w:rsidRDefault="00703E80" w:rsidP="00333196">
            <w:pPr>
              <w:pStyle w:val="a7"/>
              <w:spacing w:line="240" w:lineRule="exact"/>
              <w:ind w:left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 xml:space="preserve"> </w:t>
            </w:r>
            <w:r w:rsidRPr="00872EFC">
              <w:rPr>
                <w:rFonts w:ascii="华文楷体" w:eastAsia="华文楷体" w:hAnsi="华文楷体"/>
              </w:rPr>
              <w:t xml:space="preserve">  </w:t>
            </w:r>
            <w:r w:rsidRPr="00872EFC">
              <w:rPr>
                <w:rFonts w:ascii="华文楷体" w:eastAsia="华文楷体" w:hAnsi="华文楷体" w:hint="eastAsia"/>
              </w:rPr>
              <w:t>4.1</w:t>
            </w:r>
            <w:r>
              <w:rPr>
                <w:rFonts w:ascii="华文楷体" w:eastAsia="华文楷体" w:hAnsi="华文楷体" w:hint="eastAsia"/>
              </w:rPr>
              <w:t>演出</w:t>
            </w:r>
            <w:r w:rsidR="00A03BAE">
              <w:rPr>
                <w:rFonts w:ascii="华文楷体" w:eastAsia="华文楷体" w:hAnsi="华文楷体" w:hint="eastAsia"/>
              </w:rPr>
              <w:t>主题</w:t>
            </w:r>
          </w:p>
          <w:p w:rsidR="00703E80" w:rsidRPr="00872EFC" w:rsidRDefault="00703E80" w:rsidP="00333196">
            <w:pPr>
              <w:pStyle w:val="a7"/>
              <w:spacing w:line="240" w:lineRule="exact"/>
              <w:ind w:left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 xml:space="preserve"> </w:t>
            </w:r>
            <w:r w:rsidRPr="00872EFC">
              <w:rPr>
                <w:rFonts w:ascii="华文楷体" w:eastAsia="华文楷体" w:hAnsi="华文楷体"/>
              </w:rPr>
              <w:t xml:space="preserve">  </w:t>
            </w:r>
            <w:r w:rsidRPr="00872EFC">
              <w:rPr>
                <w:rFonts w:ascii="华文楷体" w:eastAsia="华文楷体" w:hAnsi="华文楷体" w:hint="eastAsia"/>
              </w:rPr>
              <w:t>4.2</w:t>
            </w:r>
            <w:r>
              <w:rPr>
                <w:rFonts w:ascii="华文楷体" w:eastAsia="华文楷体" w:hAnsi="华文楷体" w:hint="eastAsia"/>
              </w:rPr>
              <w:t>演出</w:t>
            </w:r>
            <w:r w:rsidRPr="00872EFC">
              <w:rPr>
                <w:rFonts w:ascii="华文楷体" w:eastAsia="华文楷体" w:hAnsi="华文楷体" w:hint="eastAsia"/>
              </w:rPr>
              <w:t>时间</w:t>
            </w:r>
          </w:p>
          <w:p w:rsidR="00703E80" w:rsidRPr="00872EFC" w:rsidRDefault="00703E80" w:rsidP="00333196">
            <w:pPr>
              <w:pStyle w:val="a7"/>
              <w:spacing w:line="240" w:lineRule="exact"/>
              <w:ind w:left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 xml:space="preserve"> </w:t>
            </w:r>
            <w:r w:rsidRPr="00872EFC">
              <w:rPr>
                <w:rFonts w:ascii="华文楷体" w:eastAsia="华文楷体" w:hAnsi="华文楷体"/>
              </w:rPr>
              <w:t xml:space="preserve">  </w:t>
            </w:r>
            <w:r w:rsidRPr="00872EFC">
              <w:rPr>
                <w:rFonts w:ascii="华文楷体" w:eastAsia="华文楷体" w:hAnsi="华文楷体" w:hint="eastAsia"/>
              </w:rPr>
              <w:t>4.3</w:t>
            </w:r>
            <w:r>
              <w:rPr>
                <w:rFonts w:ascii="华文楷体" w:eastAsia="华文楷体" w:hAnsi="华文楷体" w:hint="eastAsia"/>
              </w:rPr>
              <w:t>演出人员</w:t>
            </w:r>
          </w:p>
          <w:p w:rsidR="00703E80" w:rsidRDefault="00703E80" w:rsidP="00A03BAE">
            <w:pPr>
              <w:pStyle w:val="a7"/>
              <w:spacing w:line="240" w:lineRule="exact"/>
              <w:ind w:left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 xml:space="preserve"> </w:t>
            </w:r>
            <w:r w:rsidRPr="00872EFC">
              <w:rPr>
                <w:rFonts w:ascii="华文楷体" w:eastAsia="华文楷体" w:hAnsi="华文楷体"/>
              </w:rPr>
              <w:t xml:space="preserve">  </w:t>
            </w:r>
            <w:r w:rsidRPr="00872EFC">
              <w:rPr>
                <w:rFonts w:ascii="华文楷体" w:eastAsia="华文楷体" w:hAnsi="华文楷体" w:hint="eastAsia"/>
              </w:rPr>
              <w:t>4.4</w:t>
            </w:r>
            <w:r>
              <w:rPr>
                <w:rFonts w:ascii="华文楷体" w:eastAsia="华文楷体" w:hAnsi="华文楷体" w:hint="eastAsia"/>
              </w:rPr>
              <w:t>宣传海报</w:t>
            </w:r>
          </w:p>
          <w:p w:rsidR="00A03BAE" w:rsidRPr="00872EFC" w:rsidRDefault="00A03BAE" w:rsidP="00A03BAE">
            <w:pPr>
              <w:pStyle w:val="a7"/>
              <w:spacing w:line="240" w:lineRule="exact"/>
              <w:ind w:left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 xml:space="preserve"> </w:t>
            </w:r>
            <w:r>
              <w:rPr>
                <w:rFonts w:ascii="华文楷体" w:eastAsia="华文楷体" w:hAnsi="华文楷体"/>
              </w:rPr>
              <w:t xml:space="preserve">  4</w:t>
            </w:r>
            <w:r>
              <w:rPr>
                <w:rFonts w:ascii="华文楷体" w:eastAsia="华文楷体" w:hAnsi="华文楷体" w:hint="eastAsia"/>
              </w:rPr>
              <w:t>.</w:t>
            </w:r>
            <w:r>
              <w:rPr>
                <w:rFonts w:ascii="华文楷体" w:eastAsia="华文楷体" w:hAnsi="华文楷体"/>
              </w:rPr>
              <w:t xml:space="preserve">5 </w:t>
            </w:r>
            <w:r>
              <w:rPr>
                <w:rFonts w:ascii="华文楷体" w:eastAsia="华文楷体" w:hAnsi="华文楷体" w:hint="eastAsia"/>
              </w:rPr>
              <w:t>演出具体内容</w:t>
            </w:r>
          </w:p>
        </w:tc>
      </w:tr>
      <w:tr w:rsidR="00703E80" w:rsidRPr="00872EFC" w:rsidTr="0033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03E80" w:rsidRPr="00872EFC" w:rsidRDefault="00703E80" w:rsidP="00333196">
            <w:pPr>
              <w:pStyle w:val="a7"/>
              <w:spacing w:line="240" w:lineRule="exact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/>
              </w:rPr>
              <w:t>可选操作流程</w:t>
            </w:r>
          </w:p>
        </w:tc>
        <w:tc>
          <w:tcPr>
            <w:tcW w:w="6600" w:type="dxa"/>
          </w:tcPr>
          <w:p w:rsidR="00703E80" w:rsidRPr="00872EFC" w:rsidRDefault="00A03BAE" w:rsidP="00333196">
            <w:pPr>
              <w:pStyle w:val="a7"/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用户可以在任意时刻进入演出中心、用户中心</w:t>
            </w:r>
          </w:p>
        </w:tc>
      </w:tr>
    </w:tbl>
    <w:p w:rsidR="00703E80" w:rsidRDefault="00703E80" w:rsidP="00703E80">
      <w:pPr>
        <w:pStyle w:val="a7"/>
        <w:spacing w:line="240" w:lineRule="exact"/>
        <w:ind w:left="840"/>
        <w:rPr>
          <w:rFonts w:ascii="华文楷体" w:eastAsia="华文楷体" w:hAnsi="华文楷体"/>
        </w:rPr>
      </w:pPr>
    </w:p>
    <w:p w:rsidR="00F15861" w:rsidRPr="00703E80" w:rsidRDefault="00F15861" w:rsidP="00F15861">
      <w:pPr>
        <w:pStyle w:val="a7"/>
        <w:rPr>
          <w:rFonts w:ascii="华文楷体" w:eastAsia="华文楷体" w:hAnsi="华文楷体"/>
          <w:sz w:val="28"/>
          <w:szCs w:val="28"/>
        </w:rPr>
      </w:pPr>
    </w:p>
    <w:p w:rsidR="00FF229C" w:rsidRDefault="00FF229C" w:rsidP="00872EFC">
      <w:pPr>
        <w:pStyle w:val="a7"/>
        <w:numPr>
          <w:ilvl w:val="3"/>
          <w:numId w:val="24"/>
        </w:num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lastRenderedPageBreak/>
        <w:t>收货地址模块</w:t>
      </w:r>
    </w:p>
    <w:p w:rsidR="00FF229C" w:rsidRDefault="00FF229C" w:rsidP="00FF229C">
      <w:pPr>
        <w:pStyle w:val="a7"/>
        <w:rPr>
          <w:rFonts w:ascii="华文楷体" w:eastAsia="华文楷体" w:hAnsi="华文楷体"/>
          <w:sz w:val="28"/>
          <w:szCs w:val="28"/>
        </w:rPr>
      </w:pPr>
    </w:p>
    <w:p w:rsidR="00693642" w:rsidRDefault="00FF229C" w:rsidP="00FF229C">
      <w:pPr>
        <w:pStyle w:val="a7"/>
        <w:numPr>
          <w:ilvl w:val="3"/>
          <w:numId w:val="24"/>
        </w:num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评价模块</w:t>
      </w:r>
      <w:bookmarkEnd w:id="1"/>
      <w:bookmarkEnd w:id="2"/>
    </w:p>
    <w:p w:rsidR="00A03BAE" w:rsidRDefault="00A03BAE" w:rsidP="00A03BAE">
      <w:pPr>
        <w:pStyle w:val="a9"/>
        <w:ind w:firstLine="560"/>
        <w:rPr>
          <w:rFonts w:ascii="华文楷体" w:eastAsia="华文楷体" w:hAnsi="华文楷体"/>
          <w:sz w:val="28"/>
          <w:szCs w:val="28"/>
        </w:rPr>
      </w:pPr>
    </w:p>
    <w:p w:rsidR="00A03BAE" w:rsidRPr="00FF229C" w:rsidRDefault="00A03BAE" w:rsidP="00FF229C">
      <w:pPr>
        <w:pStyle w:val="a7"/>
        <w:numPr>
          <w:ilvl w:val="3"/>
          <w:numId w:val="24"/>
        </w:num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用户模块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806A7" w:rsidRPr="00872EFC" w:rsidTr="00333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3806A7" w:rsidRPr="00872EFC" w:rsidRDefault="003806A7" w:rsidP="00333196">
            <w:pPr>
              <w:pStyle w:val="a7"/>
              <w:spacing w:line="240" w:lineRule="exact"/>
              <w:ind w:left="840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泛化用例：登陆</w:t>
            </w:r>
          </w:p>
        </w:tc>
      </w:tr>
      <w:tr w:rsidR="003806A7" w:rsidRPr="00872EFC" w:rsidTr="0033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806A7" w:rsidRPr="00872EFC" w:rsidRDefault="003806A7" w:rsidP="00333196">
            <w:pPr>
              <w:pStyle w:val="a7"/>
              <w:spacing w:line="240" w:lineRule="exact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描述对象</w:t>
            </w:r>
          </w:p>
        </w:tc>
        <w:tc>
          <w:tcPr>
            <w:tcW w:w="6600" w:type="dxa"/>
          </w:tcPr>
          <w:p w:rsidR="003806A7" w:rsidRPr="00872EFC" w:rsidRDefault="003806A7" w:rsidP="00333196">
            <w:pPr>
              <w:pStyle w:val="a7"/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登陆</w:t>
            </w:r>
          </w:p>
        </w:tc>
      </w:tr>
      <w:tr w:rsidR="003806A7" w:rsidRPr="00872EFC" w:rsidTr="0033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806A7" w:rsidRPr="00872EFC" w:rsidRDefault="003806A7" w:rsidP="00333196">
            <w:pPr>
              <w:pStyle w:val="a7"/>
              <w:spacing w:line="240" w:lineRule="exact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标识符</w:t>
            </w:r>
          </w:p>
        </w:tc>
        <w:tc>
          <w:tcPr>
            <w:tcW w:w="6600" w:type="dxa"/>
          </w:tcPr>
          <w:p w:rsidR="003806A7" w:rsidRPr="00872EFC" w:rsidRDefault="00474BEC" w:rsidP="00333196">
            <w:pPr>
              <w:pStyle w:val="a7"/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2</w:t>
            </w:r>
          </w:p>
        </w:tc>
      </w:tr>
      <w:tr w:rsidR="003806A7" w:rsidRPr="00872EFC" w:rsidTr="0033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806A7" w:rsidRPr="00872EFC" w:rsidRDefault="003806A7" w:rsidP="00333196">
            <w:pPr>
              <w:pStyle w:val="a7"/>
              <w:spacing w:line="240" w:lineRule="exact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说明</w:t>
            </w:r>
          </w:p>
        </w:tc>
        <w:tc>
          <w:tcPr>
            <w:tcW w:w="6600" w:type="dxa"/>
          </w:tcPr>
          <w:p w:rsidR="003806A7" w:rsidRPr="00872EFC" w:rsidRDefault="00474BEC" w:rsidP="00333196">
            <w:pPr>
              <w:pStyle w:val="a7"/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未登录</w:t>
            </w:r>
            <w:r w:rsidR="003806A7" w:rsidRPr="00872EFC">
              <w:rPr>
                <w:rFonts w:ascii="华文楷体" w:eastAsia="华文楷体" w:hAnsi="华文楷体" w:hint="eastAsia"/>
              </w:rPr>
              <w:t>用户</w:t>
            </w:r>
            <w:r>
              <w:rPr>
                <w:rFonts w:ascii="华文楷体" w:eastAsia="华文楷体" w:hAnsi="华文楷体" w:hint="eastAsia"/>
              </w:rPr>
              <w:t>进行</w:t>
            </w:r>
            <w:r w:rsidR="003806A7">
              <w:rPr>
                <w:rFonts w:ascii="华文楷体" w:eastAsia="华文楷体" w:hAnsi="华文楷体" w:hint="eastAsia"/>
              </w:rPr>
              <w:t>登陆</w:t>
            </w:r>
          </w:p>
        </w:tc>
      </w:tr>
      <w:tr w:rsidR="003806A7" w:rsidRPr="00872EFC" w:rsidTr="0033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806A7" w:rsidRPr="00872EFC" w:rsidRDefault="003806A7" w:rsidP="00333196">
            <w:pPr>
              <w:pStyle w:val="a7"/>
              <w:spacing w:line="240" w:lineRule="exact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参与者</w:t>
            </w:r>
          </w:p>
        </w:tc>
        <w:tc>
          <w:tcPr>
            <w:tcW w:w="6600" w:type="dxa"/>
          </w:tcPr>
          <w:p w:rsidR="003806A7" w:rsidRPr="00872EFC" w:rsidRDefault="00474BEC" w:rsidP="00333196">
            <w:pPr>
              <w:pStyle w:val="a7"/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未登录</w:t>
            </w:r>
            <w:r w:rsidR="003806A7" w:rsidRPr="00872EFC">
              <w:rPr>
                <w:rFonts w:ascii="华文楷体" w:eastAsia="华文楷体" w:hAnsi="华文楷体" w:hint="eastAsia"/>
              </w:rPr>
              <w:t>用户</w:t>
            </w:r>
          </w:p>
        </w:tc>
      </w:tr>
      <w:tr w:rsidR="003806A7" w:rsidRPr="00872EFC" w:rsidTr="0033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806A7" w:rsidRPr="00872EFC" w:rsidRDefault="003806A7" w:rsidP="00333196">
            <w:pPr>
              <w:pStyle w:val="a7"/>
              <w:spacing w:line="240" w:lineRule="exact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频度</w:t>
            </w:r>
          </w:p>
        </w:tc>
        <w:tc>
          <w:tcPr>
            <w:tcW w:w="6600" w:type="dxa"/>
          </w:tcPr>
          <w:p w:rsidR="003806A7" w:rsidRPr="00872EFC" w:rsidRDefault="003806A7" w:rsidP="00333196">
            <w:pPr>
              <w:pStyle w:val="a7"/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高</w:t>
            </w:r>
          </w:p>
        </w:tc>
      </w:tr>
      <w:tr w:rsidR="003806A7" w:rsidRPr="00872EFC" w:rsidTr="0033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806A7" w:rsidRPr="00872EFC" w:rsidRDefault="003806A7" w:rsidP="00333196">
            <w:pPr>
              <w:pStyle w:val="a7"/>
              <w:spacing w:line="240" w:lineRule="exact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状态</w:t>
            </w:r>
          </w:p>
        </w:tc>
        <w:tc>
          <w:tcPr>
            <w:tcW w:w="6600" w:type="dxa"/>
          </w:tcPr>
          <w:p w:rsidR="003806A7" w:rsidRPr="00872EFC" w:rsidRDefault="003806A7" w:rsidP="00333196">
            <w:pPr>
              <w:pStyle w:val="a7"/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通过</w:t>
            </w:r>
          </w:p>
        </w:tc>
      </w:tr>
      <w:tr w:rsidR="003806A7" w:rsidRPr="00872EFC" w:rsidTr="0033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806A7" w:rsidRPr="00872EFC" w:rsidRDefault="003806A7" w:rsidP="00333196">
            <w:pPr>
              <w:pStyle w:val="a7"/>
              <w:spacing w:line="240" w:lineRule="exact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前置条件</w:t>
            </w:r>
          </w:p>
        </w:tc>
        <w:tc>
          <w:tcPr>
            <w:tcW w:w="6600" w:type="dxa"/>
          </w:tcPr>
          <w:p w:rsidR="00474BEC" w:rsidRDefault="00474BEC" w:rsidP="00474BEC">
            <w:pPr>
              <w:pStyle w:val="a7"/>
              <w:numPr>
                <w:ilvl w:val="3"/>
                <w:numId w:val="1"/>
              </w:numPr>
              <w:spacing w:line="240" w:lineRule="exact"/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用户未登陆</w:t>
            </w:r>
          </w:p>
          <w:p w:rsidR="00474BEC" w:rsidRDefault="00474BEC" w:rsidP="00474BEC">
            <w:pPr>
              <w:pStyle w:val="a7"/>
              <w:numPr>
                <w:ilvl w:val="3"/>
                <w:numId w:val="1"/>
              </w:numPr>
              <w:spacing w:line="240" w:lineRule="exact"/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未登录用户进入用户中心</w:t>
            </w:r>
          </w:p>
          <w:p w:rsidR="00474BEC" w:rsidRPr="00474BEC" w:rsidRDefault="00474BEC" w:rsidP="00474BEC">
            <w:pPr>
              <w:pStyle w:val="a7"/>
              <w:numPr>
                <w:ilvl w:val="3"/>
                <w:numId w:val="1"/>
              </w:numPr>
              <w:spacing w:line="240" w:lineRule="exact"/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用户已注册</w:t>
            </w:r>
          </w:p>
        </w:tc>
      </w:tr>
      <w:tr w:rsidR="003806A7" w:rsidRPr="00872EFC" w:rsidTr="0033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806A7" w:rsidRPr="00872EFC" w:rsidRDefault="003806A7" w:rsidP="00333196">
            <w:pPr>
              <w:pStyle w:val="a7"/>
              <w:spacing w:line="240" w:lineRule="exact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后置条件</w:t>
            </w:r>
          </w:p>
        </w:tc>
        <w:tc>
          <w:tcPr>
            <w:tcW w:w="6600" w:type="dxa"/>
          </w:tcPr>
          <w:p w:rsidR="003806A7" w:rsidRDefault="00474BEC" w:rsidP="00474BEC">
            <w:pPr>
              <w:pStyle w:val="a7"/>
              <w:numPr>
                <w:ilvl w:val="6"/>
                <w:numId w:val="1"/>
              </w:numPr>
              <w:spacing w:line="240" w:lineRule="exact"/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用户登录成功</w:t>
            </w:r>
          </w:p>
          <w:p w:rsidR="00474BEC" w:rsidRDefault="00474BEC" w:rsidP="00474BEC">
            <w:pPr>
              <w:pStyle w:val="a7"/>
              <w:numPr>
                <w:ilvl w:val="6"/>
                <w:numId w:val="1"/>
              </w:numPr>
              <w:spacing w:line="240" w:lineRule="exact"/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用户退出登录</w:t>
            </w:r>
          </w:p>
          <w:p w:rsidR="00474BEC" w:rsidRDefault="00474BEC" w:rsidP="00474BEC">
            <w:pPr>
              <w:pStyle w:val="a7"/>
              <w:numPr>
                <w:ilvl w:val="6"/>
                <w:numId w:val="1"/>
              </w:numPr>
              <w:spacing w:line="240" w:lineRule="exact"/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用户</w:t>
            </w:r>
            <w:r w:rsidR="00B47555">
              <w:rPr>
                <w:rFonts w:ascii="华文楷体" w:eastAsia="华文楷体" w:hAnsi="华文楷体" w:hint="eastAsia"/>
              </w:rPr>
              <w:t>使用评价、收货地址模块的用例</w:t>
            </w:r>
          </w:p>
          <w:p w:rsidR="00B47555" w:rsidRPr="00872EFC" w:rsidRDefault="00B47555" w:rsidP="00474BEC">
            <w:pPr>
              <w:pStyle w:val="a7"/>
              <w:numPr>
                <w:ilvl w:val="6"/>
                <w:numId w:val="1"/>
              </w:numPr>
              <w:spacing w:line="240" w:lineRule="exact"/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用户管理账号信息</w:t>
            </w:r>
          </w:p>
        </w:tc>
      </w:tr>
      <w:tr w:rsidR="003806A7" w:rsidRPr="00872EFC" w:rsidTr="0033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806A7" w:rsidRPr="00872EFC" w:rsidRDefault="003806A7" w:rsidP="00333196">
            <w:pPr>
              <w:pStyle w:val="a7"/>
              <w:spacing w:line="240" w:lineRule="exact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被扩展的用例</w:t>
            </w:r>
          </w:p>
        </w:tc>
        <w:tc>
          <w:tcPr>
            <w:tcW w:w="6600" w:type="dxa"/>
          </w:tcPr>
          <w:p w:rsidR="003806A7" w:rsidRPr="00872EFC" w:rsidRDefault="003806A7" w:rsidP="00333196">
            <w:pPr>
              <w:pStyle w:val="a7"/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无</w:t>
            </w:r>
          </w:p>
        </w:tc>
      </w:tr>
      <w:tr w:rsidR="003806A7" w:rsidRPr="00872EFC" w:rsidTr="0033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806A7" w:rsidRPr="00872EFC" w:rsidRDefault="003806A7" w:rsidP="00333196">
            <w:pPr>
              <w:pStyle w:val="a7"/>
              <w:spacing w:line="240" w:lineRule="exact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 w:hint="eastAsia"/>
              </w:rPr>
              <w:t>被</w:t>
            </w:r>
            <w:r w:rsidR="00B47555">
              <w:rPr>
                <w:rFonts w:ascii="华文楷体" w:eastAsia="华文楷体" w:hAnsi="华文楷体" w:hint="eastAsia"/>
              </w:rPr>
              <w:t>包含</w:t>
            </w:r>
            <w:r w:rsidRPr="00872EFC">
              <w:rPr>
                <w:rFonts w:ascii="华文楷体" w:eastAsia="华文楷体" w:hAnsi="华文楷体" w:hint="eastAsia"/>
              </w:rPr>
              <w:t>的用例</w:t>
            </w:r>
          </w:p>
        </w:tc>
        <w:tc>
          <w:tcPr>
            <w:tcW w:w="6600" w:type="dxa"/>
          </w:tcPr>
          <w:p w:rsidR="003806A7" w:rsidRPr="00872EFC" w:rsidRDefault="00B47555" w:rsidP="00333196">
            <w:pPr>
              <w:pStyle w:val="a7"/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无</w:t>
            </w:r>
          </w:p>
        </w:tc>
      </w:tr>
      <w:tr w:rsidR="003806A7" w:rsidRPr="00872EFC" w:rsidTr="0033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806A7" w:rsidRPr="00872EFC" w:rsidRDefault="003806A7" w:rsidP="00333196">
            <w:pPr>
              <w:pStyle w:val="a7"/>
              <w:spacing w:line="240" w:lineRule="exact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/>
              </w:rPr>
              <w:t>基本操作流程</w:t>
            </w:r>
          </w:p>
        </w:tc>
        <w:tc>
          <w:tcPr>
            <w:tcW w:w="6600" w:type="dxa"/>
          </w:tcPr>
          <w:p w:rsidR="003806A7" w:rsidRDefault="00B47555" w:rsidP="00B47555">
            <w:pPr>
              <w:pStyle w:val="a7"/>
              <w:numPr>
                <w:ilvl w:val="0"/>
                <w:numId w:val="44"/>
              </w:num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未登录用户进入用户中心页面</w:t>
            </w:r>
          </w:p>
          <w:p w:rsidR="00B47555" w:rsidRDefault="00B47555" w:rsidP="00B47555">
            <w:pPr>
              <w:pStyle w:val="a7"/>
              <w:numPr>
                <w:ilvl w:val="0"/>
                <w:numId w:val="44"/>
              </w:num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未登录用户点击“注册/登陆”按钮，进入登陆/注册页面</w:t>
            </w:r>
          </w:p>
          <w:p w:rsidR="00B47555" w:rsidRDefault="00B47555" w:rsidP="00B47555">
            <w:pPr>
              <w:pStyle w:val="a7"/>
              <w:numPr>
                <w:ilvl w:val="0"/>
                <w:numId w:val="44"/>
              </w:num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未登录用户点击顶部导航栏“登陆”按钮，进入登陆页面</w:t>
            </w:r>
          </w:p>
          <w:p w:rsidR="00B47555" w:rsidRDefault="00B47555" w:rsidP="00B47555">
            <w:pPr>
              <w:pStyle w:val="a7"/>
              <w:numPr>
                <w:ilvl w:val="0"/>
                <w:numId w:val="44"/>
              </w:num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未登录用户按照提示输入相关信息</w:t>
            </w:r>
          </w:p>
          <w:p w:rsidR="00B47555" w:rsidRDefault="00B47555" w:rsidP="00B47555">
            <w:pPr>
              <w:pStyle w:val="a7"/>
              <w:numPr>
                <w:ilvl w:val="0"/>
                <w:numId w:val="44"/>
              </w:numPr>
              <w:spacing w:after="0" w:afterAutospacing="0" w:line="240" w:lineRule="exact"/>
              <w:ind w:left="1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未登录用户点击下方“登陆”按钮</w:t>
            </w:r>
          </w:p>
          <w:p w:rsidR="00B47555" w:rsidRDefault="00B47555" w:rsidP="00B47555">
            <w:pPr>
              <w:pStyle w:val="a7"/>
              <w:numPr>
                <w:ilvl w:val="7"/>
                <w:numId w:val="1"/>
              </w:numPr>
              <w:spacing w:after="0" w:afterAutospacing="0" w:line="240" w:lineRule="exact"/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如果信息正确则登录成功</w:t>
            </w:r>
          </w:p>
          <w:p w:rsidR="00B47555" w:rsidRPr="00B47555" w:rsidRDefault="00B47555" w:rsidP="00B47555">
            <w:pPr>
              <w:pStyle w:val="a7"/>
              <w:numPr>
                <w:ilvl w:val="7"/>
                <w:numId w:val="1"/>
              </w:numPr>
              <w:spacing w:after="0" w:afterAutospacing="0" w:line="240" w:lineRule="exact"/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如果信息错误</w:t>
            </w:r>
          </w:p>
        </w:tc>
      </w:tr>
      <w:tr w:rsidR="003806A7" w:rsidRPr="00872EFC" w:rsidTr="0033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806A7" w:rsidRPr="00872EFC" w:rsidRDefault="003806A7" w:rsidP="00333196">
            <w:pPr>
              <w:pStyle w:val="a7"/>
              <w:spacing w:line="240" w:lineRule="exact"/>
              <w:rPr>
                <w:rFonts w:ascii="华文楷体" w:eastAsia="华文楷体" w:hAnsi="华文楷体"/>
              </w:rPr>
            </w:pPr>
            <w:r w:rsidRPr="00872EFC">
              <w:rPr>
                <w:rFonts w:ascii="华文楷体" w:eastAsia="华文楷体" w:hAnsi="华文楷体"/>
              </w:rPr>
              <w:t>可选操作流程</w:t>
            </w:r>
          </w:p>
        </w:tc>
        <w:tc>
          <w:tcPr>
            <w:tcW w:w="6600" w:type="dxa"/>
          </w:tcPr>
          <w:p w:rsidR="003806A7" w:rsidRPr="00872EFC" w:rsidRDefault="003806A7" w:rsidP="00333196">
            <w:pPr>
              <w:pStyle w:val="a7"/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用户可以在任意时刻进入演出中心、用户中心</w:t>
            </w:r>
          </w:p>
        </w:tc>
      </w:tr>
    </w:tbl>
    <w:p w:rsidR="003806A7" w:rsidRDefault="003806A7" w:rsidP="003806A7">
      <w:pPr>
        <w:pStyle w:val="a7"/>
        <w:spacing w:line="240" w:lineRule="exact"/>
        <w:ind w:left="840"/>
        <w:rPr>
          <w:rFonts w:ascii="华文楷体" w:eastAsia="华文楷体" w:hAnsi="华文楷体"/>
        </w:rPr>
      </w:pPr>
    </w:p>
    <w:p w:rsidR="00DA4B18" w:rsidRPr="003806A7" w:rsidRDefault="00DA4B18">
      <w:pPr>
        <w:pStyle w:val="a7"/>
        <w:wordWrap w:val="0"/>
        <w:rPr>
          <w:rFonts w:ascii="华文楷体" w:eastAsia="华文楷体" w:hAnsi="华文楷体"/>
          <w:sz w:val="28"/>
          <w:szCs w:val="28"/>
        </w:rPr>
      </w:pPr>
    </w:p>
    <w:p w:rsidR="00D8746A" w:rsidRDefault="00D8746A">
      <w:pPr>
        <w:pStyle w:val="a7"/>
        <w:wordWrap w:val="0"/>
        <w:rPr>
          <w:rFonts w:ascii="华文楷体" w:eastAsia="华文楷体" w:hAnsi="华文楷体"/>
        </w:rPr>
      </w:pPr>
    </w:p>
    <w:p w:rsidR="00DA4B18" w:rsidRDefault="003525B6">
      <w:pPr>
        <w:pStyle w:val="a7"/>
        <w:numPr>
          <w:ilvl w:val="0"/>
          <w:numId w:val="1"/>
        </w:numPr>
        <w:wordWrap w:val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lastRenderedPageBreak/>
        <w:t>非功能需求描述</w:t>
      </w:r>
    </w:p>
    <w:p w:rsidR="00DA4B18" w:rsidRDefault="004065C4" w:rsidP="004065C4">
      <w:pPr>
        <w:pStyle w:val="a7"/>
        <w:numPr>
          <w:ilvl w:val="1"/>
          <w:numId w:val="27"/>
        </w:numPr>
        <w:rPr>
          <w:rFonts w:ascii="华文楷体" w:eastAsia="华文楷体" w:hAnsi="华文楷体"/>
          <w:sz w:val="28"/>
          <w:szCs w:val="28"/>
        </w:rPr>
      </w:pPr>
      <w:r w:rsidRPr="004065C4">
        <w:rPr>
          <w:rFonts w:ascii="华文楷体" w:eastAsia="华文楷体" w:hAnsi="华文楷体" w:hint="eastAsia"/>
          <w:sz w:val="28"/>
          <w:szCs w:val="28"/>
        </w:rPr>
        <w:t>Iteration</w:t>
      </w:r>
      <w:r>
        <w:rPr>
          <w:rFonts w:ascii="华文楷体" w:eastAsia="华文楷体" w:hAnsi="华文楷体"/>
          <w:sz w:val="28"/>
          <w:szCs w:val="28"/>
        </w:rPr>
        <w:t>1</w:t>
      </w:r>
    </w:p>
    <w:p w:rsidR="004065C4" w:rsidRDefault="004065C4" w:rsidP="004065C4">
      <w:pPr>
        <w:pStyle w:val="a7"/>
        <w:numPr>
          <w:ilvl w:val="0"/>
          <w:numId w:val="26"/>
        </w:numPr>
        <w:rPr>
          <w:rFonts w:ascii="华文楷体" w:eastAsia="华文楷体" w:hAnsi="华文楷体"/>
          <w:sz w:val="28"/>
          <w:szCs w:val="28"/>
        </w:rPr>
      </w:pPr>
      <w:r w:rsidRPr="004065C4">
        <w:rPr>
          <w:rFonts w:ascii="华文楷体" w:eastAsia="华文楷体" w:hAnsi="华文楷体" w:hint="eastAsia"/>
          <w:sz w:val="28"/>
          <w:szCs w:val="28"/>
        </w:rPr>
        <w:t>稳定性：</w:t>
      </w:r>
      <w:r>
        <w:rPr>
          <w:rFonts w:ascii="华文楷体" w:eastAsia="华文楷体" w:hAnsi="华文楷体" w:hint="eastAsia"/>
          <w:sz w:val="28"/>
          <w:szCs w:val="28"/>
        </w:rPr>
        <w:t>为了满足用户需求、保证平台的服务质量，网页</w:t>
      </w:r>
      <w:r w:rsidRPr="004065C4">
        <w:rPr>
          <w:rFonts w:ascii="华文楷体" w:eastAsia="华文楷体" w:hAnsi="华文楷体" w:hint="eastAsia"/>
          <w:sz w:val="28"/>
          <w:szCs w:val="28"/>
        </w:rPr>
        <w:t>应该</w:t>
      </w:r>
      <w:r>
        <w:rPr>
          <w:rFonts w:ascii="华文楷体" w:eastAsia="华文楷体" w:hAnsi="华文楷体" w:hint="eastAsia"/>
          <w:sz w:val="28"/>
          <w:szCs w:val="28"/>
        </w:rPr>
        <w:t>能够</w:t>
      </w:r>
      <w:r w:rsidRPr="004065C4">
        <w:rPr>
          <w:rFonts w:ascii="华文楷体" w:eastAsia="华文楷体" w:hAnsi="华文楷体" w:hint="eastAsia"/>
          <w:sz w:val="28"/>
          <w:szCs w:val="28"/>
        </w:rPr>
        <w:t>正常完成所有</w:t>
      </w:r>
      <w:r>
        <w:rPr>
          <w:rFonts w:ascii="华文楷体" w:eastAsia="华文楷体" w:hAnsi="华文楷体" w:hint="eastAsia"/>
          <w:sz w:val="28"/>
          <w:szCs w:val="28"/>
        </w:rPr>
        <w:t>的</w:t>
      </w:r>
      <w:r w:rsidRPr="004065C4">
        <w:rPr>
          <w:rFonts w:ascii="华文楷体" w:eastAsia="华文楷体" w:hAnsi="华文楷体" w:hint="eastAsia"/>
          <w:sz w:val="28"/>
          <w:szCs w:val="28"/>
        </w:rPr>
        <w:t>功能需求。服务器应该保证长时间无故障运行，如有故障出现，保证故障修复时间一般控制在3小时内，除非出现某些重大故障，包括但不限于恶性攻击、病毒入侵、系统资源不足、硬件故障等问题，否则禁止出现内存泄漏。</w:t>
      </w:r>
      <w:r>
        <w:rPr>
          <w:rFonts w:ascii="华文楷体" w:eastAsia="华文楷体" w:hAnsi="华文楷体" w:hint="eastAsia"/>
          <w:sz w:val="28"/>
          <w:szCs w:val="28"/>
        </w:rPr>
        <w:t>在热门演出的抢票期间，会有大量的用户涌入，因此</w:t>
      </w:r>
      <w:r w:rsidRPr="004065C4">
        <w:rPr>
          <w:rFonts w:ascii="华文楷体" w:eastAsia="华文楷体" w:hAnsi="华文楷体" w:hint="eastAsia"/>
          <w:sz w:val="28"/>
          <w:szCs w:val="28"/>
        </w:rPr>
        <w:t>要求系统可以承受大数据量的冲击带来的影响，不出现内存泄露现象。</w:t>
      </w:r>
    </w:p>
    <w:p w:rsidR="004065C4" w:rsidRPr="004065C4" w:rsidRDefault="004065C4" w:rsidP="004065C4">
      <w:pPr>
        <w:pStyle w:val="a7"/>
        <w:numPr>
          <w:ilvl w:val="0"/>
          <w:numId w:val="26"/>
        </w:numPr>
        <w:rPr>
          <w:rFonts w:ascii="华文楷体" w:eastAsia="华文楷体" w:hAnsi="华文楷体"/>
          <w:sz w:val="28"/>
          <w:szCs w:val="28"/>
        </w:rPr>
      </w:pPr>
      <w:r w:rsidRPr="004065C4">
        <w:rPr>
          <w:rFonts w:ascii="华文楷体" w:eastAsia="华文楷体" w:hAnsi="华文楷体" w:hint="eastAsia"/>
          <w:sz w:val="28"/>
          <w:szCs w:val="28"/>
        </w:rPr>
        <w:t>友好性：</w:t>
      </w:r>
      <w:r>
        <w:rPr>
          <w:rFonts w:ascii="华文楷体" w:eastAsia="华文楷体" w:hAnsi="华文楷体" w:hint="eastAsia"/>
          <w:sz w:val="28"/>
          <w:szCs w:val="28"/>
        </w:rPr>
        <w:t>为了保证用户体验良好，</w:t>
      </w:r>
      <w:r w:rsidRPr="004065C4">
        <w:rPr>
          <w:rFonts w:ascii="华文楷体" w:eastAsia="华文楷体" w:hAnsi="华文楷体" w:hint="eastAsia"/>
          <w:sz w:val="28"/>
          <w:szCs w:val="28"/>
        </w:rPr>
        <w:t>用户</w:t>
      </w:r>
      <w:r>
        <w:rPr>
          <w:rFonts w:ascii="华文楷体" w:eastAsia="华文楷体" w:hAnsi="华文楷体" w:hint="eastAsia"/>
          <w:sz w:val="28"/>
          <w:szCs w:val="28"/>
        </w:rPr>
        <w:t>的网页</w:t>
      </w:r>
      <w:r w:rsidRPr="004065C4">
        <w:rPr>
          <w:rFonts w:ascii="华文楷体" w:eastAsia="华文楷体" w:hAnsi="华文楷体" w:hint="eastAsia"/>
          <w:sz w:val="28"/>
          <w:szCs w:val="28"/>
        </w:rPr>
        <w:t>界面应该简单</w:t>
      </w:r>
      <w:r>
        <w:rPr>
          <w:rFonts w:ascii="华文楷体" w:eastAsia="华文楷体" w:hAnsi="华文楷体" w:hint="eastAsia"/>
          <w:sz w:val="28"/>
          <w:szCs w:val="28"/>
        </w:rPr>
        <w:t>明了、布局规律</w:t>
      </w:r>
      <w:r w:rsidRPr="004065C4">
        <w:rPr>
          <w:rFonts w:ascii="华文楷体" w:eastAsia="华文楷体" w:hAnsi="华文楷体" w:hint="eastAsia"/>
          <w:sz w:val="28"/>
          <w:szCs w:val="28"/>
        </w:rPr>
        <w:t>，</w:t>
      </w:r>
      <w:r>
        <w:rPr>
          <w:rFonts w:ascii="华文楷体" w:eastAsia="华文楷体" w:hAnsi="华文楷体" w:hint="eastAsia"/>
          <w:sz w:val="28"/>
          <w:szCs w:val="28"/>
        </w:rPr>
        <w:t>但又不失美感，进而</w:t>
      </w:r>
      <w:r w:rsidRPr="004065C4">
        <w:rPr>
          <w:rFonts w:ascii="华文楷体" w:eastAsia="华文楷体" w:hAnsi="华文楷体" w:hint="eastAsia"/>
          <w:sz w:val="28"/>
          <w:szCs w:val="28"/>
        </w:rPr>
        <w:t>对用户友好。</w:t>
      </w:r>
    </w:p>
    <w:p w:rsidR="004065C4" w:rsidRDefault="004065C4" w:rsidP="004065C4">
      <w:pPr>
        <w:pStyle w:val="a7"/>
        <w:numPr>
          <w:ilvl w:val="1"/>
          <w:numId w:val="27"/>
        </w:numPr>
        <w:rPr>
          <w:rFonts w:ascii="华文楷体" w:eastAsia="华文楷体" w:hAnsi="华文楷体"/>
          <w:sz w:val="28"/>
          <w:szCs w:val="28"/>
        </w:rPr>
      </w:pPr>
      <w:r w:rsidRPr="004065C4">
        <w:rPr>
          <w:rFonts w:ascii="华文楷体" w:eastAsia="华文楷体" w:hAnsi="华文楷体" w:hint="eastAsia"/>
          <w:sz w:val="28"/>
          <w:szCs w:val="28"/>
        </w:rPr>
        <w:t>Iteration</w:t>
      </w:r>
      <w:r>
        <w:rPr>
          <w:rFonts w:ascii="华文楷体" w:eastAsia="华文楷体" w:hAnsi="华文楷体"/>
          <w:sz w:val="28"/>
          <w:szCs w:val="28"/>
        </w:rPr>
        <w:t>2</w:t>
      </w:r>
    </w:p>
    <w:p w:rsidR="004065C4" w:rsidRPr="00872EFC" w:rsidRDefault="00872EFC" w:rsidP="00872EFC">
      <w:pPr>
        <w:pStyle w:val="a7"/>
        <w:numPr>
          <w:ilvl w:val="0"/>
          <w:numId w:val="26"/>
        </w:numPr>
        <w:rPr>
          <w:rFonts w:ascii="华文楷体" w:eastAsia="华文楷体" w:hAnsi="华文楷体"/>
          <w:sz w:val="28"/>
          <w:szCs w:val="28"/>
        </w:rPr>
      </w:pPr>
      <w:r w:rsidRPr="00872EFC">
        <w:rPr>
          <w:rFonts w:ascii="华文楷体" w:eastAsia="华文楷体" w:hAnsi="华文楷体" w:hint="eastAsia"/>
          <w:sz w:val="28"/>
          <w:szCs w:val="28"/>
        </w:rPr>
        <w:t>可扩展性：</w:t>
      </w:r>
      <w:r w:rsidR="009504C9">
        <w:rPr>
          <w:rFonts w:ascii="华文楷体" w:eastAsia="华文楷体" w:hAnsi="华文楷体" w:hint="eastAsia"/>
          <w:sz w:val="28"/>
          <w:szCs w:val="28"/>
        </w:rPr>
        <w:t>为了顺应市场变化、用户需求，有改进平台的可能性。所以，平台</w:t>
      </w:r>
      <w:r w:rsidRPr="00872EFC">
        <w:rPr>
          <w:rFonts w:ascii="华文楷体" w:eastAsia="华文楷体" w:hAnsi="华文楷体" w:hint="eastAsia"/>
          <w:sz w:val="28"/>
          <w:szCs w:val="28"/>
        </w:rPr>
        <w:t>一旦建成后，需要增加功能模块时，应保证在现有系统上不需要做大的改动或者不影响整个系统结构。这一点必须要求在系统设计时留有接口，使其具有可扩展性和维护性，这样就方便在后期的维护过程中根据用户的需求增加相应的功能，同时也不会影响系统其他功能模块的正常运行。</w:t>
      </w:r>
    </w:p>
    <w:p w:rsidR="004065C4" w:rsidRPr="004065C4" w:rsidRDefault="004065C4" w:rsidP="004065C4">
      <w:pPr>
        <w:pStyle w:val="a7"/>
        <w:numPr>
          <w:ilvl w:val="1"/>
          <w:numId w:val="27"/>
        </w:numPr>
        <w:rPr>
          <w:rFonts w:ascii="华文楷体" w:eastAsia="华文楷体" w:hAnsi="华文楷体"/>
          <w:sz w:val="28"/>
          <w:szCs w:val="28"/>
        </w:rPr>
      </w:pPr>
      <w:r w:rsidRPr="004065C4">
        <w:rPr>
          <w:rFonts w:ascii="华文楷体" w:eastAsia="华文楷体" w:hAnsi="华文楷体" w:hint="eastAsia"/>
          <w:sz w:val="28"/>
          <w:szCs w:val="28"/>
        </w:rPr>
        <w:t>Iteration</w:t>
      </w:r>
      <w:r>
        <w:rPr>
          <w:rFonts w:ascii="华文楷体" w:eastAsia="华文楷体" w:hAnsi="华文楷体"/>
          <w:sz w:val="28"/>
          <w:szCs w:val="28"/>
        </w:rPr>
        <w:t>3</w:t>
      </w:r>
    </w:p>
    <w:p w:rsidR="004065C4" w:rsidRPr="004065C4" w:rsidRDefault="004065C4" w:rsidP="004065C4">
      <w:pPr>
        <w:pStyle w:val="a7"/>
        <w:numPr>
          <w:ilvl w:val="0"/>
          <w:numId w:val="26"/>
        </w:numPr>
        <w:wordWrap w:val="0"/>
        <w:rPr>
          <w:rFonts w:ascii="华文楷体" w:eastAsia="华文楷体" w:hAnsi="华文楷体"/>
          <w:sz w:val="28"/>
          <w:szCs w:val="28"/>
          <w:lang w:val="zh-CN"/>
        </w:rPr>
      </w:pPr>
      <w:r w:rsidRPr="004065C4">
        <w:rPr>
          <w:rFonts w:ascii="华文楷体" w:eastAsia="华文楷体" w:hAnsi="华文楷体" w:hint="eastAsia"/>
          <w:sz w:val="28"/>
          <w:szCs w:val="28"/>
          <w:lang w:val="zh-CN"/>
        </w:rPr>
        <w:lastRenderedPageBreak/>
        <w:t>安全性：</w:t>
      </w:r>
      <w:r w:rsidR="009504C9">
        <w:rPr>
          <w:rFonts w:ascii="华文楷体" w:eastAsia="华文楷体" w:hAnsi="华文楷体" w:hint="eastAsia"/>
          <w:sz w:val="28"/>
          <w:szCs w:val="28"/>
          <w:lang w:val="zh-CN"/>
        </w:rPr>
        <w:t>为了提供良好的服务，保护用户的个人信息，需要</w:t>
      </w:r>
      <w:r w:rsidRPr="004065C4">
        <w:rPr>
          <w:rFonts w:ascii="华文楷体" w:eastAsia="华文楷体" w:hAnsi="华文楷体" w:hint="eastAsia"/>
          <w:sz w:val="28"/>
          <w:szCs w:val="28"/>
          <w:lang w:val="zh-CN"/>
        </w:rPr>
        <w:t>防止网络方面的攻击。本系统应当具备防止黑客入侵，并随意更改用户已经生成好的线路的技术，尤其是系统内的一些核心数据，应该采取数据加密存储技术，防止不法分子盗用数据。</w:t>
      </w:r>
    </w:p>
    <w:p w:rsidR="004065C4" w:rsidRDefault="004065C4" w:rsidP="004065C4">
      <w:pPr>
        <w:pStyle w:val="a7"/>
        <w:wordWrap w:val="0"/>
        <w:rPr>
          <w:rFonts w:ascii="华文楷体" w:eastAsia="华文楷体" w:hAnsi="华文楷体"/>
          <w:sz w:val="28"/>
          <w:szCs w:val="28"/>
        </w:rPr>
      </w:pPr>
    </w:p>
    <w:p w:rsidR="00872EFC" w:rsidRDefault="00872EFC" w:rsidP="004065C4">
      <w:pPr>
        <w:pStyle w:val="a7"/>
        <w:wordWrap w:val="0"/>
        <w:rPr>
          <w:rFonts w:ascii="华文楷体" w:eastAsia="华文楷体" w:hAnsi="华文楷体"/>
          <w:sz w:val="28"/>
          <w:szCs w:val="28"/>
        </w:rPr>
      </w:pPr>
    </w:p>
    <w:p w:rsidR="00872EFC" w:rsidRPr="00872EFC" w:rsidRDefault="00872EFC" w:rsidP="004065C4">
      <w:pPr>
        <w:pStyle w:val="a7"/>
        <w:wordWrap w:val="0"/>
        <w:rPr>
          <w:rFonts w:ascii="华文楷体" w:eastAsia="华文楷体" w:hAnsi="华文楷体"/>
          <w:sz w:val="28"/>
          <w:szCs w:val="28"/>
        </w:rPr>
      </w:pPr>
    </w:p>
    <w:sectPr w:rsidR="00872EFC" w:rsidRPr="00872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37C9"/>
    <w:multiLevelType w:val="hybridMultilevel"/>
    <w:tmpl w:val="56A43CC2"/>
    <w:lvl w:ilvl="0" w:tplc="8FC883B6">
      <w:start w:val="1"/>
      <w:numFmt w:val="decimal"/>
      <w:lvlText w:val="%1."/>
      <w:lvlJc w:val="left"/>
      <w:pPr>
        <w:ind w:left="146" w:hanging="14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BC4C02"/>
    <w:multiLevelType w:val="multilevel"/>
    <w:tmpl w:val="563CD314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4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2" w15:restartNumberingAfterBreak="0">
    <w:nsid w:val="067202E9"/>
    <w:multiLevelType w:val="multilevel"/>
    <w:tmpl w:val="F3BE555C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4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3" w15:restartNumberingAfterBreak="0">
    <w:nsid w:val="0917734B"/>
    <w:multiLevelType w:val="hybridMultilevel"/>
    <w:tmpl w:val="07D28264"/>
    <w:lvl w:ilvl="0" w:tplc="A866C1FA">
      <w:start w:val="1"/>
      <w:numFmt w:val="decimal"/>
      <w:lvlText w:val="%1."/>
      <w:lvlJc w:val="left"/>
      <w:pPr>
        <w:ind w:left="146" w:hanging="14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830E04"/>
    <w:multiLevelType w:val="hybridMultilevel"/>
    <w:tmpl w:val="8E0CE5A2"/>
    <w:lvl w:ilvl="0" w:tplc="9EC699C4">
      <w:start w:val="2"/>
      <w:numFmt w:val="bullet"/>
      <w:lvlText w:val="·"/>
      <w:lvlJc w:val="left"/>
      <w:pPr>
        <w:ind w:left="820" w:hanging="360"/>
      </w:pPr>
      <w:rPr>
        <w:rFonts w:ascii="华文楷体" w:eastAsia="华文楷体" w:hAnsi="华文楷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20"/>
      </w:pPr>
      <w:rPr>
        <w:rFonts w:ascii="Wingdings" w:hAnsi="Wingdings" w:hint="default"/>
      </w:rPr>
    </w:lvl>
  </w:abstractNum>
  <w:abstractNum w:abstractNumId="5" w15:restartNumberingAfterBreak="0">
    <w:nsid w:val="18D604EF"/>
    <w:multiLevelType w:val="multilevel"/>
    <w:tmpl w:val="FF784D2E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6" w15:restartNumberingAfterBreak="0">
    <w:nsid w:val="195627BA"/>
    <w:multiLevelType w:val="hybridMultilevel"/>
    <w:tmpl w:val="07D28264"/>
    <w:lvl w:ilvl="0" w:tplc="A866C1FA">
      <w:start w:val="1"/>
      <w:numFmt w:val="decimal"/>
      <w:lvlText w:val="%1."/>
      <w:lvlJc w:val="left"/>
      <w:pPr>
        <w:ind w:left="146" w:hanging="14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F61D1A"/>
    <w:multiLevelType w:val="hybridMultilevel"/>
    <w:tmpl w:val="FCEC7CCE"/>
    <w:lvl w:ilvl="0" w:tplc="589E33F0">
      <w:start w:val="1"/>
      <w:numFmt w:val="decimal"/>
      <w:lvlText w:val="%1."/>
      <w:lvlJc w:val="left"/>
      <w:pPr>
        <w:ind w:left="146" w:hanging="14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EA4B11"/>
    <w:multiLevelType w:val="multilevel"/>
    <w:tmpl w:val="AA5C26D6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9" w15:restartNumberingAfterBreak="0">
    <w:nsid w:val="1CF87E52"/>
    <w:multiLevelType w:val="multilevel"/>
    <w:tmpl w:val="A2E01038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none"/>
      <w:lvlText w:val="2.1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10" w15:restartNumberingAfterBreak="0">
    <w:nsid w:val="268731B6"/>
    <w:multiLevelType w:val="multilevel"/>
    <w:tmpl w:val="976C8082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11" w15:restartNumberingAfterBreak="0">
    <w:nsid w:val="28F91FFF"/>
    <w:multiLevelType w:val="multilevel"/>
    <w:tmpl w:val="FF784D2E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12" w15:restartNumberingAfterBreak="0">
    <w:nsid w:val="29D17703"/>
    <w:multiLevelType w:val="multilevel"/>
    <w:tmpl w:val="FF784D2E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13" w15:restartNumberingAfterBreak="0">
    <w:nsid w:val="2D34663B"/>
    <w:multiLevelType w:val="multilevel"/>
    <w:tmpl w:val="3FC4BDF0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14" w15:restartNumberingAfterBreak="0">
    <w:nsid w:val="2D474ADD"/>
    <w:multiLevelType w:val="multilevel"/>
    <w:tmpl w:val="976C8082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15" w15:restartNumberingAfterBreak="0">
    <w:nsid w:val="30A553E0"/>
    <w:multiLevelType w:val="hybridMultilevel"/>
    <w:tmpl w:val="0ED20484"/>
    <w:lvl w:ilvl="0" w:tplc="9BF0F538">
      <w:start w:val="1"/>
      <w:numFmt w:val="decimal"/>
      <w:lvlText w:val="%1."/>
      <w:lvlJc w:val="left"/>
      <w:pPr>
        <w:ind w:left="146" w:hanging="14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21A437B"/>
    <w:multiLevelType w:val="multilevel"/>
    <w:tmpl w:val="FF784D2E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17" w15:restartNumberingAfterBreak="0">
    <w:nsid w:val="33A86B3A"/>
    <w:multiLevelType w:val="multilevel"/>
    <w:tmpl w:val="4E70AFA8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18" w15:restartNumberingAfterBreak="0">
    <w:nsid w:val="344B7086"/>
    <w:multiLevelType w:val="multilevel"/>
    <w:tmpl w:val="3FC4BDF0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19" w15:restartNumberingAfterBreak="0">
    <w:nsid w:val="38B65D71"/>
    <w:multiLevelType w:val="multilevel"/>
    <w:tmpl w:val="FF784D2E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20" w15:restartNumberingAfterBreak="0">
    <w:nsid w:val="39732189"/>
    <w:multiLevelType w:val="multilevel"/>
    <w:tmpl w:val="ECA04862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21" w15:restartNumberingAfterBreak="0">
    <w:nsid w:val="3F4D3A14"/>
    <w:multiLevelType w:val="multilevel"/>
    <w:tmpl w:val="A2E01038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none"/>
      <w:lvlText w:val="2.1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22" w15:restartNumberingAfterBreak="0">
    <w:nsid w:val="3FA85124"/>
    <w:multiLevelType w:val="hybridMultilevel"/>
    <w:tmpl w:val="0ED20484"/>
    <w:lvl w:ilvl="0" w:tplc="9BF0F538">
      <w:start w:val="1"/>
      <w:numFmt w:val="decimal"/>
      <w:lvlText w:val="%1."/>
      <w:lvlJc w:val="left"/>
      <w:pPr>
        <w:ind w:left="146" w:hanging="14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00A028E"/>
    <w:multiLevelType w:val="hybridMultilevel"/>
    <w:tmpl w:val="56A43CC2"/>
    <w:lvl w:ilvl="0" w:tplc="8FC883B6">
      <w:start w:val="1"/>
      <w:numFmt w:val="decimal"/>
      <w:lvlText w:val="%1."/>
      <w:lvlJc w:val="left"/>
      <w:pPr>
        <w:ind w:left="146" w:hanging="14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06D5D06"/>
    <w:multiLevelType w:val="hybridMultilevel"/>
    <w:tmpl w:val="0B5C2E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4177382F"/>
    <w:multiLevelType w:val="multilevel"/>
    <w:tmpl w:val="F3BE555C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4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26" w15:restartNumberingAfterBreak="0">
    <w:nsid w:val="45325D02"/>
    <w:multiLevelType w:val="hybridMultilevel"/>
    <w:tmpl w:val="56A43CC2"/>
    <w:lvl w:ilvl="0" w:tplc="8FC883B6">
      <w:start w:val="1"/>
      <w:numFmt w:val="decimal"/>
      <w:lvlText w:val="%1."/>
      <w:lvlJc w:val="left"/>
      <w:pPr>
        <w:ind w:left="146" w:hanging="14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37D1FB2"/>
    <w:multiLevelType w:val="multilevel"/>
    <w:tmpl w:val="976C8082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28" w15:restartNumberingAfterBreak="0">
    <w:nsid w:val="552417F6"/>
    <w:multiLevelType w:val="hybridMultilevel"/>
    <w:tmpl w:val="FD183492"/>
    <w:lvl w:ilvl="0" w:tplc="04090001">
      <w:start w:val="1"/>
      <w:numFmt w:val="bullet"/>
      <w:lvlText w:val=""/>
      <w:lvlJc w:val="left"/>
      <w:pPr>
        <w:ind w:left="52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20"/>
      </w:pPr>
      <w:rPr>
        <w:rFonts w:ascii="Wingdings" w:hAnsi="Wingdings" w:hint="default"/>
      </w:rPr>
    </w:lvl>
  </w:abstractNum>
  <w:abstractNum w:abstractNumId="29" w15:restartNumberingAfterBreak="0">
    <w:nsid w:val="573F6301"/>
    <w:multiLevelType w:val="hybridMultilevel"/>
    <w:tmpl w:val="56A43CC2"/>
    <w:lvl w:ilvl="0" w:tplc="8FC883B6">
      <w:start w:val="1"/>
      <w:numFmt w:val="decimal"/>
      <w:lvlText w:val="%1."/>
      <w:lvlJc w:val="left"/>
      <w:pPr>
        <w:ind w:left="146" w:hanging="14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C7C51CA"/>
    <w:multiLevelType w:val="hybridMultilevel"/>
    <w:tmpl w:val="0ED20484"/>
    <w:lvl w:ilvl="0" w:tplc="9BF0F538">
      <w:start w:val="1"/>
      <w:numFmt w:val="decimal"/>
      <w:lvlText w:val="%1."/>
      <w:lvlJc w:val="left"/>
      <w:pPr>
        <w:ind w:left="146" w:hanging="14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EBA44B5"/>
    <w:multiLevelType w:val="multilevel"/>
    <w:tmpl w:val="88F0C516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none"/>
      <w:lvlText w:val="2.1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2.1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32" w15:restartNumberingAfterBreak="0">
    <w:nsid w:val="60572D0C"/>
    <w:multiLevelType w:val="multilevel"/>
    <w:tmpl w:val="60572D0C"/>
    <w:lvl w:ilvl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1874D05"/>
    <w:multiLevelType w:val="hybridMultilevel"/>
    <w:tmpl w:val="56A43CC2"/>
    <w:lvl w:ilvl="0" w:tplc="8FC883B6">
      <w:start w:val="1"/>
      <w:numFmt w:val="decimal"/>
      <w:lvlText w:val="%1."/>
      <w:lvlJc w:val="left"/>
      <w:pPr>
        <w:ind w:left="146" w:hanging="14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4E44F41"/>
    <w:multiLevelType w:val="hybridMultilevel"/>
    <w:tmpl w:val="0ED20484"/>
    <w:lvl w:ilvl="0" w:tplc="9BF0F538">
      <w:start w:val="1"/>
      <w:numFmt w:val="decimal"/>
      <w:lvlText w:val="%1."/>
      <w:lvlJc w:val="left"/>
      <w:pPr>
        <w:ind w:left="146" w:hanging="14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808599E"/>
    <w:multiLevelType w:val="multilevel"/>
    <w:tmpl w:val="FF784D2E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36" w15:restartNumberingAfterBreak="0">
    <w:nsid w:val="69B16C43"/>
    <w:multiLevelType w:val="multilevel"/>
    <w:tmpl w:val="B52E5294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4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4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37" w15:restartNumberingAfterBreak="0">
    <w:nsid w:val="6ACA1B73"/>
    <w:multiLevelType w:val="hybridMultilevel"/>
    <w:tmpl w:val="07D28264"/>
    <w:lvl w:ilvl="0" w:tplc="A866C1FA">
      <w:start w:val="1"/>
      <w:numFmt w:val="decimal"/>
      <w:lvlText w:val="%1."/>
      <w:lvlJc w:val="left"/>
      <w:pPr>
        <w:ind w:left="146" w:hanging="14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FC0762B"/>
    <w:multiLevelType w:val="multilevel"/>
    <w:tmpl w:val="AA5C26D6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39" w15:restartNumberingAfterBreak="0">
    <w:nsid w:val="72E86E52"/>
    <w:multiLevelType w:val="multilevel"/>
    <w:tmpl w:val="75D27964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40" w15:restartNumberingAfterBreak="0">
    <w:nsid w:val="734271B2"/>
    <w:multiLevelType w:val="hybridMultilevel"/>
    <w:tmpl w:val="07D28264"/>
    <w:lvl w:ilvl="0" w:tplc="A866C1FA">
      <w:start w:val="1"/>
      <w:numFmt w:val="decimal"/>
      <w:lvlText w:val="%1."/>
      <w:lvlJc w:val="left"/>
      <w:pPr>
        <w:ind w:left="146" w:hanging="14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4007B70"/>
    <w:multiLevelType w:val="multilevel"/>
    <w:tmpl w:val="74007B7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60F6049"/>
    <w:multiLevelType w:val="hybridMultilevel"/>
    <w:tmpl w:val="4DC262C0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43" w15:restartNumberingAfterBreak="0">
    <w:nsid w:val="7D945C6B"/>
    <w:multiLevelType w:val="hybridMultilevel"/>
    <w:tmpl w:val="E4EA9E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1"/>
  </w:num>
  <w:num w:numId="2">
    <w:abstractNumId w:val="32"/>
  </w:num>
  <w:num w:numId="3">
    <w:abstractNumId w:val="24"/>
  </w:num>
  <w:num w:numId="4">
    <w:abstractNumId w:val="14"/>
  </w:num>
  <w:num w:numId="5">
    <w:abstractNumId w:val="10"/>
  </w:num>
  <w:num w:numId="6">
    <w:abstractNumId w:val="27"/>
  </w:num>
  <w:num w:numId="7">
    <w:abstractNumId w:val="12"/>
  </w:num>
  <w:num w:numId="8">
    <w:abstractNumId w:val="21"/>
  </w:num>
  <w:num w:numId="9">
    <w:abstractNumId w:val="31"/>
  </w:num>
  <w:num w:numId="10">
    <w:abstractNumId w:val="9"/>
  </w:num>
  <w:num w:numId="11">
    <w:abstractNumId w:val="38"/>
  </w:num>
  <w:num w:numId="12">
    <w:abstractNumId w:val="8"/>
  </w:num>
  <w:num w:numId="13">
    <w:abstractNumId w:val="42"/>
  </w:num>
  <w:num w:numId="14">
    <w:abstractNumId w:val="35"/>
  </w:num>
  <w:num w:numId="15">
    <w:abstractNumId w:val="13"/>
  </w:num>
  <w:num w:numId="16">
    <w:abstractNumId w:val="11"/>
  </w:num>
  <w:num w:numId="17">
    <w:abstractNumId w:val="17"/>
  </w:num>
  <w:num w:numId="18">
    <w:abstractNumId w:val="18"/>
  </w:num>
  <w:num w:numId="19">
    <w:abstractNumId w:val="19"/>
  </w:num>
  <w:num w:numId="20">
    <w:abstractNumId w:val="39"/>
  </w:num>
  <w:num w:numId="21">
    <w:abstractNumId w:val="16"/>
  </w:num>
  <w:num w:numId="22">
    <w:abstractNumId w:val="2"/>
  </w:num>
  <w:num w:numId="23">
    <w:abstractNumId w:val="1"/>
  </w:num>
  <w:num w:numId="24">
    <w:abstractNumId w:val="36"/>
  </w:num>
  <w:num w:numId="25">
    <w:abstractNumId w:val="25"/>
  </w:num>
  <w:num w:numId="26">
    <w:abstractNumId w:val="43"/>
  </w:num>
  <w:num w:numId="27">
    <w:abstractNumId w:val="20"/>
  </w:num>
  <w:num w:numId="28">
    <w:abstractNumId w:val="5"/>
  </w:num>
  <w:num w:numId="29">
    <w:abstractNumId w:val="28"/>
  </w:num>
  <w:num w:numId="30">
    <w:abstractNumId w:val="34"/>
  </w:num>
  <w:num w:numId="31">
    <w:abstractNumId w:val="23"/>
  </w:num>
  <w:num w:numId="32">
    <w:abstractNumId w:val="6"/>
  </w:num>
  <w:num w:numId="33">
    <w:abstractNumId w:val="7"/>
  </w:num>
  <w:num w:numId="34">
    <w:abstractNumId w:val="4"/>
  </w:num>
  <w:num w:numId="35">
    <w:abstractNumId w:val="30"/>
  </w:num>
  <w:num w:numId="36">
    <w:abstractNumId w:val="37"/>
  </w:num>
  <w:num w:numId="37">
    <w:abstractNumId w:val="26"/>
  </w:num>
  <w:num w:numId="38">
    <w:abstractNumId w:val="22"/>
  </w:num>
  <w:num w:numId="39">
    <w:abstractNumId w:val="3"/>
  </w:num>
  <w:num w:numId="40">
    <w:abstractNumId w:val="29"/>
  </w:num>
  <w:num w:numId="41">
    <w:abstractNumId w:val="15"/>
  </w:num>
  <w:num w:numId="42">
    <w:abstractNumId w:val="40"/>
  </w:num>
  <w:num w:numId="43">
    <w:abstractNumId w:val="0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3D15"/>
    <w:rsid w:val="000061C4"/>
    <w:rsid w:val="000D7E85"/>
    <w:rsid w:val="00166FA5"/>
    <w:rsid w:val="001C4796"/>
    <w:rsid w:val="001D3904"/>
    <w:rsid w:val="003525B6"/>
    <w:rsid w:val="00353114"/>
    <w:rsid w:val="00375728"/>
    <w:rsid w:val="003806A7"/>
    <w:rsid w:val="003B6F52"/>
    <w:rsid w:val="003D3D15"/>
    <w:rsid w:val="004065C4"/>
    <w:rsid w:val="00411A58"/>
    <w:rsid w:val="004333D1"/>
    <w:rsid w:val="00474BEC"/>
    <w:rsid w:val="004C6714"/>
    <w:rsid w:val="005A75EA"/>
    <w:rsid w:val="00635D67"/>
    <w:rsid w:val="00641154"/>
    <w:rsid w:val="00693642"/>
    <w:rsid w:val="006C1EFF"/>
    <w:rsid w:val="00703E80"/>
    <w:rsid w:val="00782EE8"/>
    <w:rsid w:val="00872EFC"/>
    <w:rsid w:val="009504C9"/>
    <w:rsid w:val="009944B0"/>
    <w:rsid w:val="00A03BAE"/>
    <w:rsid w:val="00A33BA0"/>
    <w:rsid w:val="00B037ED"/>
    <w:rsid w:val="00B47555"/>
    <w:rsid w:val="00BE5504"/>
    <w:rsid w:val="00C523A8"/>
    <w:rsid w:val="00CB114C"/>
    <w:rsid w:val="00D8746A"/>
    <w:rsid w:val="00DA4B18"/>
    <w:rsid w:val="00DF4E7C"/>
    <w:rsid w:val="00E04B26"/>
    <w:rsid w:val="00E1585F"/>
    <w:rsid w:val="00E32B95"/>
    <w:rsid w:val="00EF6CF0"/>
    <w:rsid w:val="00F15861"/>
    <w:rsid w:val="00FF229C"/>
    <w:rsid w:val="3CBF604A"/>
    <w:rsid w:val="3D077781"/>
    <w:rsid w:val="50FD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F9C3145-9FC1-E249-89F3-4E9CCCA75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table" w:styleId="a8">
    <w:name w:val="Table Grid"/>
    <w:basedOn w:val="a1"/>
    <w:qFormat/>
    <w:rsid w:val="00D8746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065C4"/>
    <w:pPr>
      <w:widowControl/>
      <w:ind w:firstLineChars="200" w:firstLine="420"/>
      <w:jc w:val="left"/>
    </w:pPr>
    <w:rPr>
      <w:kern w:val="0"/>
      <w:sz w:val="20"/>
      <w:szCs w:val="20"/>
    </w:rPr>
  </w:style>
  <w:style w:type="table" w:styleId="5-1">
    <w:name w:val="Grid Table 5 Dark Accent 1"/>
    <w:basedOn w:val="a1"/>
    <w:uiPriority w:val="50"/>
    <w:rsid w:val="00872EFC"/>
    <w:rPr>
      <w:kern w:val="2"/>
      <w:sz w:val="21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7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612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duqingfeng</dc:creator>
  <cp:lastModifiedBy>18988</cp:lastModifiedBy>
  <cp:revision>4</cp:revision>
  <dcterms:created xsi:type="dcterms:W3CDTF">2020-11-25T10:40:00Z</dcterms:created>
  <dcterms:modified xsi:type="dcterms:W3CDTF">2020-12-01T08:08:00Z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