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582" w:rsidRDefault="002D162A">
      <w:pPr>
        <w:pStyle w:val="Heading110"/>
        <w:keepNext/>
        <w:keepLines/>
        <w:framePr w:w="5837" w:h="1589" w:wrap="none" w:hAnchor="page" w:x="3045" w:y="49"/>
      </w:pPr>
      <w:bookmarkStart w:id="0" w:name="bookmark0"/>
      <w:bookmarkStart w:id="1" w:name="bookmark1"/>
      <w:bookmarkStart w:id="2" w:name="bookmark2"/>
      <w:r>
        <w:t>仝巧凤</w:t>
      </w:r>
      <w:bookmarkEnd w:id="0"/>
      <w:bookmarkEnd w:id="1"/>
      <w:bookmarkEnd w:id="2"/>
    </w:p>
    <w:p w:rsidR="004C0582" w:rsidRDefault="002D162A">
      <w:pPr>
        <w:pStyle w:val="Bodytext20"/>
        <w:framePr w:w="5837" w:h="1589" w:wrap="none" w:hAnchor="page" w:x="3045" w:y="49"/>
        <w:spacing w:after="100"/>
        <w:jc w:val="center"/>
        <w:rPr>
          <w:lang w:eastAsia="zh-TW"/>
        </w:rPr>
      </w:pPr>
      <w:r>
        <w:rPr>
          <w:lang w:val="zh-TW" w:eastAsia="zh-TW" w:bidi="zh-TW"/>
        </w:rPr>
        <w:t xml:space="preserve">15129702336 | </w:t>
      </w:r>
      <w:r>
        <w:fldChar w:fldCharType="begin"/>
      </w:r>
      <w:r>
        <w:rPr>
          <w:lang w:eastAsia="zh-TW"/>
        </w:rPr>
        <w:instrText xml:space="preserve">HYPERLINK "mailto:tongqiaofeng219@sina.com" </w:instrText>
      </w:r>
      <w:r>
        <w:fldChar w:fldCharType="separate"/>
      </w:r>
      <w:r>
        <w:rPr>
          <w:lang w:eastAsia="zh-TW"/>
        </w:rPr>
        <w:t>tongqiaofeng219@sina.com</w:t>
      </w:r>
      <w:r>
        <w:fldChar w:fldCharType="end"/>
      </w:r>
      <w:r>
        <w:rPr>
          <w:lang w:eastAsia="zh-TW"/>
        </w:rPr>
        <w:t xml:space="preserve"> | </w:t>
      </w:r>
      <w:r>
        <w:rPr>
          <w:rFonts w:ascii="宋体" w:eastAsia="宋体" w:hAnsi="宋体" w:cs="宋体"/>
          <w:sz w:val="19"/>
          <w:szCs w:val="19"/>
          <w:lang w:val="zh-TW" w:eastAsia="zh-TW" w:bidi="zh-TW"/>
        </w:rPr>
        <w:t xml:space="preserve">女 </w:t>
      </w:r>
      <w:r>
        <w:rPr>
          <w:rFonts w:ascii="宋体" w:eastAsia="宋体" w:hAnsi="宋体" w:cs="宋体"/>
          <w:sz w:val="19"/>
          <w:szCs w:val="19"/>
          <w:lang w:eastAsia="zh-TW"/>
        </w:rPr>
        <w:t xml:space="preserve">| </w:t>
      </w:r>
      <w:r>
        <w:rPr>
          <w:rFonts w:ascii="宋体" w:eastAsia="宋体" w:hAnsi="宋体" w:cs="宋体"/>
          <w:sz w:val="19"/>
          <w:szCs w:val="19"/>
          <w:lang w:val="zh-TW" w:eastAsia="zh-TW" w:bidi="zh-TW"/>
        </w:rPr>
        <w:t>生日:</w:t>
      </w:r>
      <w:r>
        <w:rPr>
          <w:lang w:val="zh-TW" w:eastAsia="zh-TW" w:bidi="zh-TW"/>
        </w:rPr>
        <w:t>1995/03</w:t>
      </w:r>
    </w:p>
    <w:p w:rsidR="004C0582" w:rsidRDefault="002D162A">
      <w:pPr>
        <w:pStyle w:val="Bodytext10"/>
        <w:framePr w:w="5837" w:h="1589" w:wrap="none" w:hAnchor="page" w:x="3045" w:y="49"/>
        <w:spacing w:after="260" w:line="240" w:lineRule="auto"/>
        <w:ind w:firstLine="0"/>
        <w:jc w:val="center"/>
      </w:pPr>
      <w:r>
        <w:rPr>
          <w:rFonts w:ascii="Times New Roman" w:eastAsia="Times New Roman" w:hAnsi="Times New Roman" w:cs="Times New Roman"/>
          <w:sz w:val="22"/>
          <w:szCs w:val="22"/>
        </w:rPr>
        <w:t>3</w:t>
      </w:r>
      <w:r>
        <w:t>年工作经验</w:t>
      </w:r>
    </w:p>
    <w:p w:rsidR="004C0582" w:rsidRDefault="002D162A" w:rsidP="00A751B0">
      <w:pPr>
        <w:pStyle w:val="Bodytext30"/>
        <w:framePr w:w="10594" w:h="452" w:wrap="none" w:hAnchor="page" w:x="690" w:y="7249"/>
        <w:pBdr>
          <w:bottom w:val="single" w:sz="4" w:space="0" w:color="auto"/>
        </w:pBdr>
        <w:spacing w:after="0"/>
      </w:pPr>
      <w:r>
        <w:t>教育经历</w:t>
      </w:r>
    </w:p>
    <w:p w:rsidR="004C0582" w:rsidRDefault="002D162A" w:rsidP="00A751B0">
      <w:pPr>
        <w:pStyle w:val="Bodytext30"/>
        <w:framePr w:w="3062" w:h="283" w:wrap="none" w:hAnchor="page" w:x="582" w:y="7892"/>
        <w:tabs>
          <w:tab w:val="left" w:pos="1234"/>
        </w:tabs>
        <w:spacing w:after="0"/>
        <w:ind w:firstLineChars="50" w:firstLine="110"/>
        <w:rPr>
          <w:lang w:eastAsia="zh-CN"/>
        </w:rPr>
      </w:pPr>
      <w:r>
        <w:t>安康学院</w:t>
      </w:r>
      <w:r>
        <w:tab/>
      </w:r>
      <w:r w:rsidR="00A4456D">
        <w:t>本科</w:t>
      </w:r>
    </w:p>
    <w:p w:rsidR="004C0582" w:rsidRPr="00A751B0" w:rsidRDefault="002D162A" w:rsidP="00A4456D">
      <w:pPr>
        <w:pStyle w:val="Bodytext20"/>
        <w:framePr w:w="1516" w:h="251" w:wrap="none" w:hAnchor="page" w:x="9793" w:y="7887"/>
        <w:spacing w:after="0"/>
        <w:ind w:firstLineChars="100" w:firstLine="220"/>
        <w:rPr>
          <w:rFonts w:eastAsiaTheme="minorEastAsia"/>
          <w:lang w:eastAsia="zh-CN"/>
        </w:rPr>
      </w:pPr>
      <w:r>
        <w:rPr>
          <w:lang w:eastAsia="zh-CN"/>
        </w:rPr>
        <w:t>2014</w:t>
      </w:r>
      <w:r w:rsidR="00A751B0">
        <w:rPr>
          <w:rFonts w:eastAsiaTheme="minorEastAsia" w:hint="eastAsia"/>
          <w:lang w:eastAsia="zh-CN"/>
        </w:rPr>
        <w:t>.9</w:t>
      </w:r>
      <w:r>
        <w:rPr>
          <w:lang w:eastAsia="zh-CN"/>
        </w:rPr>
        <w:t>-2018</w:t>
      </w:r>
      <w:r w:rsidR="00A751B0">
        <w:rPr>
          <w:rFonts w:eastAsiaTheme="minorEastAsia" w:hint="eastAsia"/>
          <w:lang w:eastAsia="zh-CN"/>
        </w:rPr>
        <w:t>.6</w:t>
      </w:r>
    </w:p>
    <w:p w:rsidR="004C0582" w:rsidRDefault="002D162A" w:rsidP="00A751B0">
      <w:pPr>
        <w:pStyle w:val="Bodytext30"/>
        <w:framePr w:w="10644" w:h="3319" w:wrap="none" w:hAnchor="page" w:x="715" w:y="9169"/>
        <w:pBdr>
          <w:bottom w:val="single" w:sz="4" w:space="0" w:color="auto"/>
        </w:pBdr>
        <w:spacing w:after="360"/>
      </w:pPr>
      <w:r>
        <w:t>工作经历</w:t>
      </w:r>
    </w:p>
    <w:p w:rsidR="004C0582" w:rsidRDefault="002D162A" w:rsidP="00A751B0">
      <w:pPr>
        <w:pStyle w:val="Bodytext30"/>
        <w:framePr w:w="10644" w:h="3319" w:wrap="none" w:hAnchor="page" w:x="715" w:y="9169"/>
        <w:spacing w:after="260"/>
      </w:pPr>
      <w:r>
        <w:t>成都理工智联科技有限公司</w:t>
      </w:r>
    </w:p>
    <w:p w:rsidR="004C0582" w:rsidRDefault="002D162A" w:rsidP="00A751B0">
      <w:pPr>
        <w:pStyle w:val="Bodytext10"/>
        <w:framePr w:w="10644" w:h="3319" w:wrap="none" w:hAnchor="page" w:x="715" w:y="9169"/>
        <w:tabs>
          <w:tab w:val="left" w:pos="1363"/>
        </w:tabs>
        <w:spacing w:after="260" w:line="240" w:lineRule="auto"/>
        <w:ind w:firstLine="0"/>
      </w:pPr>
      <w:r>
        <w:t>技术研发部</w:t>
      </w:r>
      <w:r>
        <w:tab/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web</w:t>
      </w:r>
      <w:r>
        <w:t>前端</w:t>
      </w:r>
    </w:p>
    <w:p w:rsidR="00A751B0" w:rsidRDefault="002D162A" w:rsidP="00A751B0">
      <w:pPr>
        <w:pStyle w:val="Bodytext10"/>
        <w:framePr w:w="10644" w:h="3319" w:wrap="none" w:hAnchor="page" w:x="715" w:y="9169"/>
        <w:spacing w:after="260" w:line="240" w:lineRule="auto"/>
        <w:ind w:firstLine="0"/>
        <w:rPr>
          <w:lang w:eastAsia="zh-CN"/>
        </w:rPr>
      </w:pPr>
      <w:r>
        <w:t>内容：</w:t>
      </w:r>
      <w:r>
        <w:rPr>
          <w:rFonts w:ascii="Times New Roman" w:eastAsia="Times New Roman" w:hAnsi="Times New Roman" w:cs="Times New Roman"/>
          <w:sz w:val="22"/>
          <w:szCs w:val="22"/>
        </w:rPr>
        <w:t>1</w:t>
      </w:r>
      <w:r>
        <w:t>、前端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PC</w:t>
      </w:r>
      <w:r>
        <w:t>端、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APP</w:t>
      </w:r>
      <w:r>
        <w:rPr>
          <w:lang w:val="en-US" w:eastAsia="zh-CN" w:bidi="en-US"/>
        </w:rPr>
        <w:t>、</w:t>
      </w:r>
      <w:r>
        <w:t>微信小程序项目开发;</w:t>
      </w:r>
      <w:bookmarkStart w:id="3" w:name="bookmark10"/>
    </w:p>
    <w:p w:rsidR="00A751B0" w:rsidRDefault="002D162A" w:rsidP="00A751B0">
      <w:pPr>
        <w:pStyle w:val="Bodytext10"/>
        <w:framePr w:w="10644" w:h="3319" w:wrap="none" w:hAnchor="page" w:x="715" w:y="9169"/>
        <w:spacing w:after="260" w:line="240" w:lineRule="auto"/>
        <w:ind w:firstLineChars="271" w:firstLine="596"/>
        <w:rPr>
          <w:lang w:eastAsia="zh-C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</w:t>
      </w:r>
      <w:bookmarkEnd w:id="3"/>
      <w:r>
        <w:t>、通用组件开发；</w:t>
      </w:r>
      <w:bookmarkStart w:id="4" w:name="bookmark11"/>
    </w:p>
    <w:p w:rsidR="004C0582" w:rsidRDefault="002D162A" w:rsidP="00A751B0">
      <w:pPr>
        <w:pStyle w:val="Bodytext10"/>
        <w:framePr w:w="10644" w:h="3319" w:wrap="none" w:hAnchor="page" w:x="715" w:y="9169"/>
        <w:spacing w:after="260" w:line="240" w:lineRule="auto"/>
        <w:ind w:firstLineChars="271" w:firstLine="596"/>
      </w:pPr>
      <w:r>
        <w:rPr>
          <w:rFonts w:ascii="Times New Roman" w:eastAsia="Times New Roman" w:hAnsi="Times New Roman" w:cs="Times New Roman"/>
          <w:sz w:val="22"/>
          <w:szCs w:val="22"/>
        </w:rPr>
        <w:t>3</w:t>
      </w:r>
      <w:bookmarkEnd w:id="4"/>
      <w:r>
        <w:t>、前端技术探索、技术攻关、新人培养。</w:t>
      </w:r>
    </w:p>
    <w:p w:rsidR="004C0582" w:rsidRDefault="002D162A">
      <w:pPr>
        <w:pStyle w:val="Bodytext20"/>
        <w:framePr w:w="1354" w:h="274" w:wrap="none" w:hAnchor="page" w:x="9985" w:y="9807"/>
        <w:spacing w:after="0"/>
        <w:jc w:val="right"/>
        <w:rPr>
          <w:sz w:val="19"/>
          <w:szCs w:val="19"/>
          <w:lang w:eastAsia="zh-TW"/>
        </w:rPr>
      </w:pPr>
      <w:r>
        <w:rPr>
          <w:lang w:eastAsia="zh-TW"/>
        </w:rPr>
        <w:t xml:space="preserve">2019.09 </w:t>
      </w:r>
      <w:r>
        <w:rPr>
          <w:rFonts w:ascii="宋体" w:eastAsia="宋体" w:hAnsi="宋体" w:cs="宋体"/>
          <w:sz w:val="19"/>
          <w:szCs w:val="19"/>
          <w:lang w:val="zh-TW" w:eastAsia="zh-TW" w:bidi="zh-TW"/>
        </w:rPr>
        <w:t>-至今</w:t>
      </w:r>
    </w:p>
    <w:p w:rsidR="004C0582" w:rsidRDefault="002D162A">
      <w:pPr>
        <w:pStyle w:val="Bodytext20"/>
        <w:framePr w:w="1694" w:h="274" w:wrap="none" w:hAnchor="page" w:x="9640" w:y="13854"/>
        <w:spacing w:after="0"/>
        <w:rPr>
          <w:lang w:eastAsia="zh-TW"/>
        </w:rPr>
      </w:pPr>
      <w:r>
        <w:rPr>
          <w:lang w:eastAsia="zh-TW"/>
        </w:rPr>
        <w:t>2021.10-2022.02</w:t>
      </w:r>
    </w:p>
    <w:p w:rsidR="004C0582" w:rsidRDefault="002D162A">
      <w:pPr>
        <w:spacing w:line="360" w:lineRule="exact"/>
        <w:rPr>
          <w:lang w:eastAsia="zh-TW"/>
        </w:rPr>
      </w:pPr>
      <w:r>
        <w:rPr>
          <w:noProof/>
          <w:lang w:eastAsia="zh-CN" w:bidi="km-KH"/>
        </w:rPr>
        <w:drawing>
          <wp:anchor distT="0" distB="0" distL="0" distR="0" simplePos="0" relativeHeight="2" behindDoc="1" locked="0" layoutInCell="1" allowOverlap="1" wp14:anchorId="7464E970" wp14:editId="5E5C547D">
            <wp:simplePos x="0" y="0"/>
            <wp:positionH relativeFrom="page">
              <wp:posOffset>6361430</wp:posOffset>
            </wp:positionH>
            <wp:positionV relativeFrom="margin">
              <wp:posOffset>0</wp:posOffset>
            </wp:positionV>
            <wp:extent cx="822960" cy="810895"/>
            <wp:effectExtent l="0" t="0" r="0" b="0"/>
            <wp:wrapNone/>
            <wp:docPr id="1026" name="Shap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8229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0582" w:rsidRDefault="004C0582">
      <w:pPr>
        <w:spacing w:line="360" w:lineRule="exact"/>
        <w:rPr>
          <w:lang w:eastAsia="zh-TW"/>
        </w:rPr>
      </w:pPr>
    </w:p>
    <w:p w:rsidR="004C0582" w:rsidRDefault="004C0582">
      <w:pPr>
        <w:spacing w:line="360" w:lineRule="exact"/>
        <w:rPr>
          <w:lang w:eastAsia="zh-TW"/>
        </w:rPr>
      </w:pPr>
    </w:p>
    <w:p w:rsidR="004C0582" w:rsidRDefault="004C0582">
      <w:pPr>
        <w:spacing w:line="360" w:lineRule="exact"/>
        <w:rPr>
          <w:lang w:eastAsia="zh-TW"/>
        </w:rPr>
      </w:pPr>
    </w:p>
    <w:p w:rsidR="004C0582" w:rsidRDefault="004C0582">
      <w:pPr>
        <w:spacing w:line="360" w:lineRule="exact"/>
        <w:rPr>
          <w:lang w:eastAsia="zh-TW"/>
        </w:rPr>
      </w:pPr>
    </w:p>
    <w:p w:rsidR="004C0582" w:rsidRDefault="004C0582">
      <w:pPr>
        <w:spacing w:line="360" w:lineRule="exact"/>
        <w:rPr>
          <w:lang w:eastAsia="zh-TW"/>
        </w:rPr>
      </w:pPr>
    </w:p>
    <w:p w:rsidR="00A751B0" w:rsidRDefault="00A751B0" w:rsidP="00A751B0">
      <w:pPr>
        <w:pStyle w:val="Bodytext30"/>
        <w:framePr w:w="10623" w:h="4630" w:wrap="none" w:vAnchor="page" w:hAnchor="page" w:x="677" w:y="3369"/>
        <w:pBdr>
          <w:bottom w:val="single" w:sz="4" w:space="0" w:color="auto"/>
        </w:pBdr>
        <w:spacing w:after="340"/>
      </w:pPr>
      <w:r>
        <w:t>个人优势</w:t>
      </w:r>
    </w:p>
    <w:p w:rsidR="00A751B0" w:rsidRDefault="00A751B0" w:rsidP="00A751B0">
      <w:pPr>
        <w:pStyle w:val="Bodytext20"/>
        <w:framePr w:w="10623" w:h="4630" w:wrap="none" w:vAnchor="page" w:hAnchor="page" w:x="677" w:y="3369"/>
        <w:tabs>
          <w:tab w:val="left" w:pos="288"/>
        </w:tabs>
        <w:spacing w:after="240"/>
        <w:rPr>
          <w:sz w:val="19"/>
          <w:szCs w:val="19"/>
          <w:lang w:eastAsia="zh-TW"/>
        </w:rPr>
      </w:pPr>
      <w:bookmarkStart w:id="5" w:name="bookmark3"/>
      <w:r>
        <w:rPr>
          <w:lang w:val="zh-TW" w:eastAsia="zh-TW" w:bidi="zh-TW"/>
        </w:rPr>
        <w:t>1</w:t>
      </w:r>
      <w:bookmarkEnd w:id="5"/>
      <w:r>
        <w:rPr>
          <w:rFonts w:ascii="宋体" w:eastAsia="宋体" w:hAnsi="宋体" w:cs="宋体"/>
          <w:sz w:val="19"/>
          <w:szCs w:val="19"/>
          <w:lang w:val="zh-TW" w:eastAsia="zh-TW" w:bidi="zh-TW"/>
        </w:rPr>
        <w:t>、熟练掌握</w:t>
      </w:r>
      <w:r>
        <w:rPr>
          <w:lang w:eastAsia="zh-TW"/>
        </w:rPr>
        <w:t>HTML5</w:t>
      </w:r>
      <w:r>
        <w:rPr>
          <w:rFonts w:ascii="宋体" w:eastAsia="宋体" w:hAnsi="宋体" w:cs="宋体"/>
          <w:sz w:val="19"/>
          <w:szCs w:val="19"/>
          <w:lang w:eastAsia="zh-TW"/>
        </w:rPr>
        <w:t>、</w:t>
      </w:r>
      <w:r>
        <w:rPr>
          <w:lang w:eastAsia="zh-TW"/>
        </w:rPr>
        <w:t>CSS3</w:t>
      </w:r>
      <w:r>
        <w:rPr>
          <w:rFonts w:ascii="宋体" w:eastAsia="宋体" w:hAnsi="宋体" w:cs="宋体"/>
          <w:sz w:val="19"/>
          <w:szCs w:val="19"/>
          <w:lang w:eastAsia="zh-TW"/>
        </w:rPr>
        <w:t>、</w:t>
      </w:r>
      <w:r>
        <w:rPr>
          <w:lang w:eastAsia="zh-TW"/>
        </w:rPr>
        <w:t>JavaScript</w:t>
      </w:r>
      <w:r>
        <w:rPr>
          <w:rFonts w:ascii="宋体" w:eastAsia="宋体" w:hAnsi="宋体" w:cs="宋体"/>
          <w:sz w:val="19"/>
          <w:szCs w:val="19"/>
          <w:lang w:val="zh-TW" w:eastAsia="zh-TW" w:bidi="zh-TW"/>
        </w:rPr>
        <w:t>等前端知识，熟悉</w:t>
      </w:r>
      <w:r>
        <w:rPr>
          <w:lang w:eastAsia="zh-TW"/>
        </w:rPr>
        <w:t>ES5, ES6</w:t>
      </w:r>
      <w:r>
        <w:rPr>
          <w:rFonts w:ascii="宋体" w:eastAsia="宋体" w:hAnsi="宋体" w:cs="宋体"/>
          <w:sz w:val="19"/>
          <w:szCs w:val="19"/>
          <w:lang w:val="zh-TW" w:eastAsia="zh-TW" w:bidi="zh-TW"/>
        </w:rPr>
        <w:t>各种新特性;</w:t>
      </w:r>
    </w:p>
    <w:p w:rsidR="00A751B0" w:rsidRDefault="00A751B0" w:rsidP="00A751B0">
      <w:pPr>
        <w:pStyle w:val="Bodytext20"/>
        <w:framePr w:w="10623" w:h="4630" w:wrap="none" w:vAnchor="page" w:hAnchor="page" w:x="677" w:y="3369"/>
        <w:tabs>
          <w:tab w:val="left" w:pos="298"/>
        </w:tabs>
        <w:spacing w:after="240"/>
        <w:rPr>
          <w:sz w:val="19"/>
          <w:szCs w:val="19"/>
          <w:lang w:eastAsia="zh-TW"/>
        </w:rPr>
      </w:pPr>
      <w:bookmarkStart w:id="6" w:name="bookmark4"/>
      <w:r>
        <w:rPr>
          <w:lang w:val="zh-TW" w:eastAsia="zh-TW" w:bidi="zh-TW"/>
        </w:rPr>
        <w:t>2</w:t>
      </w:r>
      <w:bookmarkEnd w:id="6"/>
      <w:r>
        <w:rPr>
          <w:rFonts w:ascii="宋体" w:eastAsia="宋体" w:hAnsi="宋体" w:cs="宋体"/>
          <w:sz w:val="19"/>
          <w:szCs w:val="19"/>
          <w:lang w:val="zh-TW" w:eastAsia="zh-TW" w:bidi="zh-TW"/>
        </w:rPr>
        <w:t>、熟悉</w:t>
      </w:r>
      <w:proofErr w:type="spellStart"/>
      <w:r>
        <w:rPr>
          <w:lang w:eastAsia="zh-TW"/>
        </w:rPr>
        <w:t>Vue</w:t>
      </w:r>
      <w:proofErr w:type="spellEnd"/>
      <w:r>
        <w:rPr>
          <w:rFonts w:ascii="宋体" w:eastAsia="宋体" w:hAnsi="宋体" w:cs="宋体"/>
          <w:sz w:val="19"/>
          <w:szCs w:val="19"/>
          <w:lang w:val="zh-TW" w:eastAsia="zh-TW" w:bidi="zh-TW"/>
        </w:rPr>
        <w:t>全家桶，</w:t>
      </w:r>
      <w:proofErr w:type="spellStart"/>
      <w:r>
        <w:rPr>
          <w:lang w:eastAsia="zh-TW"/>
        </w:rPr>
        <w:t>uni</w:t>
      </w:r>
      <w:proofErr w:type="spellEnd"/>
      <w:r>
        <w:rPr>
          <w:lang w:eastAsia="zh-TW"/>
        </w:rPr>
        <w:t>-app</w:t>
      </w:r>
      <w:r>
        <w:rPr>
          <w:rFonts w:ascii="宋体" w:eastAsia="宋体" w:hAnsi="宋体" w:cs="宋体"/>
          <w:sz w:val="19"/>
          <w:szCs w:val="19"/>
          <w:lang w:val="zh-TW" w:eastAsia="zh-TW" w:bidi="zh-TW"/>
        </w:rPr>
        <w:t>框架，</w:t>
      </w:r>
      <w:r>
        <w:rPr>
          <w:lang w:eastAsia="zh-TW"/>
        </w:rPr>
        <w:t>element-</w:t>
      </w:r>
      <w:proofErr w:type="spellStart"/>
      <w:r>
        <w:rPr>
          <w:lang w:eastAsia="zh-TW"/>
        </w:rPr>
        <w:t>ui</w:t>
      </w:r>
      <w:proofErr w:type="spellEnd"/>
      <w:r>
        <w:rPr>
          <w:rFonts w:ascii="宋体" w:eastAsia="宋体" w:hAnsi="宋体" w:cs="宋体"/>
          <w:sz w:val="19"/>
          <w:szCs w:val="19"/>
          <w:lang w:val="zh-TW" w:eastAsia="zh-TW" w:bidi="zh-TW"/>
        </w:rPr>
        <w:t>组件库；</w:t>
      </w:r>
    </w:p>
    <w:p w:rsidR="00A751B0" w:rsidRDefault="00A751B0" w:rsidP="00A751B0">
      <w:pPr>
        <w:pStyle w:val="Bodytext20"/>
        <w:framePr w:w="10623" w:h="4630" w:wrap="none" w:vAnchor="page" w:hAnchor="page" w:x="677" w:y="3369"/>
        <w:tabs>
          <w:tab w:val="left" w:pos="298"/>
        </w:tabs>
        <w:spacing w:after="240"/>
        <w:rPr>
          <w:sz w:val="19"/>
          <w:szCs w:val="19"/>
        </w:rPr>
      </w:pPr>
      <w:bookmarkStart w:id="7" w:name="bookmark5"/>
      <w:r>
        <w:rPr>
          <w:lang w:val="zh-TW" w:eastAsia="zh-TW" w:bidi="zh-TW"/>
        </w:rPr>
        <w:t>3</w:t>
      </w:r>
      <w:bookmarkEnd w:id="7"/>
      <w:r>
        <w:rPr>
          <w:rFonts w:ascii="宋体" w:eastAsia="宋体" w:hAnsi="宋体" w:cs="宋体"/>
          <w:sz w:val="19"/>
          <w:szCs w:val="19"/>
          <w:lang w:val="zh-TW" w:eastAsia="zh-TW" w:bidi="zh-TW"/>
        </w:rPr>
        <w:t>、熟悉</w:t>
      </w:r>
      <w:r>
        <w:t>Vue3</w:t>
      </w:r>
      <w:r>
        <w:rPr>
          <w:rFonts w:ascii="宋体" w:eastAsia="宋体" w:hAnsi="宋体" w:cs="宋体"/>
          <w:sz w:val="19"/>
          <w:szCs w:val="19"/>
          <w:lang w:val="zh-TW" w:eastAsia="zh-TW" w:bidi="zh-TW"/>
        </w:rPr>
        <w:t>框架使用，了解</w:t>
      </w:r>
      <w:r>
        <w:t xml:space="preserve">Composition API, </w:t>
      </w:r>
      <w:proofErr w:type="spellStart"/>
      <w:r>
        <w:t>Teleport</w:t>
      </w:r>
      <w:r>
        <w:rPr>
          <w:rFonts w:ascii="宋体" w:eastAsia="宋体" w:hAnsi="宋体" w:cs="宋体"/>
          <w:sz w:val="19"/>
          <w:szCs w:val="19"/>
        </w:rPr>
        <w:t>、</w:t>
      </w:r>
      <w:r>
        <w:t>Fragments</w:t>
      </w:r>
      <w:proofErr w:type="spellEnd"/>
      <w:r>
        <w:rPr>
          <w:rFonts w:ascii="宋体" w:eastAsia="宋体" w:hAnsi="宋体" w:cs="宋体"/>
          <w:sz w:val="19"/>
          <w:szCs w:val="19"/>
          <w:lang w:val="zh-TW" w:eastAsia="zh-TW" w:bidi="zh-TW"/>
        </w:rPr>
        <w:t>等新特性;</w:t>
      </w:r>
    </w:p>
    <w:p w:rsidR="00A751B0" w:rsidRDefault="00A751B0" w:rsidP="00A751B0">
      <w:pPr>
        <w:pStyle w:val="Bodytext10"/>
        <w:framePr w:w="10623" w:h="4630" w:wrap="none" w:vAnchor="page" w:hAnchor="page" w:x="677" w:y="3369"/>
        <w:tabs>
          <w:tab w:val="left" w:pos="302"/>
        </w:tabs>
        <w:spacing w:after="240" w:line="240" w:lineRule="auto"/>
        <w:ind w:firstLine="0"/>
      </w:pPr>
      <w:bookmarkStart w:id="8" w:name="bookmark6"/>
      <w:r>
        <w:rPr>
          <w:rFonts w:ascii="Times New Roman" w:eastAsia="Times New Roman" w:hAnsi="Times New Roman" w:cs="Times New Roman"/>
          <w:sz w:val="22"/>
          <w:szCs w:val="22"/>
        </w:rPr>
        <w:t>4</w:t>
      </w:r>
      <w:bookmarkEnd w:id="8"/>
      <w:r>
        <w:t>、</w:t>
      </w:r>
      <w:r>
        <w:tab/>
        <w:t>熟悉</w:t>
      </w:r>
      <w:r w:rsidR="00A4456D" w:rsidRPr="00A4456D"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Ajax</w:t>
      </w:r>
      <w:r>
        <w:t>原理，熟悉多种方式实现跨域请求，熟悉前后端分离开发方式；</w:t>
      </w:r>
    </w:p>
    <w:p w:rsidR="00A751B0" w:rsidRDefault="00A751B0" w:rsidP="00A751B0">
      <w:pPr>
        <w:pStyle w:val="Bodytext10"/>
        <w:framePr w:w="10623" w:h="4630" w:wrap="none" w:vAnchor="page" w:hAnchor="page" w:x="677" w:y="3369"/>
        <w:tabs>
          <w:tab w:val="left" w:pos="293"/>
        </w:tabs>
        <w:spacing w:after="240" w:line="240" w:lineRule="auto"/>
        <w:ind w:firstLine="0"/>
      </w:pPr>
      <w:bookmarkStart w:id="9" w:name="bookmark7"/>
      <w:r>
        <w:rPr>
          <w:rFonts w:ascii="Times New Roman" w:eastAsia="Times New Roman" w:hAnsi="Times New Roman" w:cs="Times New Roman"/>
          <w:sz w:val="22"/>
          <w:szCs w:val="22"/>
        </w:rPr>
        <w:t>5</w:t>
      </w:r>
      <w:bookmarkEnd w:id="9"/>
      <w:r>
        <w:t>、熟悉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git</w:t>
      </w:r>
      <w:r w:rsidR="00A479ED"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、svn</w:t>
      </w:r>
      <w:proofErr w:type="spellEnd"/>
      <w:r>
        <w:t>代码仓库管理；</w:t>
      </w:r>
      <w:bookmarkStart w:id="10" w:name="_GoBack"/>
      <w:bookmarkEnd w:id="10"/>
    </w:p>
    <w:p w:rsidR="00A751B0" w:rsidRDefault="00A751B0" w:rsidP="00A751B0">
      <w:pPr>
        <w:pStyle w:val="Bodytext10"/>
        <w:framePr w:w="10623" w:h="4630" w:wrap="none" w:vAnchor="page" w:hAnchor="page" w:x="677" w:y="3369"/>
        <w:spacing w:after="240" w:line="240" w:lineRule="auto"/>
        <w:ind w:firstLine="0"/>
      </w:pPr>
      <w:bookmarkStart w:id="11" w:name="bookmark8"/>
      <w:r>
        <w:rPr>
          <w:rFonts w:ascii="Times New Roman" w:eastAsia="Times New Roman" w:hAnsi="Times New Roman" w:cs="Times New Roman"/>
          <w:sz w:val="22"/>
          <w:szCs w:val="22"/>
        </w:rPr>
        <w:t>6</w:t>
      </w:r>
      <w:bookmarkEnd w:id="11"/>
      <w:r>
        <w:t>、了解后端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nodejs</w:t>
      </w:r>
      <w:proofErr w:type="spellEnd"/>
      <w:r>
        <w:t>框架、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MySQL</w:t>
      </w:r>
      <w:r>
        <w:t>语句；</w:t>
      </w:r>
    </w:p>
    <w:p w:rsidR="00A751B0" w:rsidRDefault="00A751B0" w:rsidP="00A751B0">
      <w:pPr>
        <w:pStyle w:val="Bodytext10"/>
        <w:framePr w:w="10623" w:h="4630" w:wrap="none" w:vAnchor="page" w:hAnchor="page" w:x="677" w:y="3369"/>
        <w:spacing w:after="240" w:line="240" w:lineRule="auto"/>
        <w:ind w:firstLine="0"/>
      </w:pPr>
      <w:bookmarkStart w:id="12" w:name="bookmark9"/>
      <w:r>
        <w:rPr>
          <w:rFonts w:ascii="Times New Roman" w:eastAsia="Times New Roman" w:hAnsi="Times New Roman" w:cs="Times New Roman"/>
          <w:sz w:val="22"/>
          <w:szCs w:val="22"/>
        </w:rPr>
        <w:t>7</w:t>
      </w:r>
      <w:bookmarkEnd w:id="12"/>
      <w:r>
        <w:t>、了解后端及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UI</w:t>
      </w:r>
      <w:r>
        <w:t>设计基本流程，能有效与后端、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UI</w:t>
      </w:r>
      <w:r>
        <w:t>设计同事进行业务沟通。</w:t>
      </w:r>
    </w:p>
    <w:p w:rsidR="004C0582" w:rsidRDefault="004C0582">
      <w:pPr>
        <w:spacing w:line="360" w:lineRule="exact"/>
        <w:rPr>
          <w:rFonts w:eastAsiaTheme="minorEastAsia"/>
          <w:lang w:eastAsia="zh-CN"/>
        </w:rPr>
      </w:pPr>
    </w:p>
    <w:p w:rsidR="00A751B0" w:rsidRPr="00A751B0" w:rsidRDefault="00A751B0">
      <w:pPr>
        <w:spacing w:line="360" w:lineRule="exact"/>
        <w:rPr>
          <w:rFonts w:eastAsiaTheme="minorEastAsia"/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Pr="00564F78" w:rsidRDefault="004C0582">
      <w:pPr>
        <w:spacing w:line="360" w:lineRule="exact"/>
        <w:rPr>
          <w:rFonts w:eastAsiaTheme="minorEastAsia"/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 w:rsidP="00A4456D">
      <w:pPr>
        <w:spacing w:line="360" w:lineRule="exact"/>
        <w:ind w:firstLineChars="200" w:firstLine="480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Pr="00564F78" w:rsidRDefault="004C0582">
      <w:pPr>
        <w:spacing w:line="360" w:lineRule="exact"/>
        <w:rPr>
          <w:rFonts w:eastAsiaTheme="minorEastAsia"/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Pr="00564F78" w:rsidRDefault="004C0582">
      <w:pPr>
        <w:spacing w:line="360" w:lineRule="exact"/>
        <w:rPr>
          <w:rFonts w:eastAsiaTheme="minorEastAsia"/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Pr="00564F78" w:rsidRDefault="004C0582">
      <w:pPr>
        <w:spacing w:line="360" w:lineRule="exact"/>
        <w:rPr>
          <w:rFonts w:eastAsiaTheme="minorEastAsia"/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A751B0" w:rsidRDefault="00A751B0" w:rsidP="00A751B0">
      <w:pPr>
        <w:pStyle w:val="Bodytext30"/>
        <w:framePr w:w="10595" w:h="1067" w:wrap="none" w:vAnchor="page" w:hAnchor="page" w:x="664" w:y="14176"/>
        <w:pBdr>
          <w:bottom w:val="single" w:sz="4" w:space="0" w:color="auto"/>
        </w:pBdr>
        <w:spacing w:after="340"/>
      </w:pPr>
      <w:r>
        <w:t>项目经历</w:t>
      </w:r>
    </w:p>
    <w:p w:rsidR="00A751B0" w:rsidRPr="00B47A9D" w:rsidRDefault="00A751B0" w:rsidP="00B47A9D">
      <w:pPr>
        <w:pStyle w:val="Bodytext30"/>
        <w:framePr w:w="10595" w:h="1067" w:wrap="none" w:vAnchor="page" w:hAnchor="page" w:x="664" w:y="14176"/>
        <w:spacing w:after="220"/>
        <w:rPr>
          <w:b/>
          <w:bCs/>
        </w:rPr>
      </w:pPr>
      <w:r w:rsidRPr="00B47A9D">
        <w:rPr>
          <w:rFonts w:ascii="Times New Roman" w:eastAsia="Times New Roman" w:hAnsi="Times New Roman" w:cs="Times New Roman"/>
          <w:b/>
          <w:bCs/>
          <w:lang w:val="en-US" w:eastAsia="zh-CN" w:bidi="en-US"/>
        </w:rPr>
        <w:t>PAULIANA</w:t>
      </w:r>
      <w:r w:rsidRPr="00B47A9D">
        <w:rPr>
          <w:b/>
          <w:bCs/>
        </w:rPr>
        <w:t>珠宝</w:t>
      </w:r>
      <w:r w:rsidR="00B47A9D">
        <w:rPr>
          <w:rFonts w:hint="eastAsia"/>
          <w:b/>
          <w:bCs/>
          <w:lang w:eastAsia="zh-CN"/>
        </w:rPr>
        <w:t xml:space="preserve">  </w:t>
      </w:r>
      <w:r w:rsidRPr="00B47A9D">
        <w:rPr>
          <w:b/>
          <w:bCs/>
        </w:rPr>
        <w:t>爱马仕包包</w:t>
      </w:r>
      <w:r w:rsidR="00B47A9D">
        <w:rPr>
          <w:rFonts w:hint="eastAsia"/>
          <w:b/>
          <w:bCs/>
          <w:lang w:eastAsia="zh-CN"/>
        </w:rPr>
        <w:t xml:space="preserve">      </w:t>
      </w:r>
      <w:r w:rsidRPr="00B47A9D">
        <w:rPr>
          <w:b/>
          <w:bCs/>
        </w:rPr>
        <w:t>前端开发工程师</w:t>
      </w:r>
    </w:p>
    <w:p w:rsidR="00A751B0" w:rsidRDefault="00A751B0" w:rsidP="00A751B0">
      <w:pPr>
        <w:pStyle w:val="Bodytext20"/>
        <w:framePr w:w="10595" w:h="1067" w:wrap="none" w:vAnchor="page" w:hAnchor="page" w:x="664" w:y="14176"/>
        <w:spacing w:after="280"/>
        <w:rPr>
          <w:lang w:eastAsia="zh-CN"/>
        </w:rPr>
      </w:pPr>
      <w:r>
        <w:rPr>
          <w:rFonts w:ascii="宋体" w:eastAsia="宋体" w:hAnsi="宋体" w:cs="宋体"/>
          <w:sz w:val="19"/>
          <w:szCs w:val="19"/>
          <w:lang w:val="zh-TW" w:eastAsia="zh-TW" w:bidi="zh-TW"/>
        </w:rPr>
        <w:t>内容：相关技术：</w:t>
      </w:r>
      <w:proofErr w:type="spellStart"/>
      <w:r>
        <w:rPr>
          <w:lang w:eastAsia="zh-CN"/>
        </w:rPr>
        <w:t>uni</w:t>
      </w:r>
      <w:proofErr w:type="spellEnd"/>
      <w:r>
        <w:rPr>
          <w:lang w:eastAsia="zh-CN"/>
        </w:rPr>
        <w:t>-app</w:t>
      </w:r>
      <w:r>
        <w:rPr>
          <w:rFonts w:ascii="宋体" w:eastAsia="宋体" w:hAnsi="宋体" w:cs="宋体"/>
          <w:sz w:val="19"/>
          <w:szCs w:val="19"/>
          <w:lang w:eastAsia="zh-CN"/>
        </w:rPr>
        <w:t>、</w:t>
      </w:r>
      <w:proofErr w:type="spellStart"/>
      <w:r>
        <w:rPr>
          <w:lang w:eastAsia="zh-CN"/>
        </w:rPr>
        <w:t>DCloud</w:t>
      </w:r>
      <w:proofErr w:type="spellEnd"/>
      <w:r>
        <w:rPr>
          <w:rFonts w:ascii="宋体" w:eastAsia="宋体" w:hAnsi="宋体" w:cs="宋体"/>
          <w:sz w:val="19"/>
          <w:szCs w:val="19"/>
          <w:lang w:val="zh-TW" w:eastAsia="zh-TW" w:bidi="zh-TW"/>
        </w:rPr>
        <w:t>市场插件、</w:t>
      </w:r>
      <w:r>
        <w:rPr>
          <w:lang w:eastAsia="zh-CN"/>
        </w:rPr>
        <w:t>Vue.js</w:t>
      </w: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line="360" w:lineRule="exact"/>
        <w:rPr>
          <w:lang w:eastAsia="zh-CN"/>
        </w:rPr>
      </w:pPr>
    </w:p>
    <w:p w:rsidR="004C0582" w:rsidRDefault="004C0582">
      <w:pPr>
        <w:spacing w:after="585" w:line="1" w:lineRule="exact"/>
        <w:rPr>
          <w:lang w:eastAsia="zh-CN"/>
        </w:rPr>
      </w:pPr>
    </w:p>
    <w:p w:rsidR="004C0582" w:rsidRDefault="004C0582">
      <w:pPr>
        <w:spacing w:line="1" w:lineRule="exact"/>
        <w:rPr>
          <w:lang w:eastAsia="zh-CN"/>
        </w:rPr>
        <w:sectPr w:rsidR="004C0582">
          <w:pgSz w:w="11900" w:h="16840"/>
          <w:pgMar w:top="913" w:right="562" w:bottom="913" w:left="572" w:header="485" w:footer="485" w:gutter="0"/>
          <w:pgNumType w:start="1"/>
          <w:cols w:space="720"/>
          <w:noEndnote/>
          <w:docGrid w:linePitch="360"/>
        </w:sectPr>
      </w:pPr>
    </w:p>
    <w:p w:rsidR="004C0582" w:rsidRDefault="002D162A">
      <w:pPr>
        <w:pStyle w:val="Bodytext10"/>
        <w:spacing w:line="322" w:lineRule="exact"/>
        <w:ind w:firstLine="620"/>
        <w:jc w:val="both"/>
      </w:pPr>
      <w:r>
        <w:lastRenderedPageBreak/>
        <w:t>项目描述：该程序实现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H5</w:t>
      </w:r>
      <w:r>
        <w:rPr>
          <w:lang w:val="en-US" w:eastAsia="zh-CN" w:bidi="en-US"/>
        </w:rPr>
        <w:t>、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APP</w:t>
      </w:r>
      <w:r>
        <w:rPr>
          <w:lang w:val="en-US" w:eastAsia="zh-CN" w:bidi="en-US"/>
        </w:rPr>
        <w:t>、</w:t>
      </w:r>
      <w:r>
        <w:t>微信小程序多个平台发布，分为普通用户及管理员，主要包括：</w:t>
      </w:r>
    </w:p>
    <w:p w:rsidR="004C0582" w:rsidRDefault="002D162A">
      <w:pPr>
        <w:pStyle w:val="Bodytext10"/>
        <w:numPr>
          <w:ilvl w:val="0"/>
          <w:numId w:val="1"/>
        </w:numPr>
        <w:tabs>
          <w:tab w:val="left" w:pos="959"/>
        </w:tabs>
        <w:spacing w:line="322" w:lineRule="exact"/>
        <w:ind w:firstLine="620"/>
        <w:jc w:val="both"/>
      </w:pPr>
      <w:bookmarkStart w:id="13" w:name="bookmark12"/>
      <w:bookmarkEnd w:id="13"/>
      <w:r>
        <w:t>查看宝莉安娜珠宝产品及爱马仕包包商品相关信息；</w:t>
      </w:r>
    </w:p>
    <w:p w:rsidR="00B47A9D" w:rsidRDefault="002D162A" w:rsidP="00B47A9D">
      <w:pPr>
        <w:pStyle w:val="Bodytext10"/>
        <w:numPr>
          <w:ilvl w:val="0"/>
          <w:numId w:val="1"/>
        </w:numPr>
        <w:tabs>
          <w:tab w:val="left" w:pos="969"/>
        </w:tabs>
        <w:spacing w:after="240" w:line="322" w:lineRule="exact"/>
        <w:ind w:firstLine="620"/>
        <w:jc w:val="both"/>
      </w:pPr>
      <w:bookmarkStart w:id="14" w:name="bookmark13"/>
      <w:bookmarkEnd w:id="14"/>
      <w:r>
        <w:t>使用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websocket</w:t>
      </w:r>
      <w:proofErr w:type="spellEnd"/>
      <w:r w:rsidR="00A751B0">
        <w:t>实现客服聊天、咨询功能</w:t>
      </w:r>
      <w:r w:rsidR="00A751B0">
        <w:rPr>
          <w:rFonts w:hint="eastAsia"/>
          <w:lang w:eastAsia="zh-CN"/>
        </w:rPr>
        <w:t>；</w:t>
      </w:r>
      <w:bookmarkStart w:id="15" w:name="bookmark16"/>
      <w:bookmarkStart w:id="16" w:name="bookmark14"/>
      <w:bookmarkStart w:id="17" w:name="bookmark15"/>
      <w:bookmarkStart w:id="18" w:name="bookmark17"/>
      <w:bookmarkEnd w:id="15"/>
    </w:p>
    <w:p w:rsidR="004C0582" w:rsidRPr="00B47A9D" w:rsidRDefault="002D162A" w:rsidP="00B47A9D">
      <w:pPr>
        <w:pStyle w:val="Bodytext10"/>
        <w:numPr>
          <w:ilvl w:val="0"/>
          <w:numId w:val="1"/>
        </w:numPr>
        <w:tabs>
          <w:tab w:val="left" w:pos="969"/>
        </w:tabs>
        <w:spacing w:after="240" w:line="322" w:lineRule="exact"/>
        <w:ind w:firstLine="620"/>
        <w:jc w:val="both"/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uni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-push</w:t>
      </w:r>
      <w:r w:rsidRPr="00B47A9D">
        <w:t>系统消息通知；</w:t>
      </w:r>
      <w:bookmarkEnd w:id="16"/>
      <w:bookmarkEnd w:id="17"/>
      <w:bookmarkEnd w:id="18"/>
    </w:p>
    <w:p w:rsidR="004C0582" w:rsidRDefault="002D162A">
      <w:pPr>
        <w:pStyle w:val="Bodytext10"/>
        <w:numPr>
          <w:ilvl w:val="0"/>
          <w:numId w:val="1"/>
        </w:numPr>
        <w:tabs>
          <w:tab w:val="left" w:pos="974"/>
        </w:tabs>
        <w:spacing w:line="322" w:lineRule="exact"/>
        <w:ind w:firstLine="620"/>
        <w:jc w:val="both"/>
      </w:pPr>
      <w:bookmarkStart w:id="19" w:name="bookmark18"/>
      <w:bookmarkEnd w:id="19"/>
      <w:r>
        <w:t>微信小程序支付功能，包括购物车管理、支付、退货退款等；</w:t>
      </w:r>
    </w:p>
    <w:p w:rsidR="004C0582" w:rsidRDefault="002D162A">
      <w:pPr>
        <w:pStyle w:val="Bodytext10"/>
        <w:numPr>
          <w:ilvl w:val="0"/>
          <w:numId w:val="1"/>
        </w:numPr>
        <w:tabs>
          <w:tab w:val="left" w:pos="974"/>
        </w:tabs>
        <w:spacing w:line="322" w:lineRule="exact"/>
        <w:ind w:firstLine="620"/>
        <w:jc w:val="both"/>
      </w:pPr>
      <w:bookmarkStart w:id="20" w:name="bookmark19"/>
      <w:bookmarkEnd w:id="20"/>
      <w:r>
        <w:t>小程序分享好友及朋友圈；</w:t>
      </w:r>
    </w:p>
    <w:p w:rsidR="00A4456D" w:rsidRPr="00A4456D" w:rsidRDefault="00A751B0" w:rsidP="00A4456D">
      <w:pPr>
        <w:pStyle w:val="Bodytext10"/>
        <w:spacing w:after="360" w:line="322" w:lineRule="exact"/>
        <w:ind w:firstLine="620"/>
        <w:jc w:val="both"/>
        <w:rPr>
          <w:lang w:eastAsia="zh-CN"/>
        </w:rPr>
      </w:pPr>
      <w:r>
        <w:rPr>
          <w:rFonts w:ascii="Times New Roman" w:eastAsiaTheme="minorEastAsia" w:hAnsi="Times New Roman" w:cs="Times New Roman" w:hint="eastAsia"/>
          <w:sz w:val="22"/>
          <w:szCs w:val="22"/>
          <w:lang w:val="en-US" w:eastAsia="zh-CN" w:bidi="en-US"/>
        </w:rPr>
        <w:t>6</w:t>
      </w:r>
      <w:r w:rsidR="002D162A"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.</w:t>
      </w:r>
      <w:r>
        <w:rPr>
          <w:rFonts w:ascii="Times New Roman" w:eastAsiaTheme="minorEastAsia" w:hAnsi="Times New Roman" w:cs="Times New Roman" w:hint="eastAsia"/>
          <w:sz w:val="22"/>
          <w:szCs w:val="22"/>
          <w:lang w:val="en-US" w:eastAsia="zh-CN" w:bidi="en-US"/>
        </w:rPr>
        <w:t xml:space="preserve">    </w:t>
      </w:r>
      <w:r w:rsidR="002D162A"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APP</w:t>
      </w:r>
      <w:r w:rsidR="002D162A">
        <w:rPr>
          <w:lang w:val="en-US" w:eastAsia="zh-CN" w:bidi="en-US"/>
        </w:rPr>
        <w:t>、</w:t>
      </w:r>
      <w:r w:rsidR="002D162A">
        <w:t>小程序更新；</w:t>
      </w:r>
      <w:bookmarkStart w:id="21" w:name="bookmark20"/>
      <w:bookmarkStart w:id="22" w:name="bookmark21"/>
      <w:bookmarkStart w:id="23" w:name="bookmark22"/>
    </w:p>
    <w:p w:rsidR="004C0582" w:rsidRDefault="00B47A9D" w:rsidP="00B47A9D">
      <w:pPr>
        <w:pStyle w:val="Bodytext10"/>
        <w:spacing w:after="360" w:line="322" w:lineRule="exact"/>
        <w:ind w:firstLine="0"/>
      </w:pPr>
      <w:r>
        <w:rPr>
          <w:rFonts w:ascii="Times New Roman" w:eastAsiaTheme="minorEastAsia" w:hAnsi="Times New Roman" w:cs="Times New Roman" w:hint="eastAsia"/>
          <w:b/>
          <w:bCs/>
          <w:sz w:val="22"/>
          <w:szCs w:val="22"/>
          <w:lang w:val="en-US" w:eastAsia="zh-CN" w:bidi="en-US"/>
        </w:rPr>
        <w:t>柬埔寨美奈美颜诊所</w:t>
      </w:r>
      <w:r>
        <w:rPr>
          <w:rFonts w:ascii="Times New Roman" w:eastAsiaTheme="minorEastAsia" w:hAnsi="Times New Roman" w:cs="Times New Roman" w:hint="eastAsia"/>
          <w:b/>
          <w:bCs/>
          <w:sz w:val="22"/>
          <w:szCs w:val="22"/>
          <w:lang w:val="en-US" w:eastAsia="zh-CN" w:bidi="en-US"/>
        </w:rPr>
        <w:t xml:space="preserve">      </w:t>
      </w:r>
      <w:proofErr w:type="spellStart"/>
      <w:r w:rsidR="002D162A" w:rsidRPr="00B47A9D">
        <w:rPr>
          <w:rFonts w:ascii="Times New Roman" w:eastAsia="Times New Roman" w:hAnsi="Times New Roman" w:cs="Times New Roman" w:hint="eastAsia"/>
          <w:b/>
          <w:bCs/>
          <w:sz w:val="22"/>
          <w:szCs w:val="22"/>
          <w:lang w:val="en-US" w:eastAsia="zh-CN" w:bidi="en-US"/>
        </w:rPr>
        <w:t>前端开发工程师</w:t>
      </w:r>
      <w:proofErr w:type="spellEnd"/>
      <w:r w:rsidR="002D162A"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                           </w:t>
      </w:r>
      <w:r w:rsidR="002D162A" w:rsidRPr="00B47A9D"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2020.11 -2021.12</w:t>
      </w:r>
      <w:bookmarkEnd w:id="21"/>
      <w:bookmarkEnd w:id="22"/>
      <w:bookmarkEnd w:id="23"/>
    </w:p>
    <w:p w:rsidR="004C0582" w:rsidRDefault="002D162A">
      <w:pPr>
        <w:pStyle w:val="Bodytext20"/>
        <w:spacing w:line="322" w:lineRule="exact"/>
        <w:rPr>
          <w:sz w:val="19"/>
          <w:szCs w:val="19"/>
          <w:lang w:eastAsia="zh-CN"/>
        </w:rPr>
      </w:pPr>
      <w:r>
        <w:rPr>
          <w:rFonts w:ascii="宋体" w:eastAsia="宋体" w:hAnsi="宋体" w:cs="宋体"/>
          <w:b/>
          <w:bCs/>
          <w:sz w:val="19"/>
          <w:szCs w:val="19"/>
          <w:lang w:val="zh-TW" w:eastAsia="zh-TW" w:bidi="zh-TW"/>
        </w:rPr>
        <w:t>内容：</w:t>
      </w:r>
      <w:r>
        <w:rPr>
          <w:rFonts w:ascii="宋体" w:eastAsia="宋体" w:hAnsi="宋体" w:cs="宋体"/>
          <w:sz w:val="19"/>
          <w:szCs w:val="19"/>
          <w:lang w:val="zh-TW" w:eastAsia="zh-TW" w:bidi="zh-TW"/>
        </w:rPr>
        <w:t>相关技术：</w:t>
      </w:r>
      <w:proofErr w:type="spellStart"/>
      <w:r>
        <w:rPr>
          <w:lang w:eastAsia="zh-CN"/>
        </w:rPr>
        <w:t>Vue</w:t>
      </w:r>
      <w:proofErr w:type="spellEnd"/>
      <w:r>
        <w:rPr>
          <w:rFonts w:ascii="宋体" w:eastAsia="宋体" w:hAnsi="宋体" w:cs="宋体"/>
          <w:sz w:val="19"/>
          <w:szCs w:val="19"/>
          <w:lang w:val="zh-TW" w:eastAsia="zh-TW" w:bidi="zh-TW"/>
        </w:rPr>
        <w:t>框架、</w:t>
      </w:r>
      <w:r>
        <w:rPr>
          <w:lang w:eastAsia="zh-CN"/>
        </w:rPr>
        <w:t>element-</w:t>
      </w:r>
      <w:proofErr w:type="spellStart"/>
      <w:r>
        <w:rPr>
          <w:lang w:eastAsia="zh-CN"/>
        </w:rPr>
        <w:t>ui</w:t>
      </w:r>
      <w:proofErr w:type="spellEnd"/>
      <w:r>
        <w:rPr>
          <w:rFonts w:ascii="宋体" w:eastAsia="宋体" w:hAnsi="宋体" w:cs="宋体"/>
          <w:sz w:val="19"/>
          <w:szCs w:val="19"/>
          <w:lang w:val="zh-TW" w:eastAsia="zh-TW" w:bidi="zh-TW"/>
        </w:rPr>
        <w:t>组件库。</w:t>
      </w:r>
    </w:p>
    <w:p w:rsidR="004C0582" w:rsidRDefault="002D162A">
      <w:pPr>
        <w:pStyle w:val="Bodytext10"/>
        <w:spacing w:line="322" w:lineRule="exact"/>
        <w:ind w:left="620" w:firstLine="20"/>
      </w:pPr>
      <w:r>
        <w:t>项目描述：该项目为用户展示柬埔寨美奈美颜诊所的基本信息、各项美容项目、客户案例等，包括首页、关于我们、月艮 务项目、医美资讯、联系我们模块；</w:t>
      </w:r>
    </w:p>
    <w:p w:rsidR="004C0582" w:rsidRDefault="002D162A">
      <w:pPr>
        <w:pStyle w:val="Bodytext10"/>
        <w:spacing w:line="322" w:lineRule="exact"/>
        <w:ind w:firstLine="0"/>
      </w:pPr>
      <w:r>
        <w:rPr>
          <w:b/>
          <w:bCs/>
        </w:rPr>
        <w:t>业绩：</w:t>
      </w:r>
      <w:r>
        <w:rPr>
          <w:rFonts w:ascii="Times New Roman" w:eastAsia="Times New Roman" w:hAnsi="Times New Roman" w:cs="Times New Roman"/>
          <w:sz w:val="22"/>
          <w:szCs w:val="22"/>
        </w:rPr>
        <w:t>1</w:t>
      </w:r>
      <w:r>
        <w:t>.</w:t>
      </w:r>
      <w:r w:rsidR="00A4456D">
        <w:rPr>
          <w:rFonts w:hint="eastAsia"/>
          <w:lang w:eastAsia="zh-CN"/>
        </w:rPr>
        <w:t xml:space="preserve">  </w:t>
      </w:r>
      <w:r>
        <w:t>采用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Vue</w:t>
      </w:r>
      <w:proofErr w:type="spellEnd"/>
      <w:r>
        <w:t>的组件化开发、组件间路由跳转、组件通讯等实现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MWM</w:t>
      </w:r>
      <w:r>
        <w:t>的单页面应用；</w:t>
      </w:r>
    </w:p>
    <w:p w:rsidR="004C0582" w:rsidRDefault="002D162A">
      <w:pPr>
        <w:pStyle w:val="Bodytext10"/>
        <w:numPr>
          <w:ilvl w:val="0"/>
          <w:numId w:val="2"/>
        </w:numPr>
        <w:tabs>
          <w:tab w:val="left" w:pos="969"/>
        </w:tabs>
        <w:spacing w:line="322" w:lineRule="exact"/>
        <w:ind w:firstLine="620"/>
        <w:jc w:val="both"/>
      </w:pPr>
      <w:bookmarkStart w:id="24" w:name="bookmark23"/>
      <w:bookmarkEnd w:id="24"/>
      <w:r>
        <w:t>使用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vue-i18n</w:t>
      </w:r>
      <w:r>
        <w:t>实现中文简体、中文繁体、英语、高棉语等多语言设置；</w:t>
      </w:r>
    </w:p>
    <w:p w:rsidR="00B47A9D" w:rsidRDefault="002D162A" w:rsidP="00B47A9D">
      <w:pPr>
        <w:pStyle w:val="Bodytext10"/>
        <w:numPr>
          <w:ilvl w:val="0"/>
          <w:numId w:val="2"/>
        </w:numPr>
        <w:tabs>
          <w:tab w:val="left" w:pos="969"/>
        </w:tabs>
        <w:spacing w:after="360" w:line="322" w:lineRule="exact"/>
        <w:ind w:firstLine="620"/>
        <w:jc w:val="both"/>
      </w:pPr>
      <w:bookmarkStart w:id="25" w:name="bookmark24"/>
      <w:bookmarkEnd w:id="25"/>
      <w:r>
        <w:t>使用</w:t>
      </w:r>
      <w:r w:rsidR="00B47A9D">
        <w:rPr>
          <w:rFonts w:hint="eastAsia"/>
          <w:lang w:eastAsia="zh-CN"/>
        </w:rPr>
        <w:t>@media</w:t>
      </w:r>
      <w:r>
        <w:t>媒体查询实现页面的响应式。</w:t>
      </w:r>
      <w:bookmarkStart w:id="26" w:name="bookmark25"/>
      <w:bookmarkStart w:id="27" w:name="bookmark26"/>
      <w:bookmarkStart w:id="28" w:name="bookmark27"/>
    </w:p>
    <w:p w:rsidR="00B47A9D" w:rsidRDefault="002D162A" w:rsidP="00B47A9D">
      <w:pPr>
        <w:pStyle w:val="Bodytext10"/>
        <w:tabs>
          <w:tab w:val="left" w:pos="969"/>
        </w:tabs>
        <w:spacing w:after="360" w:line="322" w:lineRule="exact"/>
        <w:ind w:firstLine="0"/>
        <w:jc w:val="both"/>
        <w:rPr>
          <w:rFonts w:ascii="Times New Roman" w:eastAsiaTheme="minorEastAsia" w:hAnsi="Times New Roman" w:cs="Times New Roman"/>
          <w:lang w:val="en-US" w:eastAsia="zh-CN" w:bidi="en-US"/>
        </w:rPr>
      </w:pPr>
      <w:proofErr w:type="spellStart"/>
      <w:r w:rsidRPr="00B47A9D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zh-CN" w:bidi="en-US"/>
        </w:rPr>
        <w:t>玉磨铁路备件智能管理系统</w:t>
      </w:r>
      <w:proofErr w:type="spellEnd"/>
      <w:r w:rsidRPr="00B47A9D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zh-CN" w:bidi="en-US"/>
        </w:rPr>
        <w:tab/>
      </w:r>
      <w:proofErr w:type="spellStart"/>
      <w:r w:rsidRPr="00B47A9D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zh-CN" w:bidi="en-US"/>
        </w:rPr>
        <w:t>前端开发工程师</w:t>
      </w:r>
      <w:proofErr w:type="spellEnd"/>
      <w:r w:rsidRPr="00B47A9D">
        <w:tab/>
      </w:r>
      <w:r w:rsidR="00B47A9D">
        <w:rPr>
          <w:rFonts w:hint="eastAsia"/>
          <w:lang w:eastAsia="zh-CN"/>
        </w:rPr>
        <w:t xml:space="preserve">                                                </w:t>
      </w:r>
      <w:r w:rsidRPr="00B47A9D"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2021.01 -2021.10</w:t>
      </w:r>
      <w:bookmarkStart w:id="29" w:name="bookmark28"/>
      <w:bookmarkStart w:id="30" w:name="bookmark29"/>
      <w:bookmarkStart w:id="31" w:name="bookmark30"/>
      <w:bookmarkEnd w:id="26"/>
      <w:bookmarkEnd w:id="27"/>
      <w:bookmarkEnd w:id="28"/>
    </w:p>
    <w:p w:rsidR="004C0582" w:rsidRDefault="002D162A" w:rsidP="00B47A9D">
      <w:pPr>
        <w:pStyle w:val="Bodytext10"/>
        <w:tabs>
          <w:tab w:val="left" w:pos="969"/>
        </w:tabs>
        <w:spacing w:after="360" w:line="322" w:lineRule="exact"/>
        <w:ind w:firstLine="0"/>
        <w:jc w:val="both"/>
      </w:pPr>
      <w:r>
        <w:rPr>
          <w:b/>
          <w:bCs/>
        </w:rPr>
        <w:t>内容：</w:t>
      </w:r>
      <w:r>
        <w:t>相关技术：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Vue</w:t>
      </w:r>
      <w:proofErr w:type="spellEnd"/>
      <w:r>
        <w:t>全家桶、</w:t>
      </w:r>
      <w:r>
        <w:rPr>
          <w:rFonts w:ascii="Times New Roman" w:eastAsia="Times New Roman" w:hAnsi="Times New Roman" w:cs="Times New Roman"/>
          <w:lang w:val="en-US" w:eastAsia="zh-CN" w:bidi="en-US"/>
        </w:rPr>
        <w:t>element-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ui</w:t>
      </w:r>
      <w:proofErr w:type="spellEnd"/>
      <w:r>
        <w:t>组件库、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vue-pdf</w:t>
      </w:r>
      <w:proofErr w:type="spellEnd"/>
      <w:r>
        <w:rPr>
          <w:lang w:val="en-US" w:eastAsia="zh-CN" w:bidi="en-US"/>
        </w:rPr>
        <w:t>、</w:t>
      </w:r>
      <w:r>
        <w:rPr>
          <w:rFonts w:ascii="Times New Roman" w:eastAsia="Times New Roman" w:hAnsi="Times New Roman" w:cs="Times New Roman"/>
          <w:lang w:val="en-US" w:eastAsia="zh-CN" w:bidi="en-US"/>
        </w:rPr>
        <w:t>qrcodejs2</w:t>
      </w:r>
      <w:r>
        <w:t>插件、</w:t>
      </w:r>
      <w:r>
        <w:rPr>
          <w:rFonts w:ascii="Times New Roman" w:eastAsia="Times New Roman" w:hAnsi="Times New Roman" w:cs="Times New Roman"/>
          <w:lang w:val="en-US" w:eastAsia="zh-CN" w:bidi="en-US"/>
        </w:rPr>
        <w:t>canvas</w:t>
      </w:r>
      <w:bookmarkEnd w:id="29"/>
      <w:bookmarkEnd w:id="30"/>
      <w:bookmarkEnd w:id="31"/>
    </w:p>
    <w:p w:rsidR="004C0582" w:rsidRDefault="002D162A">
      <w:pPr>
        <w:pStyle w:val="Bodytext10"/>
        <w:spacing w:line="322" w:lineRule="exact"/>
        <w:ind w:firstLine="620"/>
        <w:jc w:val="both"/>
      </w:pPr>
      <w:r>
        <w:t>项目描述：该项目主要用于对于铁路设备的统计管理，主要模块包括：</w:t>
      </w:r>
    </w:p>
    <w:p w:rsidR="004C0582" w:rsidRDefault="002D162A">
      <w:pPr>
        <w:pStyle w:val="Bodytext10"/>
        <w:numPr>
          <w:ilvl w:val="0"/>
          <w:numId w:val="3"/>
        </w:numPr>
        <w:tabs>
          <w:tab w:val="left" w:pos="959"/>
        </w:tabs>
        <w:spacing w:after="240" w:line="322" w:lineRule="exact"/>
        <w:ind w:firstLine="620"/>
        <w:jc w:val="both"/>
      </w:pPr>
      <w:bookmarkStart w:id="32" w:name="bookmark31"/>
      <w:bookmarkEnd w:id="32"/>
      <w:r>
        <w:t>系统设置（仓库管理、供应商管理、用户管理）</w:t>
      </w:r>
    </w:p>
    <w:p w:rsidR="004C0582" w:rsidRDefault="002D162A">
      <w:pPr>
        <w:pStyle w:val="Bodytext10"/>
        <w:numPr>
          <w:ilvl w:val="0"/>
          <w:numId w:val="3"/>
        </w:numPr>
        <w:tabs>
          <w:tab w:val="left" w:pos="969"/>
        </w:tabs>
        <w:ind w:firstLine="620"/>
        <w:jc w:val="both"/>
      </w:pPr>
      <w:bookmarkStart w:id="33" w:name="bookmark32"/>
      <w:bookmarkEnd w:id="33"/>
      <w:r>
        <w:t>设备入库</w:t>
      </w:r>
    </w:p>
    <w:p w:rsidR="004C0582" w:rsidRDefault="002D162A">
      <w:pPr>
        <w:pStyle w:val="Bodytext10"/>
        <w:numPr>
          <w:ilvl w:val="0"/>
          <w:numId w:val="3"/>
        </w:numPr>
        <w:tabs>
          <w:tab w:val="left" w:pos="969"/>
        </w:tabs>
        <w:ind w:firstLine="620"/>
        <w:jc w:val="both"/>
      </w:pPr>
      <w:bookmarkStart w:id="34" w:name="bookmark33"/>
      <w:bookmarkEnd w:id="34"/>
      <w:r>
        <w:t>设备出库</w:t>
      </w:r>
    </w:p>
    <w:p w:rsidR="004C0582" w:rsidRDefault="002D162A">
      <w:pPr>
        <w:pStyle w:val="Bodytext20"/>
        <w:numPr>
          <w:ilvl w:val="0"/>
          <w:numId w:val="3"/>
        </w:numPr>
        <w:tabs>
          <w:tab w:val="left" w:pos="974"/>
        </w:tabs>
        <w:spacing w:line="305" w:lineRule="auto"/>
        <w:ind w:firstLine="620"/>
        <w:rPr>
          <w:sz w:val="19"/>
          <w:szCs w:val="19"/>
        </w:rPr>
      </w:pPr>
      <w:bookmarkStart w:id="35" w:name="bookmark34"/>
      <w:bookmarkEnd w:id="35"/>
      <w:r>
        <w:rPr>
          <w:rFonts w:ascii="宋体" w:eastAsia="宋体" w:hAnsi="宋体" w:cs="宋体"/>
          <w:sz w:val="19"/>
          <w:szCs w:val="19"/>
          <w:lang w:val="zh-TW" w:eastAsia="zh-TW" w:bidi="zh-TW"/>
        </w:rPr>
        <w:t>查询</w:t>
      </w:r>
    </w:p>
    <w:p w:rsidR="004C0582" w:rsidRDefault="002D162A">
      <w:pPr>
        <w:pStyle w:val="Bodytext10"/>
        <w:numPr>
          <w:ilvl w:val="0"/>
          <w:numId w:val="3"/>
        </w:numPr>
        <w:tabs>
          <w:tab w:val="left" w:pos="974"/>
        </w:tabs>
        <w:spacing w:line="322" w:lineRule="exact"/>
        <w:ind w:firstLine="620"/>
        <w:jc w:val="both"/>
      </w:pPr>
      <w:bookmarkStart w:id="36" w:name="bookmark35"/>
      <w:bookmarkEnd w:id="36"/>
      <w:r>
        <w:t>统计（库存统计（库存中、维修中、检测中）、导出表格、用量统计（使用、报废）</w:t>
      </w:r>
    </w:p>
    <w:p w:rsidR="004C0582" w:rsidRDefault="002D162A">
      <w:pPr>
        <w:pStyle w:val="Bodytext10"/>
        <w:numPr>
          <w:ilvl w:val="0"/>
          <w:numId w:val="3"/>
        </w:numPr>
        <w:tabs>
          <w:tab w:val="left" w:pos="974"/>
        </w:tabs>
        <w:spacing w:line="322" w:lineRule="exact"/>
        <w:ind w:firstLine="620"/>
        <w:jc w:val="both"/>
      </w:pPr>
      <w:bookmarkStart w:id="37" w:name="bookmark36"/>
      <w:bookmarkEnd w:id="37"/>
      <w:r>
        <w:t>材料申请、审批</w:t>
      </w:r>
    </w:p>
    <w:p w:rsidR="00A4456D" w:rsidRDefault="00A4456D" w:rsidP="00A4456D">
      <w:pPr>
        <w:pStyle w:val="Bodytext10"/>
        <w:spacing w:line="322" w:lineRule="exact"/>
        <w:ind w:firstLine="0"/>
        <w:jc w:val="both"/>
        <w:rPr>
          <w:lang w:eastAsia="zh-CN"/>
        </w:rPr>
      </w:pPr>
      <w:r>
        <w:rPr>
          <w:b/>
          <w:bCs/>
        </w:rPr>
        <w:t>业绩：</w:t>
      </w:r>
      <w:r>
        <w:rPr>
          <w:rFonts w:ascii="Times New Roman" w:eastAsiaTheme="minorEastAsia" w:hAnsi="Times New Roman" w:cs="Times New Roman" w:hint="eastAsia"/>
          <w:sz w:val="22"/>
          <w:szCs w:val="22"/>
          <w:lang w:val="en-US" w:eastAsia="zh-CN" w:bidi="en-US"/>
        </w:rPr>
        <w:t xml:space="preserve">1.  </w:t>
      </w:r>
      <w:proofErr w:type="spellStart"/>
      <w:r w:rsidR="002D162A"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vue-pdf</w:t>
      </w:r>
      <w:proofErr w:type="spellEnd"/>
      <w:r w:rsidR="002D162A">
        <w:t>实现文件在线预览；</w:t>
      </w:r>
    </w:p>
    <w:p w:rsidR="00A4456D" w:rsidRDefault="002D162A" w:rsidP="00A4456D">
      <w:pPr>
        <w:pStyle w:val="Bodytext10"/>
        <w:spacing w:line="322" w:lineRule="exact"/>
        <w:ind w:firstLineChars="300" w:firstLine="660"/>
        <w:jc w:val="both"/>
        <w:rPr>
          <w:lang w:eastAsia="zh-CN"/>
        </w:rPr>
      </w:pP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2.</w:t>
      </w:r>
      <w:r w:rsidR="00A4456D">
        <w:rPr>
          <w:rFonts w:ascii="Times New Roman" w:eastAsiaTheme="minorEastAsia" w:hAnsi="Times New Roman" w:cs="Times New Roman" w:hint="eastAsia"/>
          <w:sz w:val="22"/>
          <w:szCs w:val="22"/>
          <w:lang w:val="en-US" w:eastAsia="zh-CN" w:bidi="en-US"/>
        </w:rPr>
        <w:t xml:space="preserve">   </w:t>
      </w:r>
      <w:r>
        <w:t>使用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qrcodejs2</w:t>
      </w:r>
      <w:r>
        <w:t>生成二维码，并使用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canvas</w:t>
      </w:r>
      <w:r>
        <w:t>动态生成二维码内部文字进行图片下载</w:t>
      </w:r>
      <w:bookmarkStart w:id="38" w:name="bookmark37"/>
      <w:bookmarkStart w:id="39" w:name="bookmark38"/>
      <w:bookmarkStart w:id="40" w:name="bookmark39"/>
    </w:p>
    <w:p w:rsidR="00A4456D" w:rsidRDefault="00A4456D" w:rsidP="00A4456D">
      <w:pPr>
        <w:pStyle w:val="Bodytext10"/>
        <w:spacing w:line="322" w:lineRule="exact"/>
        <w:ind w:firstLineChars="300" w:firstLine="570"/>
        <w:jc w:val="both"/>
        <w:rPr>
          <w:lang w:eastAsia="zh-CN"/>
        </w:rPr>
      </w:pPr>
    </w:p>
    <w:p w:rsidR="00B47A9D" w:rsidRDefault="00B47A9D" w:rsidP="00B47A9D">
      <w:pPr>
        <w:pStyle w:val="Bodytext10"/>
        <w:spacing w:after="360" w:line="322" w:lineRule="exact"/>
        <w:ind w:firstLine="0"/>
        <w:jc w:val="both"/>
        <w:rPr>
          <w:rFonts w:ascii="Times New Roman" w:eastAsiaTheme="minorEastAsia" w:hAnsi="Times New Roman" w:cs="Times New Roman"/>
          <w:lang w:val="en-US" w:eastAsia="zh-CN" w:bidi="en-US"/>
        </w:rPr>
      </w:pPr>
      <w:r>
        <w:rPr>
          <w:rFonts w:asciiTheme="minorEastAsia" w:eastAsiaTheme="minorEastAsia" w:hAnsiTheme="minorEastAsia" w:cs="Times New Roman" w:hint="eastAsia"/>
          <w:b/>
          <w:bCs/>
          <w:sz w:val="22"/>
          <w:szCs w:val="22"/>
          <w:lang w:val="en-US" w:eastAsia="zh-CN" w:bidi="en-US"/>
        </w:rPr>
        <w:t>手表</w:t>
      </w:r>
      <w:proofErr w:type="spellStart"/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zh-CN" w:bidi="en-US"/>
        </w:rPr>
        <w:t>进销存系统</w:t>
      </w:r>
      <w:proofErr w:type="spellEnd"/>
      <w:r w:rsidR="002D162A" w:rsidRPr="00B47A9D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zh-CN" w:bidi="en-US"/>
        </w:rPr>
        <w:tab/>
      </w:r>
      <w:proofErr w:type="spellStart"/>
      <w:r w:rsidR="002D162A" w:rsidRPr="00B47A9D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zh-CN" w:bidi="en-US"/>
        </w:rPr>
        <w:t>前端开发工程师</w:t>
      </w:r>
      <w:proofErr w:type="spellEnd"/>
      <w:r w:rsidR="002D162A">
        <w:tab/>
      </w:r>
      <w:r>
        <w:rPr>
          <w:rFonts w:hint="eastAsia"/>
          <w:lang w:eastAsia="zh-CN"/>
        </w:rPr>
        <w:t xml:space="preserve">                                                             </w:t>
      </w:r>
      <w:r w:rsidR="002D162A" w:rsidRPr="00B47A9D">
        <w:rPr>
          <w:rFonts w:ascii="Times New Roman" w:eastAsia="Times New Roman" w:hAnsi="Times New Roman" w:cs="Times New Roman"/>
          <w:sz w:val="22"/>
          <w:szCs w:val="22"/>
        </w:rPr>
        <w:t>201</w:t>
      </w:r>
      <w:r w:rsidR="002D162A" w:rsidRPr="00B47A9D"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 xml:space="preserve">9.11 </w:t>
      </w:r>
      <w:r w:rsidR="002D162A" w:rsidRPr="00B47A9D">
        <w:rPr>
          <w:rFonts w:ascii="Times New Roman" w:eastAsia="Times New Roman" w:hAnsi="Times New Roman" w:cs="Times New Roman"/>
          <w:sz w:val="22"/>
          <w:szCs w:val="22"/>
        </w:rPr>
        <w:t xml:space="preserve">- </w:t>
      </w:r>
      <w:r w:rsidR="002D162A" w:rsidRPr="00B47A9D"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2021.07</w:t>
      </w:r>
      <w:bookmarkStart w:id="41" w:name="bookmark40"/>
      <w:bookmarkStart w:id="42" w:name="bookmark41"/>
      <w:bookmarkStart w:id="43" w:name="bookmark42"/>
      <w:bookmarkEnd w:id="38"/>
      <w:bookmarkEnd w:id="39"/>
      <w:bookmarkEnd w:id="40"/>
    </w:p>
    <w:p w:rsidR="004C0582" w:rsidRDefault="002D162A" w:rsidP="00B47A9D">
      <w:pPr>
        <w:pStyle w:val="Bodytext10"/>
        <w:spacing w:after="360" w:line="322" w:lineRule="exact"/>
        <w:ind w:firstLine="0"/>
        <w:jc w:val="both"/>
      </w:pPr>
      <w:r>
        <w:rPr>
          <w:b/>
          <w:bCs/>
        </w:rPr>
        <w:t>内容：</w:t>
      </w:r>
      <w:r>
        <w:t>相关技术：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Vue</w:t>
      </w:r>
      <w:proofErr w:type="spellEnd"/>
      <w:r>
        <w:t>全家桶、</w:t>
      </w:r>
      <w:r>
        <w:rPr>
          <w:rFonts w:ascii="Times New Roman" w:eastAsia="Times New Roman" w:hAnsi="Times New Roman" w:cs="Times New Roman"/>
          <w:lang w:val="en-US" w:eastAsia="zh-CN" w:bidi="en-US"/>
        </w:rPr>
        <w:t>element-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ui</w:t>
      </w:r>
      <w:proofErr w:type="spellEnd"/>
      <w:r>
        <w:rPr>
          <w:lang w:val="en-US" w:eastAsia="zh-CN" w:bidi="en-US"/>
        </w:rPr>
        <w:t>、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echarts</w:t>
      </w:r>
      <w:proofErr w:type="spellEnd"/>
      <w:r w:rsidR="00A4456D">
        <w:rPr>
          <w:rFonts w:asciiTheme="minorEastAsia" w:eastAsiaTheme="minorEastAsia" w:hAnsiTheme="minorEastAsia" w:cs="Times New Roman" w:hint="eastAsia"/>
          <w:lang w:val="en-US" w:eastAsia="zh-CN" w:bidi="en-US"/>
        </w:rPr>
        <w:t>、</w:t>
      </w:r>
      <w:r>
        <w:rPr>
          <w:rFonts w:ascii="Times New Roman" w:eastAsia="Times New Roman" w:hAnsi="Times New Roman" w:cs="Times New Roman"/>
          <w:lang w:val="en-US" w:eastAsia="zh-CN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Vue</w:t>
      </w:r>
      <w:proofErr w:type="spellEnd"/>
      <w:r>
        <w:t>拖拽组件</w:t>
      </w:r>
      <w:r>
        <w:rPr>
          <w:rFonts w:ascii="Times New Roman" w:eastAsia="Times New Roman" w:hAnsi="Times New Roman" w:cs="Times New Roman"/>
          <w:lang w:val="en-US" w:eastAsia="zh-CN" w:bidi="en-US"/>
        </w:rPr>
        <w:t>awe-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dnd</w:t>
      </w:r>
      <w:bookmarkEnd w:id="41"/>
      <w:bookmarkEnd w:id="42"/>
      <w:bookmarkEnd w:id="43"/>
      <w:proofErr w:type="spellEnd"/>
    </w:p>
    <w:p w:rsidR="004C0582" w:rsidRDefault="002D162A">
      <w:pPr>
        <w:pStyle w:val="Bodytext10"/>
        <w:spacing w:after="240" w:line="322" w:lineRule="exact"/>
        <w:ind w:left="620" w:firstLine="20"/>
      </w:pPr>
      <w:r>
        <w:lastRenderedPageBreak/>
        <w:t>项目描述：该项目以手表的生命周期为主线将手表状态分类采购中、运输中、已入库和已出售</w:t>
      </w:r>
      <w:r>
        <w:rPr>
          <w:rFonts w:ascii="Times New Roman" w:eastAsia="Times New Roman" w:hAnsi="Times New Roman" w:cs="Times New Roman"/>
          <w:sz w:val="22"/>
          <w:szCs w:val="22"/>
        </w:rPr>
        <w:t>4</w:t>
      </w:r>
      <w:r>
        <w:t>种状态，用户可以直观 快速的了解到手表当前所处状态。</w:t>
      </w:r>
    </w:p>
    <w:p w:rsidR="004C0582" w:rsidRDefault="002D162A">
      <w:pPr>
        <w:pStyle w:val="Bodytext10"/>
        <w:spacing w:line="240" w:lineRule="auto"/>
        <w:ind w:firstLine="620"/>
        <w:jc w:val="both"/>
      </w:pPr>
      <w:r>
        <w:t>程序用户分为管理员、采购人员、仓库人员、销售人员、财务人员</w:t>
      </w:r>
      <w:r>
        <w:rPr>
          <w:rFonts w:ascii="Times New Roman" w:eastAsia="Times New Roman" w:hAnsi="Times New Roman" w:cs="Times New Roman"/>
          <w:sz w:val="22"/>
          <w:szCs w:val="22"/>
        </w:rPr>
        <w:t>5</w:t>
      </w:r>
      <w:r>
        <w:t>种角色。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采购人员：可操作手表采购中、运输中的状态，可查看已入库，已出售状态。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仓库人员：可进行入库与入库操作、可查看采购中、运输中状态。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销售人员：可进行出售操作，可查看采购中、运输中、已入库状态。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财务人员：可进行报销、借贷、分红等的管理。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管理员：可查看所有手表的状态以及相关报表。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功能模块：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•实用信息查询（包括手表查询、店铺查询、贸易商及客户管理、汇率查询、批发价管理及查询）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•采购货物管理（包括代理商采购、贸易商采购、我的采购、物流查询）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rPr>
          <w:lang w:val="en-US" w:eastAsia="zh-CN" w:bidi="en-US"/>
        </w:rPr>
        <w:t>•</w:t>
      </w:r>
      <w:r>
        <w:t>采购资金管理（包括税金管理、佣金管理小费管理、我的分红）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•仓库货物管理（包括待入库、未出库、已出库、出库/查询、仓库间发货）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•销售货物管理（包括库存、进行中销售、已完成销售）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•销售资金管理（我的分红）</w:t>
      </w:r>
    </w:p>
    <w:p w:rsidR="004C0582" w:rsidRDefault="002D162A">
      <w:pPr>
        <w:pStyle w:val="Bodytext10"/>
        <w:spacing w:line="312" w:lineRule="exact"/>
        <w:ind w:left="620" w:firstLine="20"/>
      </w:pPr>
      <w:r>
        <w:rPr>
          <w:lang w:val="en-US" w:eastAsia="zh-CN" w:bidi="en-US"/>
        </w:rPr>
        <w:t>•</w:t>
      </w:r>
      <w:r>
        <w:t>企业在线办公（包括我的报销、报销管理、银行卡管理、我的借贷、借贷审核、借贷拨款、个人/公司债务统计、分红管理、分红打款、企业管理）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rPr>
          <w:lang w:val="en-US" w:eastAsia="zh-CN" w:bidi="en-US"/>
        </w:rPr>
        <w:t>•</w:t>
      </w:r>
      <w:r>
        <w:t>统计报表（包括采购、销售、仓库报表）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t>•商品寄卖（包括新增、送出、返还、收到、待返还寄卖）</w:t>
      </w:r>
    </w:p>
    <w:p w:rsidR="004C0582" w:rsidRDefault="002D162A">
      <w:pPr>
        <w:pStyle w:val="Bodytext10"/>
        <w:spacing w:after="260" w:line="312" w:lineRule="exact"/>
        <w:ind w:firstLine="0"/>
      </w:pPr>
      <w:r w:rsidRPr="00B47A9D">
        <w:rPr>
          <w:b/>
          <w:bCs/>
        </w:rPr>
        <w:t>业绩：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 </w:t>
      </w:r>
      <w:r>
        <w:t>.</w:t>
      </w:r>
      <w:r w:rsidR="00B47A9D">
        <w:rPr>
          <w:rFonts w:hint="eastAsia"/>
          <w:lang w:eastAsia="zh-CN"/>
        </w:rPr>
        <w:t xml:space="preserve"> </w:t>
      </w:r>
      <w:r>
        <w:t>利用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canvas</w:t>
      </w:r>
      <w:r>
        <w:t>数据化图片进行图片的压缩上传；</w:t>
      </w:r>
    </w:p>
    <w:p w:rsidR="004C0582" w:rsidRDefault="002D162A">
      <w:pPr>
        <w:pStyle w:val="Bodytext10"/>
        <w:numPr>
          <w:ilvl w:val="0"/>
          <w:numId w:val="4"/>
        </w:numPr>
        <w:tabs>
          <w:tab w:val="left" w:pos="969"/>
        </w:tabs>
        <w:spacing w:line="298" w:lineRule="auto"/>
        <w:ind w:firstLine="620"/>
        <w:jc w:val="both"/>
      </w:pPr>
      <w:bookmarkStart w:id="44" w:name="bookmark43"/>
      <w:bookmarkEnd w:id="44"/>
      <w:r>
        <w:t>使用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echarts</w:t>
      </w:r>
      <w:proofErr w:type="spellEnd"/>
      <w:r>
        <w:t>数据可视化向用户展示采购及销售业绩；</w:t>
      </w:r>
    </w:p>
    <w:p w:rsidR="004C0582" w:rsidRDefault="002D162A">
      <w:pPr>
        <w:pStyle w:val="Bodytext10"/>
        <w:numPr>
          <w:ilvl w:val="0"/>
          <w:numId w:val="4"/>
        </w:numPr>
        <w:tabs>
          <w:tab w:val="left" w:pos="969"/>
        </w:tabs>
        <w:spacing w:line="298" w:lineRule="auto"/>
        <w:ind w:firstLine="620"/>
      </w:pPr>
      <w:bookmarkStart w:id="45" w:name="bookmark44"/>
      <w:bookmarkEnd w:id="45"/>
      <w:r>
        <w:t>使用谷歌地图展示店铺位置；</w:t>
      </w:r>
    </w:p>
    <w:p w:rsidR="004C0582" w:rsidRDefault="002D162A">
      <w:pPr>
        <w:pStyle w:val="Bodytext10"/>
        <w:numPr>
          <w:ilvl w:val="0"/>
          <w:numId w:val="4"/>
        </w:numPr>
        <w:tabs>
          <w:tab w:val="left" w:pos="974"/>
        </w:tabs>
        <w:spacing w:line="298" w:lineRule="auto"/>
        <w:ind w:firstLine="620"/>
        <w:jc w:val="both"/>
      </w:pPr>
      <w:bookmarkStart w:id="46" w:name="bookmark45"/>
      <w:bookmarkEnd w:id="46"/>
      <w:r>
        <w:t>打印机打印手表条码；</w:t>
      </w:r>
    </w:p>
    <w:p w:rsidR="004C0582" w:rsidRDefault="002D162A">
      <w:pPr>
        <w:pStyle w:val="Bodytext10"/>
        <w:numPr>
          <w:ilvl w:val="0"/>
          <w:numId w:val="4"/>
        </w:numPr>
        <w:tabs>
          <w:tab w:val="left" w:pos="974"/>
        </w:tabs>
        <w:spacing w:line="298" w:lineRule="auto"/>
        <w:ind w:firstLine="620"/>
      </w:pPr>
      <w:bookmarkStart w:id="47" w:name="bookmark46"/>
      <w:bookmarkEnd w:id="47"/>
      <w:r>
        <w:t>扫描枪扫码查询手表信息；</w:t>
      </w:r>
    </w:p>
    <w:p w:rsidR="00B47A9D" w:rsidRDefault="002D162A" w:rsidP="00B47A9D">
      <w:pPr>
        <w:pStyle w:val="Bodytext10"/>
        <w:numPr>
          <w:ilvl w:val="0"/>
          <w:numId w:val="4"/>
        </w:numPr>
        <w:tabs>
          <w:tab w:val="left" w:pos="974"/>
        </w:tabs>
        <w:spacing w:after="260" w:line="298" w:lineRule="auto"/>
        <w:ind w:firstLine="620"/>
        <w:jc w:val="both"/>
      </w:pPr>
      <w:bookmarkStart w:id="48" w:name="bookmark47"/>
      <w:bookmarkEnd w:id="48"/>
      <w:r>
        <w:t>使用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Vuex</w:t>
      </w:r>
      <w:proofErr w:type="spellEnd"/>
      <w:r>
        <w:t>进行状态管理，集中式存储管理应用的组件的状态</w:t>
      </w:r>
      <w:bookmarkStart w:id="49" w:name="bookmark48"/>
      <w:bookmarkStart w:id="50" w:name="bookmark49"/>
      <w:bookmarkStart w:id="51" w:name="bookmark50"/>
    </w:p>
    <w:p w:rsidR="00A4456D" w:rsidRDefault="00A4456D" w:rsidP="00A4456D">
      <w:pPr>
        <w:pStyle w:val="Bodytext10"/>
        <w:tabs>
          <w:tab w:val="left" w:pos="974"/>
        </w:tabs>
        <w:spacing w:after="260" w:line="298" w:lineRule="auto"/>
        <w:ind w:left="620" w:firstLine="0"/>
        <w:jc w:val="both"/>
      </w:pPr>
    </w:p>
    <w:p w:rsidR="00B47A9D" w:rsidRPr="00B47A9D" w:rsidRDefault="002D162A" w:rsidP="00B47A9D">
      <w:pPr>
        <w:pStyle w:val="Bodytext10"/>
        <w:tabs>
          <w:tab w:val="left" w:pos="974"/>
        </w:tabs>
        <w:spacing w:after="260" w:line="298" w:lineRule="auto"/>
        <w:ind w:firstLine="0"/>
        <w:jc w:val="both"/>
      </w:pPr>
      <w:r w:rsidRPr="00B47A9D">
        <w:rPr>
          <w:rFonts w:asciiTheme="minorEastAsia" w:eastAsiaTheme="minorEastAsia" w:hAnsiTheme="minorEastAsia" w:cs="Times New Roman"/>
          <w:b/>
          <w:bCs/>
          <w:sz w:val="22"/>
          <w:szCs w:val="22"/>
          <w:lang w:val="en-US" w:eastAsia="zh-CN" w:bidi="en-US"/>
        </w:rPr>
        <w:t>宝莉安娜</w:t>
      </w:r>
      <w:r w:rsidR="00B47A9D">
        <w:rPr>
          <w:rFonts w:asciiTheme="minorEastAsia" w:eastAsiaTheme="minorEastAsia" w:hAnsiTheme="minorEastAsia" w:cs="Times New Roman" w:hint="eastAsia"/>
          <w:b/>
          <w:bCs/>
          <w:sz w:val="22"/>
          <w:szCs w:val="22"/>
          <w:lang w:val="en-US" w:eastAsia="zh-CN" w:bidi="en-US"/>
        </w:rPr>
        <w:t>高级</w:t>
      </w:r>
      <w:proofErr w:type="gramStart"/>
      <w:r w:rsidR="00B47A9D">
        <w:rPr>
          <w:rFonts w:asciiTheme="minorEastAsia" w:eastAsiaTheme="minorEastAsia" w:hAnsiTheme="minorEastAsia" w:cs="Times New Roman" w:hint="eastAsia"/>
          <w:b/>
          <w:bCs/>
          <w:sz w:val="22"/>
          <w:szCs w:val="22"/>
          <w:lang w:val="en-US" w:eastAsia="zh-CN" w:bidi="en-US"/>
        </w:rPr>
        <w:t>珠宝</w:t>
      </w:r>
      <w:r w:rsidR="00B47A9D">
        <w:rPr>
          <w:rFonts w:asciiTheme="minorEastAsia" w:eastAsiaTheme="minorEastAsia" w:hAnsiTheme="minorEastAsia" w:cs="Times New Roman"/>
          <w:b/>
          <w:bCs/>
          <w:sz w:val="22"/>
          <w:szCs w:val="22"/>
          <w:lang w:val="en-US" w:eastAsia="zh-CN" w:bidi="en-US"/>
        </w:rPr>
        <w:t>官网</w:t>
      </w:r>
      <w:proofErr w:type="gramEnd"/>
      <w:r w:rsidRPr="00B47A9D">
        <w:rPr>
          <w:rFonts w:asciiTheme="minorEastAsia" w:eastAsiaTheme="minorEastAsia" w:hAnsiTheme="minorEastAsia" w:cs="Times New Roman"/>
          <w:b/>
          <w:bCs/>
          <w:sz w:val="22"/>
          <w:szCs w:val="22"/>
          <w:lang w:val="en-US" w:eastAsia="zh-CN" w:bidi="en-US"/>
        </w:rPr>
        <w:tab/>
        <w:t>前端开发</w:t>
      </w:r>
      <w:r w:rsidRPr="00B47A9D">
        <w:tab/>
      </w:r>
      <w:r w:rsidR="00B47A9D">
        <w:rPr>
          <w:rFonts w:hint="eastAsia"/>
          <w:lang w:eastAsia="zh-CN"/>
        </w:rPr>
        <w:t xml:space="preserve">                                                        </w:t>
      </w:r>
      <w:r w:rsidRPr="00B47A9D"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2021.01 - 2021.05</w:t>
      </w:r>
      <w:bookmarkStart w:id="52" w:name="bookmark51"/>
      <w:bookmarkStart w:id="53" w:name="bookmark52"/>
      <w:bookmarkStart w:id="54" w:name="bookmark53"/>
      <w:bookmarkEnd w:id="49"/>
      <w:bookmarkEnd w:id="50"/>
      <w:bookmarkEnd w:id="51"/>
    </w:p>
    <w:p w:rsidR="004C0582" w:rsidRPr="00B47A9D" w:rsidRDefault="002D162A" w:rsidP="00B47A9D">
      <w:pPr>
        <w:pStyle w:val="Bodytext10"/>
        <w:tabs>
          <w:tab w:val="left" w:pos="974"/>
        </w:tabs>
        <w:spacing w:after="260" w:line="298" w:lineRule="auto"/>
        <w:ind w:firstLine="0"/>
        <w:jc w:val="both"/>
      </w:pPr>
      <w:r w:rsidRPr="00B47A9D">
        <w:rPr>
          <w:b/>
          <w:bCs/>
        </w:rPr>
        <w:t>内容：</w:t>
      </w:r>
      <w:r w:rsidRPr="00B47A9D">
        <w:rPr>
          <w:rFonts w:ascii="Times New Roman" w:eastAsia="Times New Roman" w:hAnsi="Times New Roman" w:cs="Times New Roman"/>
          <w:sz w:val="22"/>
          <w:szCs w:val="22"/>
        </w:rPr>
        <w:t>1</w:t>
      </w:r>
      <w:r w:rsidRPr="00B47A9D">
        <w:t>.</w:t>
      </w:r>
      <w:r w:rsidR="00B47A9D">
        <w:rPr>
          <w:rFonts w:hint="eastAsia"/>
          <w:lang w:eastAsia="zh-CN"/>
        </w:rPr>
        <w:t xml:space="preserve"> </w:t>
      </w:r>
      <w:r w:rsidRPr="00B47A9D">
        <w:t>相关技术：</w:t>
      </w:r>
      <w:r>
        <w:rPr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Vue3</w:t>
      </w:r>
      <w:r w:rsidRPr="00B47A9D">
        <w:rPr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element-plus</w:t>
      </w:r>
      <w:r w:rsidRPr="00B47A9D">
        <w:t>组件库、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en-US" w:bidi="en-US"/>
        </w:rPr>
        <w:t>swiper</w:t>
      </w:r>
      <w:proofErr w:type="spellEnd"/>
      <w:r w:rsidRPr="00B47A9D">
        <w:t>插件</w:t>
      </w:r>
      <w:bookmarkEnd w:id="52"/>
      <w:bookmarkEnd w:id="53"/>
      <w:bookmarkEnd w:id="54"/>
    </w:p>
    <w:p w:rsidR="004C0582" w:rsidRDefault="002D162A">
      <w:pPr>
        <w:pStyle w:val="Bodytext10"/>
        <w:numPr>
          <w:ilvl w:val="0"/>
          <w:numId w:val="5"/>
        </w:numPr>
        <w:tabs>
          <w:tab w:val="left" w:pos="969"/>
        </w:tabs>
        <w:spacing w:line="298" w:lineRule="auto"/>
        <w:ind w:firstLine="620"/>
        <w:jc w:val="both"/>
      </w:pPr>
      <w:bookmarkStart w:id="55" w:name="bookmark54"/>
      <w:bookmarkEnd w:id="55"/>
      <w:r>
        <w:t>项目描述：该项目主要为用户全方位展示珠宝的详细信息，包括首页、珠宝分类、用户商品收藏、我的等模块。</w:t>
      </w:r>
    </w:p>
    <w:p w:rsidR="004C0582" w:rsidRDefault="002D162A">
      <w:pPr>
        <w:pStyle w:val="Bodytext10"/>
        <w:numPr>
          <w:ilvl w:val="0"/>
          <w:numId w:val="5"/>
        </w:numPr>
        <w:tabs>
          <w:tab w:val="left" w:pos="969"/>
        </w:tabs>
        <w:spacing w:after="120" w:line="298" w:lineRule="auto"/>
        <w:ind w:firstLine="620"/>
        <w:jc w:val="both"/>
      </w:pPr>
      <w:bookmarkStart w:id="56" w:name="bookmark55"/>
      <w:bookmarkEnd w:id="56"/>
      <w:r>
        <w:t>负责内容：</w:t>
      </w:r>
    </w:p>
    <w:p w:rsidR="004C0582" w:rsidRDefault="002D162A">
      <w:pPr>
        <w:pStyle w:val="Bodytext10"/>
        <w:spacing w:line="312" w:lineRule="exact"/>
        <w:ind w:firstLine="620"/>
        <w:jc w:val="both"/>
      </w:pPr>
      <w:r>
        <w:rPr>
          <w:lang w:val="en-US" w:eastAsia="zh-CN" w:bidi="en-US"/>
        </w:rPr>
        <w:t>•</w:t>
      </w:r>
      <w:r>
        <w:t>负责宝莉安娜官网技术选型；</w:t>
      </w:r>
    </w:p>
    <w:p w:rsidR="00B47A9D" w:rsidRDefault="002D162A">
      <w:pPr>
        <w:pStyle w:val="Bodytext10"/>
        <w:spacing w:line="312" w:lineRule="exact"/>
        <w:ind w:firstLine="620"/>
        <w:jc w:val="both"/>
        <w:rPr>
          <w:lang w:eastAsia="zh-CN"/>
        </w:rPr>
      </w:pPr>
      <w:r>
        <w:rPr>
          <w:lang w:val="en-US" w:eastAsia="zh-CN" w:bidi="en-US"/>
        </w:rPr>
        <w:lastRenderedPageBreak/>
        <w:t>•</w:t>
      </w:r>
      <w:r>
        <w:t xml:space="preserve">负责宝莉安娜官网前端的编程与性能优化工作； </w:t>
      </w:r>
    </w:p>
    <w:p w:rsidR="00B47A9D" w:rsidRDefault="002D162A" w:rsidP="00B47A9D">
      <w:pPr>
        <w:pStyle w:val="Bodytext10"/>
        <w:spacing w:line="312" w:lineRule="exact"/>
        <w:ind w:firstLine="0"/>
        <w:jc w:val="both"/>
        <w:rPr>
          <w:lang w:eastAsia="zh-CN"/>
        </w:rPr>
      </w:pPr>
      <w:r>
        <w:rPr>
          <w:b/>
          <w:bCs/>
        </w:rPr>
        <w:t>业绩：</w:t>
      </w:r>
      <w:r w:rsidRPr="00B47A9D">
        <w:t>通</w:t>
      </w:r>
      <w:r>
        <w:t>过使用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swiper</w:t>
      </w:r>
      <w:proofErr w:type="spellEnd"/>
      <w:r>
        <w:t>插件实现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PC</w:t>
      </w:r>
      <w:r>
        <w:t>端放大镜功能与移动端大图预览功能，提升用户体验。</w:t>
      </w:r>
      <w:bookmarkStart w:id="57" w:name="bookmark56"/>
      <w:bookmarkStart w:id="58" w:name="bookmark57"/>
      <w:bookmarkStart w:id="59" w:name="bookmark58"/>
    </w:p>
    <w:p w:rsidR="00A4456D" w:rsidRDefault="00A4456D" w:rsidP="00B47A9D">
      <w:pPr>
        <w:pStyle w:val="Bodytext10"/>
        <w:spacing w:line="312" w:lineRule="exact"/>
        <w:ind w:firstLine="0"/>
        <w:jc w:val="both"/>
        <w:rPr>
          <w:lang w:eastAsia="zh-CN"/>
        </w:rPr>
      </w:pPr>
    </w:p>
    <w:p w:rsidR="00B47A9D" w:rsidRDefault="002D162A" w:rsidP="00A4456D">
      <w:pPr>
        <w:pStyle w:val="Bodytext10"/>
        <w:spacing w:line="312" w:lineRule="exact"/>
        <w:ind w:firstLine="0"/>
        <w:jc w:val="both"/>
        <w:rPr>
          <w:rFonts w:ascii="Times New Roman" w:eastAsiaTheme="minorEastAsia" w:hAnsi="Times New Roman" w:cs="Times New Roman"/>
          <w:lang w:val="en-US" w:eastAsia="zh-CN" w:bidi="en-US"/>
        </w:rPr>
      </w:pPr>
      <w:r w:rsidRPr="00B47A9D">
        <w:rPr>
          <w:rFonts w:asciiTheme="minorEastAsia" w:eastAsiaTheme="minorEastAsia" w:hAnsiTheme="minorEastAsia" w:cs="Times New Roman"/>
          <w:b/>
          <w:bCs/>
          <w:sz w:val="22"/>
          <w:szCs w:val="22"/>
          <w:lang w:val="en-US" w:eastAsia="zh-CN" w:bidi="en-US"/>
        </w:rPr>
        <w:t>柬埔寨太子钟表</w:t>
      </w:r>
      <w:proofErr w:type="gramStart"/>
      <w:r w:rsidRPr="00B47A9D">
        <w:rPr>
          <w:rFonts w:asciiTheme="minorEastAsia" w:eastAsiaTheme="minorEastAsia" w:hAnsiTheme="minorEastAsia" w:cs="Times New Roman"/>
          <w:b/>
          <w:bCs/>
          <w:sz w:val="22"/>
          <w:szCs w:val="22"/>
          <w:lang w:val="en-US" w:eastAsia="zh-CN" w:bidi="en-US"/>
        </w:rPr>
        <w:t>制造</w:t>
      </w:r>
      <w:r w:rsidR="00A4456D">
        <w:rPr>
          <w:rFonts w:asciiTheme="minorEastAsia" w:eastAsiaTheme="minorEastAsia" w:hAnsiTheme="minorEastAsia" w:cs="Times New Roman" w:hint="eastAsia"/>
          <w:b/>
          <w:bCs/>
          <w:sz w:val="22"/>
          <w:szCs w:val="22"/>
          <w:lang w:val="en-US" w:eastAsia="zh-CN" w:bidi="en-US"/>
        </w:rPr>
        <w:t>官网</w:t>
      </w:r>
      <w:proofErr w:type="gramEnd"/>
      <w:r w:rsidR="00A4456D">
        <w:rPr>
          <w:rFonts w:asciiTheme="minorEastAsia" w:eastAsiaTheme="minorEastAsia" w:hAnsiTheme="minorEastAsia" w:cs="Times New Roman" w:hint="eastAsia"/>
          <w:b/>
          <w:bCs/>
          <w:sz w:val="22"/>
          <w:szCs w:val="22"/>
          <w:lang w:val="en-US" w:eastAsia="zh-CN" w:bidi="en-US"/>
        </w:rPr>
        <w:t xml:space="preserve">    </w:t>
      </w:r>
      <w:r w:rsidRPr="00B47A9D">
        <w:rPr>
          <w:rFonts w:asciiTheme="minorEastAsia" w:eastAsiaTheme="minorEastAsia" w:hAnsiTheme="minorEastAsia" w:cs="Times New Roman"/>
          <w:b/>
          <w:bCs/>
          <w:sz w:val="22"/>
          <w:szCs w:val="22"/>
          <w:lang w:val="en-US" w:eastAsia="zh-CN" w:bidi="en-US"/>
        </w:rPr>
        <w:t>前端开发工程师</w:t>
      </w:r>
      <w:r w:rsidRPr="00B47A9D">
        <w:rPr>
          <w:sz w:val="22"/>
          <w:szCs w:val="22"/>
        </w:rPr>
        <w:tab/>
      </w:r>
      <w:r w:rsidR="00A4456D">
        <w:rPr>
          <w:rFonts w:hint="eastAsia"/>
          <w:sz w:val="22"/>
          <w:szCs w:val="22"/>
          <w:lang w:eastAsia="zh-CN"/>
        </w:rPr>
        <w:t xml:space="preserve">                                          </w:t>
      </w:r>
      <w:r w:rsidRPr="00B47A9D"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2019.12-2020.04</w:t>
      </w:r>
      <w:bookmarkStart w:id="60" w:name="bookmark59"/>
      <w:bookmarkStart w:id="61" w:name="bookmark60"/>
      <w:bookmarkStart w:id="62" w:name="bookmark61"/>
      <w:bookmarkEnd w:id="57"/>
      <w:bookmarkEnd w:id="58"/>
      <w:bookmarkEnd w:id="59"/>
    </w:p>
    <w:p w:rsidR="004C0582" w:rsidRPr="00B47A9D" w:rsidRDefault="002D162A" w:rsidP="00B47A9D">
      <w:pPr>
        <w:pStyle w:val="Bodytext10"/>
        <w:spacing w:line="312" w:lineRule="exact"/>
        <w:ind w:firstLine="0"/>
        <w:jc w:val="both"/>
        <w:rPr>
          <w:rFonts w:eastAsiaTheme="minorEastAsia"/>
        </w:rPr>
      </w:pPr>
      <w:r>
        <w:rPr>
          <w:b/>
          <w:bCs/>
        </w:rPr>
        <w:t>内容：</w:t>
      </w:r>
      <w:r>
        <w:rPr>
          <w:rFonts w:ascii="Times New Roman" w:eastAsia="Times New Roman" w:hAnsi="Times New Roman" w:cs="Times New Roman"/>
        </w:rPr>
        <w:t>1</w:t>
      </w:r>
      <w:r>
        <w:t>.</w:t>
      </w:r>
      <w:r w:rsidR="00B47A9D">
        <w:rPr>
          <w:rFonts w:hint="eastAsia"/>
          <w:lang w:eastAsia="zh-CN"/>
        </w:rPr>
        <w:t xml:space="preserve">  </w:t>
      </w:r>
      <w:r>
        <w:t>相关技术：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jQuery</w:t>
      </w:r>
      <w:proofErr w:type="spellEnd"/>
      <w:r>
        <w:rPr>
          <w:lang w:val="en-US" w:eastAsia="zh-CN" w:bidi="en-US"/>
        </w:rPr>
        <w:t>、</w:t>
      </w:r>
      <w:r w:rsidR="00A4456D">
        <w:rPr>
          <w:rFonts w:ascii="Times New Roman" w:eastAsiaTheme="minorEastAsia" w:hAnsi="Times New Roman" w:cs="Times New Roman" w:hint="eastAsia"/>
          <w:lang w:val="en-US" w:eastAsia="zh-CN" w:bidi="en-US"/>
        </w:rPr>
        <w:t>B</w:t>
      </w:r>
      <w:r>
        <w:rPr>
          <w:rFonts w:ascii="Times New Roman" w:eastAsia="Times New Roman" w:hAnsi="Times New Roman" w:cs="Times New Roman"/>
          <w:lang w:val="en-US" w:eastAsia="zh-CN" w:bidi="en-US"/>
        </w:rPr>
        <w:t>ootstrap</w:t>
      </w:r>
      <w:r w:rsidR="00A4456D">
        <w:rPr>
          <w:lang w:val="en-US" w:eastAsia="zh-CN" w:bidi="en-US"/>
        </w:rPr>
        <w:t>、</w:t>
      </w:r>
      <w:r>
        <w:rPr>
          <w:rFonts w:ascii="Times New Roman" w:eastAsia="Times New Roman" w:hAnsi="Times New Roman" w:cs="Times New Roman"/>
          <w:lang w:val="en-US" w:eastAsia="zh-CN" w:bidi="en-US"/>
        </w:rPr>
        <w:t>Ajax</w:t>
      </w:r>
      <w:bookmarkEnd w:id="60"/>
      <w:bookmarkEnd w:id="61"/>
      <w:bookmarkEnd w:id="62"/>
    </w:p>
    <w:p w:rsidR="004C0582" w:rsidRDefault="002D162A">
      <w:pPr>
        <w:pStyle w:val="Bodytext10"/>
        <w:spacing w:after="160" w:line="326" w:lineRule="exact"/>
        <w:ind w:left="640" w:firstLine="0"/>
      </w:pPr>
      <w:r>
        <w:rPr>
          <w:rFonts w:ascii="Times New Roman" w:eastAsia="Times New Roman" w:hAnsi="Times New Roman" w:cs="Times New Roman"/>
          <w:sz w:val="22"/>
          <w:szCs w:val="22"/>
        </w:rPr>
        <w:t>2</w:t>
      </w:r>
      <w:r>
        <w:t>.</w:t>
      </w:r>
      <w:r w:rsidR="00B47A9D">
        <w:rPr>
          <w:rFonts w:hint="eastAsia"/>
          <w:lang w:eastAsia="zh-CN"/>
        </w:rPr>
        <w:t xml:space="preserve">  </w:t>
      </w:r>
      <w:r>
        <w:t>项目描述：该项目为用户展示太子钟表制造的各方面信息，包括首页、关于我们、课程、联系我们、我们的环境、常问问题等模块；</w:t>
      </w:r>
    </w:p>
    <w:p w:rsidR="004C0582" w:rsidRDefault="002D162A">
      <w:pPr>
        <w:pStyle w:val="Bodytext10"/>
        <w:spacing w:after="160" w:line="326" w:lineRule="exact"/>
        <w:ind w:firstLine="0"/>
      </w:pPr>
      <w:r>
        <w:rPr>
          <w:b/>
          <w:bCs/>
        </w:rPr>
        <w:t>业绩：</w:t>
      </w:r>
      <w:r>
        <w:rPr>
          <w:rFonts w:ascii="Times New Roman" w:eastAsia="Times New Roman" w:hAnsi="Times New Roman" w:cs="Times New Roman"/>
          <w:sz w:val="22"/>
          <w:szCs w:val="22"/>
        </w:rPr>
        <w:t>1</w:t>
      </w:r>
      <w:r>
        <w:t>.</w:t>
      </w:r>
      <w:r w:rsidR="00B47A9D">
        <w:rPr>
          <w:rFonts w:hint="eastAsia"/>
          <w:lang w:eastAsia="zh-CN"/>
        </w:rPr>
        <w:t xml:space="preserve">  </w:t>
      </w:r>
      <w:r>
        <w:t>使用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jQuery</w:t>
      </w:r>
      <w:proofErr w:type="spellEnd"/>
      <w:r>
        <w:t>实现大图预览效果；</w:t>
      </w:r>
    </w:p>
    <w:p w:rsidR="004C0582" w:rsidRDefault="002D162A">
      <w:pPr>
        <w:pStyle w:val="Bodytext10"/>
        <w:spacing w:after="160" w:line="326" w:lineRule="exact"/>
        <w:ind w:firstLine="640"/>
        <w:rPr>
          <w:lang w:eastAsia="zh-C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</w:t>
      </w:r>
      <w:r>
        <w:t>.</w:t>
      </w:r>
      <w:r w:rsidR="00B47A9D">
        <w:rPr>
          <w:rFonts w:hint="eastAsia"/>
          <w:lang w:eastAsia="zh-CN"/>
        </w:rPr>
        <w:t xml:space="preserve">  </w:t>
      </w:r>
      <w:r>
        <w:t>使用</w:t>
      </w:r>
      <w:r>
        <w:rPr>
          <w:rFonts w:ascii="Times New Roman" w:eastAsia="Times New Roman" w:hAnsi="Times New Roman" w:cs="Times New Roman"/>
          <w:sz w:val="22"/>
          <w:szCs w:val="22"/>
          <w:lang w:val="en-US" w:eastAsia="zh-CN" w:bidi="en-US"/>
        </w:rPr>
        <w:t>Ajax</w:t>
      </w:r>
      <w:r>
        <w:t>实现主体页面页头、页脚的引入；</w:t>
      </w:r>
    </w:p>
    <w:sectPr w:rsidR="004C0582">
      <w:pgSz w:w="11900" w:h="16840"/>
      <w:pgMar w:top="860" w:right="558" w:bottom="794" w:left="576" w:header="432" w:footer="36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Arial"/>
    <w:panose1 w:val="020B0100010101010101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FFFFFFFF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FFFFFFFF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FFFFFFFF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99065AB"/>
    <w:multiLevelType w:val="multilevel"/>
    <w:tmpl w:val="FFFFFFFF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81"/>
  <w:drawingGridVerticalSpacing w:val="181"/>
  <w:characterSpacingControl w:val="compressPunctuation"/>
  <w:compat>
    <w:doNotExpandShiftReturn/>
    <w:useFELayout/>
    <w:compatSetting w:name="compatibilityMode" w:uri="http://schemas.microsoft.com/office/word" w:val="14"/>
  </w:compat>
  <w:rsids>
    <w:rsidRoot w:val="004C0582"/>
    <w:rsid w:val="002D162A"/>
    <w:rsid w:val="004C0582"/>
    <w:rsid w:val="00564F78"/>
    <w:rsid w:val="00A4456D"/>
    <w:rsid w:val="00A479ED"/>
    <w:rsid w:val="00A751B0"/>
    <w:rsid w:val="00B47A9D"/>
    <w:rsid w:val="00F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1">
    <w:name w:val="Heading #1|1_"/>
    <w:basedOn w:val="a0"/>
    <w:link w:val="Heading110"/>
    <w:rPr>
      <w:rFonts w:ascii="宋体" w:eastAsia="宋体" w:hAnsi="宋体" w:cs="宋体"/>
      <w:b w:val="0"/>
      <w:bCs w:val="0"/>
      <w:i w:val="0"/>
      <w:iCs w:val="0"/>
      <w:smallCaps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Bodytext2">
    <w:name w:val="Body text|2_"/>
    <w:basedOn w:val="a0"/>
    <w:link w:val="Bodytext20"/>
    <w:rPr>
      <w:b w:val="0"/>
      <w:bCs w:val="0"/>
      <w:i w:val="0"/>
      <w:iCs w:val="0"/>
      <w:smallCaps w:val="0"/>
      <w:sz w:val="22"/>
      <w:szCs w:val="22"/>
      <w:u w:val="none"/>
      <w:shd w:val="clear" w:color="auto" w:fill="auto"/>
    </w:rPr>
  </w:style>
  <w:style w:type="character" w:customStyle="1" w:styleId="Bodytext1">
    <w:name w:val="Body text|1_"/>
    <w:basedOn w:val="a0"/>
    <w:link w:val="Bodytext10"/>
    <w:rPr>
      <w:rFonts w:ascii="宋体" w:eastAsia="宋体" w:hAnsi="宋体" w:cs="宋体"/>
      <w:b w:val="0"/>
      <w:bCs w:val="0"/>
      <w:i w:val="0"/>
      <w:iCs w:val="0"/>
      <w:smallCaps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Bodytext3">
    <w:name w:val="Body text|3_"/>
    <w:basedOn w:val="a0"/>
    <w:link w:val="Bodytext30"/>
    <w:rPr>
      <w:rFonts w:ascii="宋体" w:eastAsia="宋体" w:hAnsi="宋体" w:cs="宋体"/>
      <w:b w:val="0"/>
      <w:bCs w:val="0"/>
      <w:i w:val="0"/>
      <w:iCs w:val="0"/>
      <w:smallCaps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Heading21">
    <w:name w:val="Heading #2|1_"/>
    <w:basedOn w:val="a0"/>
    <w:link w:val="Heading210"/>
    <w:rPr>
      <w:b w:val="0"/>
      <w:bCs w:val="0"/>
      <w:i w:val="0"/>
      <w:iCs w:val="0"/>
      <w:smallCaps w:val="0"/>
      <w:sz w:val="22"/>
      <w:szCs w:val="22"/>
      <w:u w:val="none"/>
      <w:shd w:val="clear" w:color="auto" w:fill="auto"/>
    </w:rPr>
  </w:style>
  <w:style w:type="paragraph" w:customStyle="1" w:styleId="Heading110">
    <w:name w:val="Heading #1|1"/>
    <w:basedOn w:val="a"/>
    <w:link w:val="Heading11"/>
    <w:pPr>
      <w:spacing w:after="440"/>
      <w:jc w:val="center"/>
      <w:outlineLvl w:val="0"/>
    </w:pPr>
    <w:rPr>
      <w:rFonts w:ascii="宋体" w:eastAsia="宋体" w:hAnsi="宋体" w:cs="宋体"/>
      <w:sz w:val="44"/>
      <w:szCs w:val="44"/>
      <w:lang w:val="zh-TW" w:eastAsia="zh-TW" w:bidi="zh-TW"/>
    </w:rPr>
  </w:style>
  <w:style w:type="paragraph" w:customStyle="1" w:styleId="Bodytext20">
    <w:name w:val="Body text|2"/>
    <w:basedOn w:val="a"/>
    <w:link w:val="Bodytext2"/>
    <w:pPr>
      <w:spacing w:after="180"/>
    </w:pPr>
    <w:rPr>
      <w:sz w:val="22"/>
      <w:szCs w:val="22"/>
    </w:rPr>
  </w:style>
  <w:style w:type="paragraph" w:customStyle="1" w:styleId="Bodytext10">
    <w:name w:val="Body text|1"/>
    <w:basedOn w:val="a"/>
    <w:link w:val="Bodytext1"/>
    <w:pPr>
      <w:spacing w:after="180" w:line="305" w:lineRule="auto"/>
      <w:ind w:firstLine="400"/>
    </w:pPr>
    <w:rPr>
      <w:rFonts w:ascii="宋体" w:eastAsia="宋体" w:hAnsi="宋体" w:cs="宋体"/>
      <w:sz w:val="19"/>
      <w:szCs w:val="19"/>
      <w:lang w:val="zh-TW" w:eastAsia="zh-TW" w:bidi="zh-TW"/>
    </w:rPr>
  </w:style>
  <w:style w:type="paragraph" w:customStyle="1" w:styleId="Bodytext30">
    <w:name w:val="Body text|3"/>
    <w:basedOn w:val="a"/>
    <w:link w:val="Bodytext3"/>
    <w:pPr>
      <w:spacing w:after="3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Heading210">
    <w:name w:val="Heading #2|1"/>
    <w:basedOn w:val="a"/>
    <w:link w:val="Heading21"/>
    <w:pPr>
      <w:spacing w:after="180"/>
      <w:outlineLvl w:val="1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1">
    <w:name w:val="Heading #1|1_"/>
    <w:basedOn w:val="a0"/>
    <w:link w:val="Heading110"/>
    <w:rPr>
      <w:rFonts w:ascii="宋体" w:eastAsia="宋体" w:hAnsi="宋体" w:cs="宋体"/>
      <w:b w:val="0"/>
      <w:bCs w:val="0"/>
      <w:i w:val="0"/>
      <w:iCs w:val="0"/>
      <w:smallCaps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Bodytext2">
    <w:name w:val="Body text|2_"/>
    <w:basedOn w:val="a0"/>
    <w:link w:val="Bodytext20"/>
    <w:rPr>
      <w:b w:val="0"/>
      <w:bCs w:val="0"/>
      <w:i w:val="0"/>
      <w:iCs w:val="0"/>
      <w:smallCaps w:val="0"/>
      <w:sz w:val="22"/>
      <w:szCs w:val="22"/>
      <w:u w:val="none"/>
      <w:shd w:val="clear" w:color="auto" w:fill="auto"/>
    </w:rPr>
  </w:style>
  <w:style w:type="character" w:customStyle="1" w:styleId="Bodytext1">
    <w:name w:val="Body text|1_"/>
    <w:basedOn w:val="a0"/>
    <w:link w:val="Bodytext10"/>
    <w:rPr>
      <w:rFonts w:ascii="宋体" w:eastAsia="宋体" w:hAnsi="宋体" w:cs="宋体"/>
      <w:b w:val="0"/>
      <w:bCs w:val="0"/>
      <w:i w:val="0"/>
      <w:iCs w:val="0"/>
      <w:smallCaps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Bodytext3">
    <w:name w:val="Body text|3_"/>
    <w:basedOn w:val="a0"/>
    <w:link w:val="Bodytext30"/>
    <w:rPr>
      <w:rFonts w:ascii="宋体" w:eastAsia="宋体" w:hAnsi="宋体" w:cs="宋体"/>
      <w:b w:val="0"/>
      <w:bCs w:val="0"/>
      <w:i w:val="0"/>
      <w:iCs w:val="0"/>
      <w:smallCaps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Heading21">
    <w:name w:val="Heading #2|1_"/>
    <w:basedOn w:val="a0"/>
    <w:link w:val="Heading210"/>
    <w:rPr>
      <w:b w:val="0"/>
      <w:bCs w:val="0"/>
      <w:i w:val="0"/>
      <w:iCs w:val="0"/>
      <w:smallCaps w:val="0"/>
      <w:sz w:val="22"/>
      <w:szCs w:val="22"/>
      <w:u w:val="none"/>
      <w:shd w:val="clear" w:color="auto" w:fill="auto"/>
    </w:rPr>
  </w:style>
  <w:style w:type="paragraph" w:customStyle="1" w:styleId="Heading110">
    <w:name w:val="Heading #1|1"/>
    <w:basedOn w:val="a"/>
    <w:link w:val="Heading11"/>
    <w:pPr>
      <w:spacing w:after="440"/>
      <w:jc w:val="center"/>
      <w:outlineLvl w:val="0"/>
    </w:pPr>
    <w:rPr>
      <w:rFonts w:ascii="宋体" w:eastAsia="宋体" w:hAnsi="宋体" w:cs="宋体"/>
      <w:sz w:val="44"/>
      <w:szCs w:val="44"/>
      <w:lang w:val="zh-TW" w:eastAsia="zh-TW" w:bidi="zh-TW"/>
    </w:rPr>
  </w:style>
  <w:style w:type="paragraph" w:customStyle="1" w:styleId="Bodytext20">
    <w:name w:val="Body text|2"/>
    <w:basedOn w:val="a"/>
    <w:link w:val="Bodytext2"/>
    <w:pPr>
      <w:spacing w:after="180"/>
    </w:pPr>
    <w:rPr>
      <w:sz w:val="22"/>
      <w:szCs w:val="22"/>
    </w:rPr>
  </w:style>
  <w:style w:type="paragraph" w:customStyle="1" w:styleId="Bodytext10">
    <w:name w:val="Body text|1"/>
    <w:basedOn w:val="a"/>
    <w:link w:val="Bodytext1"/>
    <w:pPr>
      <w:spacing w:after="180" w:line="305" w:lineRule="auto"/>
      <w:ind w:firstLine="400"/>
    </w:pPr>
    <w:rPr>
      <w:rFonts w:ascii="宋体" w:eastAsia="宋体" w:hAnsi="宋体" w:cs="宋体"/>
      <w:sz w:val="19"/>
      <w:szCs w:val="19"/>
      <w:lang w:val="zh-TW" w:eastAsia="zh-TW" w:bidi="zh-TW"/>
    </w:rPr>
  </w:style>
  <w:style w:type="paragraph" w:customStyle="1" w:styleId="Bodytext30">
    <w:name w:val="Body text|3"/>
    <w:basedOn w:val="a"/>
    <w:link w:val="Bodytext3"/>
    <w:pPr>
      <w:spacing w:after="3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Heading210">
    <w:name w:val="Heading #2|1"/>
    <w:basedOn w:val="a"/>
    <w:link w:val="Heading21"/>
    <w:pPr>
      <w:spacing w:after="180"/>
      <w:outlineLvl w:val="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EC0CA-88F5-4AE6-A302-ADC2D22C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406</Words>
  <Characters>2320</Characters>
  <Application>Microsoft Office Word</Application>
  <DocSecurity>0</DocSecurity>
  <Lines>19</Lines>
  <Paragraphs>5</Paragraphs>
  <ScaleCrop>false</ScaleCrop>
  <Company>个人用户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:creator>WPS Office</dc:creator>
  <cp:lastModifiedBy>微软中国</cp:lastModifiedBy>
  <cp:revision>5</cp:revision>
  <dcterms:created xsi:type="dcterms:W3CDTF">2022-04-19T04:45:00Z</dcterms:created>
  <dcterms:modified xsi:type="dcterms:W3CDTF">2023-03-01T05:35:00Z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698e1717326b4a529b81d3c4aea7cccf</vt:lpwstr>
  </property>
</Properties>
</file>