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17" w:rsidRDefault="006A3F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1</w:t>
      </w:r>
      <w:r>
        <w:rPr>
          <w:rFonts w:ascii="Segoe UI" w:hAnsi="Segoe UI" w:cs="Segoe UI" w:hint="eastAsia"/>
          <w:color w:val="212529"/>
          <w:shd w:val="clear" w:color="auto" w:fill="FFFFFF"/>
        </w:rPr>
        <w:t>、</w:t>
      </w:r>
      <w:r>
        <w:rPr>
          <w:rFonts w:ascii="Segoe UI" w:hAnsi="Segoe UI" w:cs="Segoe UI"/>
          <w:color w:val="212529"/>
          <w:shd w:val="clear" w:color="auto" w:fill="FFFFFF"/>
        </w:rPr>
        <w:t xml:space="preserve">Pinia </w:t>
      </w:r>
    </w:p>
    <w:p w:rsidR="005F0762" w:rsidRDefault="006A3F17" w:rsidP="006A3F17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一个用于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的状态管理库，类似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Vuex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是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的另一种状态管理方案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Pinia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支持</w:t>
      </w:r>
      <w:r>
        <w:rPr>
          <w:rFonts w:ascii="Segoe UI" w:hAnsi="Segoe UI" w:cs="Segoe UI"/>
          <w:color w:val="212529"/>
          <w:shd w:val="clear" w:color="auto" w:fill="FFFFFF"/>
        </w:rPr>
        <w:t xml:space="preserve"> Vue2 </w:t>
      </w:r>
      <w:r>
        <w:rPr>
          <w:rFonts w:ascii="Segoe UI" w:hAnsi="Segoe UI" w:cs="Segoe UI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 xml:space="preserve"> Vue3</w:t>
      </w:r>
    </w:p>
    <w:p w:rsidR="006A3F17" w:rsidRDefault="006A3F17" w:rsidP="006A3F17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官网：</w:t>
      </w:r>
      <w:hyperlink r:id="rId8" w:history="1">
        <w:r w:rsidRPr="001608A8">
          <w:rPr>
            <w:rStyle w:val="a3"/>
            <w:rFonts w:ascii="Segoe UI" w:hAnsi="Segoe UI" w:cs="Segoe UI"/>
            <w:shd w:val="clear" w:color="auto" w:fill="FFFFFF"/>
          </w:rPr>
          <w:t>https://pinia.esm.dev/</w:t>
        </w:r>
      </w:hyperlink>
    </w:p>
    <w:p w:rsidR="006A3F17" w:rsidRDefault="006A3F17" w:rsidP="006A3F17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学习网站：</w:t>
      </w:r>
    </w:p>
    <w:p w:rsidR="006A3F17" w:rsidRDefault="001A64E1" w:rsidP="006A3F17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  <w:hyperlink r:id="rId9" w:history="1">
        <w:r w:rsidR="006A3F17" w:rsidRPr="001608A8">
          <w:rPr>
            <w:rStyle w:val="a3"/>
            <w:rFonts w:ascii="Segoe UI" w:hAnsi="Segoe UI" w:cs="Segoe UI"/>
            <w:shd w:val="clear" w:color="auto" w:fill="FFFFFF"/>
          </w:rPr>
          <w:t>https://segmentfault.com/a/1190000040373313?utm_source=sf-similar-article</w:t>
        </w:r>
      </w:hyperlink>
    </w:p>
    <w:p w:rsidR="006A3F17" w:rsidRDefault="006A3F17" w:rsidP="006A3F17">
      <w:pPr>
        <w:ind w:firstLine="420"/>
        <w:rPr>
          <w:rFonts w:ascii="Segoe UI" w:hAnsi="Segoe UI" w:cs="Segoe UI"/>
          <w:color w:val="212529"/>
          <w:shd w:val="clear" w:color="auto" w:fill="FFFFFF"/>
        </w:rPr>
      </w:pPr>
    </w:p>
    <w:p w:rsidR="006A3F17" w:rsidRDefault="006A3F17" w:rsidP="006A3F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2</w:t>
      </w:r>
      <w:r>
        <w:rPr>
          <w:rFonts w:ascii="Segoe UI" w:hAnsi="Segoe UI" w:cs="Segoe UI" w:hint="eastAsia"/>
          <w:color w:val="212529"/>
          <w:shd w:val="clear" w:color="auto" w:fill="FFFFFF"/>
        </w:rPr>
        <w:t>、</w:t>
      </w:r>
      <w:r>
        <w:rPr>
          <w:rFonts w:ascii="Segoe UI" w:hAnsi="Segoe UI" w:cs="Segoe UI" w:hint="eastAsia"/>
          <w:color w:val="212529"/>
          <w:shd w:val="clear" w:color="auto" w:fill="FFFFFF"/>
        </w:rPr>
        <w:t>Nuxt.</w:t>
      </w:r>
      <w:proofErr w:type="gramStart"/>
      <w:r>
        <w:rPr>
          <w:rFonts w:ascii="Segoe UI" w:hAnsi="Segoe UI" w:cs="Segoe UI" w:hint="eastAsia"/>
          <w:color w:val="212529"/>
          <w:shd w:val="clear" w:color="auto" w:fill="FFFFFF"/>
        </w:rPr>
        <w:t>js</w:t>
      </w:r>
      <w:proofErr w:type="gramEnd"/>
    </w:p>
    <w:p w:rsidR="006A3F17" w:rsidRDefault="006A3F17" w:rsidP="006A3F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ab/>
      </w:r>
      <w:r w:rsidRPr="006A3F17">
        <w:rPr>
          <w:rFonts w:ascii="Segoe UI" w:hAnsi="Segoe UI" w:cs="Segoe UI"/>
          <w:color w:val="212529"/>
          <w:shd w:val="clear" w:color="auto" w:fill="FFFFFF"/>
        </w:rPr>
        <w:t xml:space="preserve">Nuxt.js </w:t>
      </w:r>
      <w:r w:rsidRPr="006A3F17">
        <w:rPr>
          <w:rFonts w:ascii="Segoe UI" w:hAnsi="Segoe UI" w:cs="Segoe UI"/>
          <w:color w:val="212529"/>
          <w:shd w:val="clear" w:color="auto" w:fill="FFFFFF"/>
        </w:rPr>
        <w:t>是一个基于</w:t>
      </w:r>
      <w:r w:rsidRPr="006A3F17">
        <w:rPr>
          <w:rFonts w:ascii="Segoe UI" w:hAnsi="Segoe UI" w:cs="Segoe UI"/>
          <w:color w:val="212529"/>
          <w:shd w:val="clear" w:color="auto" w:fill="FFFFFF"/>
        </w:rPr>
        <w:t xml:space="preserve"> Vue.js </w:t>
      </w:r>
      <w:r w:rsidRPr="006A3F17">
        <w:rPr>
          <w:rFonts w:ascii="Segoe UI" w:hAnsi="Segoe UI" w:cs="Segoe UI"/>
          <w:color w:val="212529"/>
          <w:shd w:val="clear" w:color="auto" w:fill="FFFFFF"/>
        </w:rPr>
        <w:t>的通用应用框架。通过对客户端</w:t>
      </w:r>
      <w:r w:rsidRPr="006A3F17">
        <w:rPr>
          <w:rFonts w:ascii="Segoe UI" w:hAnsi="Segoe UI" w:cs="Segoe UI"/>
          <w:color w:val="212529"/>
          <w:shd w:val="clear" w:color="auto" w:fill="FFFFFF"/>
        </w:rPr>
        <w:t>/</w:t>
      </w:r>
      <w:r w:rsidRPr="006A3F17">
        <w:rPr>
          <w:rFonts w:ascii="Segoe UI" w:hAnsi="Segoe UI" w:cs="Segoe UI"/>
          <w:color w:val="212529"/>
          <w:shd w:val="clear" w:color="auto" w:fill="FFFFFF"/>
        </w:rPr>
        <w:t>服务</w:t>
      </w:r>
      <w:proofErr w:type="gramStart"/>
      <w:r w:rsidRPr="006A3F17">
        <w:rPr>
          <w:rFonts w:ascii="Segoe UI" w:hAnsi="Segoe UI" w:cs="Segoe UI"/>
          <w:color w:val="212529"/>
          <w:shd w:val="clear" w:color="auto" w:fill="FFFFFF"/>
        </w:rPr>
        <w:t>端基础</w:t>
      </w:r>
      <w:proofErr w:type="gramEnd"/>
      <w:r w:rsidRPr="006A3F17">
        <w:rPr>
          <w:rFonts w:ascii="Segoe UI" w:hAnsi="Segoe UI" w:cs="Segoe UI"/>
          <w:color w:val="212529"/>
          <w:shd w:val="clear" w:color="auto" w:fill="FFFFFF"/>
        </w:rPr>
        <w:t>架构的抽象组织，</w:t>
      </w:r>
      <w:r w:rsidRPr="006A3F17">
        <w:rPr>
          <w:rFonts w:ascii="Segoe UI" w:hAnsi="Segoe UI" w:cs="Segoe UI"/>
          <w:color w:val="212529"/>
          <w:shd w:val="clear" w:color="auto" w:fill="FFFFFF"/>
        </w:rPr>
        <w:t xml:space="preserve">Nuxt.js </w:t>
      </w:r>
      <w:r w:rsidRPr="006A3F17">
        <w:rPr>
          <w:rFonts w:ascii="Segoe UI" w:hAnsi="Segoe UI" w:cs="Segoe UI"/>
          <w:color w:val="212529"/>
          <w:shd w:val="clear" w:color="auto" w:fill="FFFFFF"/>
        </w:rPr>
        <w:t>主要关注的是应用的</w:t>
      </w:r>
      <w:r w:rsidRPr="006A3F17">
        <w:rPr>
          <w:rFonts w:ascii="Segoe UI" w:hAnsi="Segoe UI" w:cs="Segoe UI"/>
          <w:color w:val="212529"/>
          <w:shd w:val="clear" w:color="auto" w:fill="FFFFFF"/>
        </w:rPr>
        <w:t> </w:t>
      </w:r>
      <w:r w:rsidRPr="006A3F17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UI </w:t>
      </w:r>
      <w:r w:rsidRPr="006A3F17">
        <w:rPr>
          <w:rFonts w:ascii="Segoe UI" w:hAnsi="Segoe UI" w:cs="Segoe UI"/>
          <w:b/>
          <w:bCs/>
          <w:color w:val="212529"/>
          <w:shd w:val="clear" w:color="auto" w:fill="FFFFFF"/>
        </w:rPr>
        <w:t>渲染</w:t>
      </w:r>
      <w:r w:rsidRPr="006A3F17">
        <w:rPr>
          <w:rFonts w:ascii="Segoe UI" w:hAnsi="Segoe UI" w:cs="Segoe UI"/>
          <w:color w:val="212529"/>
          <w:shd w:val="clear" w:color="auto" w:fill="FFFFFF"/>
        </w:rPr>
        <w:t>。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12529"/>
          <w:shd w:val="clear" w:color="auto" w:fill="FFFFFF"/>
        </w:rPr>
        <w:t>进行服务端渲染时可使用此框架</w:t>
      </w:r>
    </w:p>
    <w:p w:rsidR="006A3F17" w:rsidRDefault="006A3F17" w:rsidP="006A3F1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ab/>
      </w:r>
      <w:r>
        <w:rPr>
          <w:rFonts w:ascii="Segoe UI" w:hAnsi="Segoe UI" w:cs="Segoe UI" w:hint="eastAsia"/>
          <w:color w:val="212529"/>
          <w:shd w:val="clear" w:color="auto" w:fill="FFFFFF"/>
        </w:rPr>
        <w:t>官网：</w:t>
      </w:r>
      <w:r>
        <w:rPr>
          <w:rFonts w:ascii="Segoe UI" w:hAnsi="Segoe UI" w:cs="Segoe UI"/>
          <w:color w:val="212529"/>
          <w:shd w:val="clear" w:color="auto" w:fill="FFFFFF"/>
        </w:rPr>
        <w:fldChar w:fldCharType="begin"/>
      </w:r>
      <w:r>
        <w:rPr>
          <w:rFonts w:ascii="Segoe UI" w:hAnsi="Segoe UI" w:cs="Segoe UI"/>
          <w:color w:val="212529"/>
          <w:shd w:val="clear" w:color="auto" w:fill="FFFFFF"/>
        </w:rPr>
        <w:instrText xml:space="preserve"> HYPERLINK "</w:instrText>
      </w:r>
      <w:r w:rsidRPr="006A3F17">
        <w:rPr>
          <w:rFonts w:ascii="Segoe UI" w:hAnsi="Segoe UI" w:cs="Segoe UI"/>
          <w:color w:val="212529"/>
          <w:shd w:val="clear" w:color="auto" w:fill="FFFFFF"/>
        </w:rPr>
        <w:instrText>https://www.nuxtjs.cn/</w:instrText>
      </w:r>
      <w:r>
        <w:rPr>
          <w:rFonts w:ascii="Segoe UI" w:hAnsi="Segoe UI" w:cs="Segoe UI"/>
          <w:color w:val="212529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12529"/>
          <w:shd w:val="clear" w:color="auto" w:fill="FFFFFF"/>
        </w:rPr>
        <w:fldChar w:fldCharType="separate"/>
      </w:r>
      <w:r w:rsidRPr="001608A8">
        <w:rPr>
          <w:rStyle w:val="a3"/>
          <w:rFonts w:ascii="Segoe UI" w:hAnsi="Segoe UI" w:cs="Segoe UI"/>
          <w:shd w:val="clear" w:color="auto" w:fill="FFFFFF"/>
        </w:rPr>
        <w:t>https://www.nuxtjs.cn/</w:t>
      </w:r>
      <w:r>
        <w:rPr>
          <w:rFonts w:ascii="Segoe UI" w:hAnsi="Segoe UI" w:cs="Segoe UI"/>
          <w:color w:val="212529"/>
          <w:shd w:val="clear" w:color="auto" w:fill="FFFFFF"/>
        </w:rPr>
        <w:fldChar w:fldCharType="end"/>
      </w:r>
    </w:p>
    <w:p w:rsidR="006A3F17" w:rsidRDefault="006A3F17" w:rsidP="006A3F17"/>
    <w:p w:rsidR="006A3F17" w:rsidRDefault="006A3F17" w:rsidP="006A3F17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Vite</w:t>
      </w:r>
      <w:proofErr w:type="spellEnd"/>
    </w:p>
    <w:p w:rsidR="006A3F17" w:rsidRPr="006A3F17" w:rsidRDefault="006A3F17" w:rsidP="006A3F17">
      <w:pPr>
        <w:ind w:firstLine="360"/>
      </w:pPr>
      <w:r w:rsidRPr="006A3F17">
        <w:t>是一种新型前端构建工具，能够显著提升前端开发体验。它主要由两部分组成：</w:t>
      </w:r>
    </w:p>
    <w:p w:rsidR="006A3F17" w:rsidRPr="006A3F17" w:rsidRDefault="006A3F17" w:rsidP="006A3F17">
      <w:pPr>
        <w:numPr>
          <w:ilvl w:val="0"/>
          <w:numId w:val="1"/>
        </w:numPr>
      </w:pPr>
      <w:r w:rsidRPr="006A3F17">
        <w:t>一个开发服务器，它基于</w:t>
      </w:r>
      <w:r w:rsidRPr="006A3F17">
        <w:t> </w:t>
      </w:r>
      <w:hyperlink r:id="rId10" w:tgtFrame="_blank" w:history="1">
        <w:r w:rsidRPr="006A3F17">
          <w:t>原生</w:t>
        </w:r>
        <w:r w:rsidRPr="006A3F17">
          <w:t xml:space="preserve"> ES </w:t>
        </w:r>
        <w:r w:rsidRPr="006A3F17">
          <w:t>模块</w:t>
        </w:r>
      </w:hyperlink>
      <w:r w:rsidRPr="006A3F17">
        <w:t> </w:t>
      </w:r>
      <w:r w:rsidRPr="006A3F17">
        <w:t>提供了</w:t>
      </w:r>
      <w:r w:rsidRPr="006A3F17">
        <w:t> </w:t>
      </w:r>
      <w:hyperlink r:id="rId11" w:history="1">
        <w:r w:rsidRPr="006A3F17">
          <w:t>丰富的内建功能</w:t>
        </w:r>
      </w:hyperlink>
      <w:r w:rsidRPr="006A3F17">
        <w:t>，如速度快到惊人的</w:t>
      </w:r>
      <w:r w:rsidRPr="006A3F17">
        <w:t> </w:t>
      </w:r>
      <w:hyperlink r:id="rId12" w:anchor="hot-module-replacement" w:history="1">
        <w:r w:rsidRPr="006A3F17">
          <w:t>模块热更新（</w:t>
        </w:r>
        <w:r w:rsidRPr="006A3F17">
          <w:t>HMR</w:t>
        </w:r>
        <w:r w:rsidRPr="006A3F17">
          <w:t>）</w:t>
        </w:r>
      </w:hyperlink>
      <w:r w:rsidRPr="006A3F17">
        <w:t>。</w:t>
      </w:r>
    </w:p>
    <w:p w:rsidR="006A3F17" w:rsidRPr="006A3F17" w:rsidRDefault="006A3F17" w:rsidP="006A3F17">
      <w:pPr>
        <w:numPr>
          <w:ilvl w:val="0"/>
          <w:numId w:val="1"/>
        </w:numPr>
      </w:pPr>
      <w:r w:rsidRPr="006A3F17">
        <w:t>一套构建指令，它使用</w:t>
      </w:r>
      <w:r w:rsidRPr="006A3F17">
        <w:t> </w:t>
      </w:r>
      <w:hyperlink r:id="rId13" w:tgtFrame="_blank" w:history="1">
        <w:r w:rsidRPr="006A3F17">
          <w:t>Rollup</w:t>
        </w:r>
      </w:hyperlink>
      <w:r w:rsidRPr="006A3F17">
        <w:t> </w:t>
      </w:r>
      <w:r w:rsidRPr="006A3F17">
        <w:t>打包你的代码，并且它是预配置的，可以输出用于生产环境的优化过的静态资源。</w:t>
      </w:r>
    </w:p>
    <w:p w:rsidR="006A3F17" w:rsidRPr="006A3F17" w:rsidRDefault="006A3F17" w:rsidP="006A3F17">
      <w:proofErr w:type="spellStart"/>
      <w:r w:rsidRPr="006A3F17">
        <w:t>Vite</w:t>
      </w:r>
      <w:proofErr w:type="spellEnd"/>
      <w:r w:rsidRPr="006A3F17">
        <w:t xml:space="preserve"> </w:t>
      </w:r>
      <w:r w:rsidRPr="006A3F17">
        <w:t>意在提供开箱即用的配置，同时它的</w:t>
      </w:r>
      <w:r w:rsidRPr="006A3F17">
        <w:t> </w:t>
      </w:r>
      <w:hyperlink r:id="rId14" w:history="1">
        <w:r w:rsidRPr="006A3F17">
          <w:t>插件</w:t>
        </w:r>
        <w:r w:rsidRPr="006A3F17">
          <w:t xml:space="preserve"> API</w:t>
        </w:r>
      </w:hyperlink>
      <w:r w:rsidRPr="006A3F17">
        <w:t> </w:t>
      </w:r>
      <w:r w:rsidRPr="006A3F17">
        <w:t>和</w:t>
      </w:r>
      <w:r w:rsidRPr="006A3F17">
        <w:t> </w:t>
      </w:r>
      <w:hyperlink r:id="rId15" w:history="1">
        <w:r w:rsidRPr="006A3F17">
          <w:t>JavaScript API</w:t>
        </w:r>
      </w:hyperlink>
      <w:r w:rsidRPr="006A3F17">
        <w:t> </w:t>
      </w:r>
      <w:r w:rsidRPr="006A3F17">
        <w:t>带来了高度的可扩展性，并有完整的类型支持。</w:t>
      </w:r>
    </w:p>
    <w:p w:rsidR="006A3F17" w:rsidRDefault="006A3F17" w:rsidP="006A3F17"/>
    <w:p w:rsidR="000D423A" w:rsidRDefault="000D423A" w:rsidP="006A3F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Vue3</w:t>
      </w:r>
    </w:p>
    <w:p w:rsidR="000D423A" w:rsidRDefault="000D423A" w:rsidP="006A3F17">
      <w:r>
        <w:rPr>
          <w:rFonts w:hint="eastAsia"/>
        </w:rPr>
        <w:tab/>
      </w:r>
      <w:proofErr w:type="gramStart"/>
      <w:r w:rsidR="00B42F0E">
        <w:rPr>
          <w:rFonts w:hint="eastAsia"/>
        </w:rPr>
        <w:t>1.</w:t>
      </w:r>
      <w:r>
        <w:t>C</w:t>
      </w:r>
      <w:r>
        <w:rPr>
          <w:rFonts w:hint="eastAsia"/>
        </w:rPr>
        <w:t>omposition</w:t>
      </w:r>
      <w:proofErr w:type="gramEnd"/>
      <w:r>
        <w:rPr>
          <w:rFonts w:hint="eastAsia"/>
        </w:rPr>
        <w:t xml:space="preserve"> API</w:t>
      </w:r>
    </w:p>
    <w:p w:rsidR="00067960" w:rsidRDefault="00B42F0E" w:rsidP="00067960">
      <w:pPr>
        <w:ind w:firstLine="420"/>
      </w:pPr>
      <w:r>
        <w:rPr>
          <w:rFonts w:hint="eastAsia"/>
        </w:rPr>
        <w:t>2.</w:t>
      </w:r>
      <w:r w:rsidR="00067960">
        <w:rPr>
          <w:rFonts w:hint="eastAsia"/>
        </w:rPr>
        <w:t xml:space="preserve">toRefs(data)   </w:t>
      </w:r>
      <w:r w:rsidR="00067960">
        <w:rPr>
          <w:rFonts w:hint="eastAsia"/>
        </w:rPr>
        <w:t>将</w:t>
      </w:r>
      <w:r w:rsidR="00067960">
        <w:rPr>
          <w:rFonts w:hint="eastAsia"/>
        </w:rPr>
        <w:t>reactive</w:t>
      </w:r>
      <w:r w:rsidR="00067960">
        <w:rPr>
          <w:rFonts w:hint="eastAsia"/>
        </w:rPr>
        <w:t>声明的对象</w:t>
      </w:r>
      <w:r w:rsidR="00067960">
        <w:rPr>
          <w:rFonts w:hint="eastAsia"/>
        </w:rPr>
        <w:t>data</w:t>
      </w:r>
      <w:r w:rsidR="00067960">
        <w:rPr>
          <w:rFonts w:hint="eastAsia"/>
        </w:rPr>
        <w:t>内的</w:t>
      </w:r>
      <w:r w:rsidR="00067960">
        <w:rPr>
          <w:rFonts w:hint="eastAsia"/>
        </w:rPr>
        <w:t>key</w:t>
      </w:r>
      <w:r w:rsidR="00067960">
        <w:rPr>
          <w:rFonts w:hint="eastAsia"/>
        </w:rPr>
        <w:t>都解构为</w:t>
      </w:r>
      <w:r w:rsidR="00067960">
        <w:rPr>
          <w:rFonts w:hint="eastAsia"/>
        </w:rPr>
        <w:t>ref</w:t>
      </w:r>
      <w:r w:rsidR="00067960">
        <w:rPr>
          <w:rFonts w:hint="eastAsia"/>
        </w:rPr>
        <w:t>单值</w:t>
      </w:r>
    </w:p>
    <w:p w:rsidR="000A6665" w:rsidRPr="00B42F0E" w:rsidRDefault="00B42F0E" w:rsidP="00B42F0E">
      <w:pPr>
        <w:ind w:firstLine="420"/>
      </w:pPr>
      <w:r>
        <w:rPr>
          <w:rFonts w:hint="eastAsia"/>
        </w:rPr>
        <w:t>3.</w:t>
      </w:r>
      <w:r w:rsidR="000D423A">
        <w:t>T</w:t>
      </w:r>
      <w:r w:rsidR="000D423A">
        <w:rPr>
          <w:rFonts w:hint="eastAsia"/>
        </w:rPr>
        <w:t xml:space="preserve">eleport </w:t>
      </w:r>
      <w:r w:rsidR="000D423A">
        <w:rPr>
          <w:rFonts w:hint="eastAsia"/>
        </w:rPr>
        <w:t>标签，可以用来设置一个弹出框</w:t>
      </w:r>
      <w:r w:rsidR="000D423A">
        <w:rPr>
          <w:rFonts w:hint="eastAsia"/>
        </w:rPr>
        <w:t xml:space="preserve">  &lt;teleport to=</w:t>
      </w:r>
      <w:proofErr w:type="gramStart"/>
      <w:r w:rsidR="000D423A">
        <w:t>”</w:t>
      </w:r>
      <w:proofErr w:type="gramEnd"/>
      <w:r w:rsidR="000D423A">
        <w:rPr>
          <w:rFonts w:hint="eastAsia"/>
        </w:rPr>
        <w:t>body</w:t>
      </w:r>
      <w:proofErr w:type="gramStart"/>
      <w:r w:rsidR="000D423A">
        <w:t>”</w:t>
      </w:r>
      <w:proofErr w:type="gramEnd"/>
      <w:r w:rsidR="000D423A">
        <w:rPr>
          <w:rFonts w:hint="eastAsia"/>
        </w:rPr>
        <w:t>&gt;&lt;div&gt;&lt;/div&gt;&lt;/teleport&gt;</w:t>
      </w:r>
    </w:p>
    <w:p w:rsidR="000A6665" w:rsidRDefault="000A6665" w:rsidP="006A3F17">
      <w:r>
        <w:rPr>
          <w:rFonts w:hint="eastAsia"/>
        </w:rPr>
        <w:tab/>
      </w:r>
      <w:r w:rsidR="00B42F0E">
        <w:rPr>
          <w:rFonts w:hint="eastAsia"/>
        </w:rPr>
        <w:t>4.</w:t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语法糖</w:t>
      </w:r>
    </w:p>
    <w:p w:rsidR="00F2789E" w:rsidRPr="00F2789E" w:rsidRDefault="000A6665" w:rsidP="00F2789E">
      <w:r>
        <w:rPr>
          <w:rFonts w:hint="eastAsia"/>
        </w:rPr>
        <w:tab/>
      </w:r>
      <w:r w:rsidR="00B42F0E">
        <w:rPr>
          <w:rFonts w:hint="eastAsia"/>
        </w:rPr>
        <w:t>5.</w:t>
      </w:r>
      <w:r>
        <w:rPr>
          <w:rFonts w:hint="eastAsia"/>
        </w:rPr>
        <w:t>类型断言：例：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 xml:space="preserve">: [] as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[]</w:t>
      </w:r>
      <w:r w:rsidR="00F2789E">
        <w:rPr>
          <w:rFonts w:hint="eastAsia"/>
        </w:rPr>
        <w:t xml:space="preserve">     </w:t>
      </w:r>
      <w:proofErr w:type="spellStart"/>
      <w:r w:rsidR="00F2789E" w:rsidRPr="00F2789E">
        <w:t>const</w:t>
      </w:r>
      <w:proofErr w:type="spellEnd"/>
      <w:r w:rsidR="00F2789E" w:rsidRPr="00F2789E">
        <w:t xml:space="preserve"> items = ref([] as </w:t>
      </w:r>
      <w:proofErr w:type="spellStart"/>
      <w:r w:rsidR="00F2789E" w:rsidRPr="00F2789E">
        <w:t>ToDo</w:t>
      </w:r>
      <w:proofErr w:type="spellEnd"/>
      <w:r w:rsidR="00F2789E" w:rsidRPr="00F2789E">
        <w:t>[]);</w:t>
      </w:r>
    </w:p>
    <w:p w:rsidR="000A6665" w:rsidRDefault="000A6665" w:rsidP="006A3F17">
      <w:r>
        <w:rPr>
          <w:rFonts w:hint="eastAsia"/>
        </w:rPr>
        <w:t xml:space="preserve">  </w:t>
      </w:r>
      <w:r w:rsidR="00F2789E">
        <w:rPr>
          <w:rFonts w:hint="eastAsia"/>
        </w:rPr>
        <w:tab/>
      </w:r>
      <w:r w:rsidR="00B42F0E">
        <w:rPr>
          <w:rFonts w:hint="eastAsia"/>
        </w:rPr>
        <w:tab/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是声明的一个类型</w:t>
      </w:r>
    </w:p>
    <w:p w:rsidR="00825F67" w:rsidRPr="000D423A" w:rsidRDefault="00825F67" w:rsidP="006A3F17">
      <w:r>
        <w:rPr>
          <w:rFonts w:hint="eastAsia"/>
        </w:rPr>
        <w:tab/>
      </w:r>
      <w:r w:rsidR="00F37523">
        <w:rPr>
          <w:rFonts w:hint="eastAsia"/>
        </w:rPr>
        <w:t>6.</w:t>
      </w:r>
      <w:bookmarkStart w:id="0" w:name="_GoBack"/>
      <w:bookmarkEnd w:id="0"/>
    </w:p>
    <w:sectPr w:rsidR="00825F67" w:rsidRPr="000D4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FCD" w:rsidRDefault="00213FCD" w:rsidP="000D423A">
      <w:r>
        <w:separator/>
      </w:r>
    </w:p>
  </w:endnote>
  <w:endnote w:type="continuationSeparator" w:id="0">
    <w:p w:rsidR="00213FCD" w:rsidRDefault="00213FCD" w:rsidP="000D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FCD" w:rsidRDefault="00213FCD" w:rsidP="000D423A">
      <w:r>
        <w:separator/>
      </w:r>
    </w:p>
  </w:footnote>
  <w:footnote w:type="continuationSeparator" w:id="0">
    <w:p w:rsidR="00213FCD" w:rsidRDefault="00213FCD" w:rsidP="000D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D6566"/>
    <w:multiLevelType w:val="multilevel"/>
    <w:tmpl w:val="907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09"/>
    <w:rsid w:val="00067960"/>
    <w:rsid w:val="000A6665"/>
    <w:rsid w:val="000D423A"/>
    <w:rsid w:val="001A64E1"/>
    <w:rsid w:val="00213FCD"/>
    <w:rsid w:val="003B555A"/>
    <w:rsid w:val="005F0762"/>
    <w:rsid w:val="006A3F17"/>
    <w:rsid w:val="00825F67"/>
    <w:rsid w:val="00875DD5"/>
    <w:rsid w:val="00975D09"/>
    <w:rsid w:val="00B42F0E"/>
    <w:rsid w:val="00C413DC"/>
    <w:rsid w:val="00CD05D3"/>
    <w:rsid w:val="00F2789E"/>
    <w:rsid w:val="00F3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F1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3F17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D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42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4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F1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A3F17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D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42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4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ia.esm.dev/" TargetMode="External"/><Relationship Id="rId13" Type="http://schemas.openxmlformats.org/officeDocument/2006/relationships/hyperlink" Target="https://rollupj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itejs.cn/guide/featur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itejs.cn/guide/featur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tejs.cn/guide/api-javascript.html" TargetMode="External"/><Relationship Id="rId10" Type="http://schemas.openxmlformats.org/officeDocument/2006/relationships/hyperlink" Target="https://developer.mozilla.org/en-US/docs/Web/JavaScript/Guide/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40373313?utm_source=sf-similar-article" TargetMode="External"/><Relationship Id="rId14" Type="http://schemas.openxmlformats.org/officeDocument/2006/relationships/hyperlink" Target="https://vitejs.cn/guide/api-plu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200</Words>
  <Characters>1142</Characters>
  <Application>Microsoft Office Word</Application>
  <DocSecurity>0</DocSecurity>
  <Lines>9</Lines>
  <Paragraphs>2</Paragraphs>
  <ScaleCrop>false</ScaleCrop>
  <Company>个人用户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2021-11-05T09:18:00Z</dcterms:created>
  <dcterms:modified xsi:type="dcterms:W3CDTF">2021-11-23T02:05:00Z</dcterms:modified>
</cp:coreProperties>
</file>