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7D68C" w14:textId="76A32C11" w:rsidR="00DE57E0" w:rsidRDefault="009968CB" w:rsidP="009968CB">
      <w:pPr>
        <w:pStyle w:val="af3"/>
        <w:numPr>
          <w:ilvl w:val="0"/>
          <w:numId w:val="2"/>
        </w:numPr>
        <w:ind w:firstLineChars="0"/>
      </w:pPr>
      <w:r>
        <w:rPr>
          <w:rFonts w:hint="eastAsia"/>
        </w:rPr>
        <w:t>W</w:t>
      </w:r>
      <w:r>
        <w:t xml:space="preserve">hat is the difference between </w:t>
      </w:r>
      <w:r w:rsidR="00EE2C4B">
        <w:t xml:space="preserve">the </w:t>
      </w:r>
      <w:r>
        <w:t>two PBMC datasets?</w:t>
      </w:r>
    </w:p>
    <w:p w14:paraId="7B763638" w14:textId="7C228112" w:rsidR="00EE2C4B" w:rsidRDefault="00EE2C4B" w:rsidP="00EE2C4B">
      <w:pPr>
        <w:pStyle w:val="af3"/>
        <w:ind w:left="360" w:firstLineChars="0" w:firstLine="0"/>
      </w:pPr>
      <w:r>
        <w:t xml:space="preserve">PBMC-Zheng and PBMC-Kang come from the same cell types but not the same tissue. </w:t>
      </w:r>
    </w:p>
    <w:p w14:paraId="1355EF03" w14:textId="434C8B03" w:rsidR="00EE2C4B" w:rsidRDefault="00F15ACF" w:rsidP="009968CB">
      <w:pPr>
        <w:pStyle w:val="af3"/>
        <w:numPr>
          <w:ilvl w:val="0"/>
          <w:numId w:val="2"/>
        </w:numPr>
        <w:ind w:firstLineChars="0"/>
      </w:pPr>
      <w:r>
        <w:rPr>
          <w:rFonts w:hint="eastAsia"/>
          <w:lang w:eastAsia="zh-CN"/>
        </w:rPr>
        <w:t>How</w:t>
      </w:r>
      <w:r>
        <w:rPr>
          <w:lang w:eastAsia="zh-CN"/>
        </w:rPr>
        <w:t xml:space="preserve"> do you process your datasets?</w:t>
      </w:r>
    </w:p>
    <w:p w14:paraId="6A7DD238" w14:textId="4C6B3CF5" w:rsidR="00F15ACF" w:rsidRDefault="00F15ACF" w:rsidP="00F15ACF">
      <w:pPr>
        <w:pStyle w:val="af3"/>
        <w:ind w:left="360" w:firstLineChars="0" w:firstLine="0"/>
        <w:rPr>
          <w:rFonts w:hint="eastAsia"/>
        </w:rPr>
      </w:pPr>
      <w:r>
        <w:rPr>
          <w:lang w:eastAsia="zh-CN"/>
        </w:rPr>
        <w:t xml:space="preserve">I </w:t>
      </w:r>
      <w:r w:rsidR="006C65A3">
        <w:rPr>
          <w:rFonts w:hint="eastAsia"/>
          <w:lang w:eastAsia="zh-CN"/>
        </w:rPr>
        <w:t>got</w:t>
      </w:r>
      <w:r>
        <w:rPr>
          <w:lang w:eastAsia="zh-CN"/>
        </w:rPr>
        <w:t xml:space="preserve"> the data from Zheng and Kang, </w:t>
      </w:r>
      <w:r w:rsidR="006C65A3">
        <w:rPr>
          <w:lang w:eastAsia="zh-CN"/>
        </w:rPr>
        <w:t xml:space="preserve">and I followed the processing process of scGen to get a </w:t>
      </w:r>
      <w:r w:rsidR="000575B8">
        <w:rPr>
          <w:rFonts w:hint="eastAsia"/>
          <w:lang w:eastAsia="zh-CN"/>
        </w:rPr>
        <w:t>side</w:t>
      </w:r>
      <w:r w:rsidR="000575B8">
        <w:rPr>
          <w:lang w:eastAsia="zh-CN"/>
        </w:rPr>
        <w:t>-by-side fair comparison. We first filtered the cell with a minimum of 500 expressed genes.</w:t>
      </w:r>
      <w:r w:rsidR="003D7078">
        <w:rPr>
          <w:lang w:eastAsia="zh-CN"/>
        </w:rPr>
        <w:t xml:space="preserve"> </w:t>
      </w:r>
      <w:r w:rsidR="003D7078">
        <w:rPr>
          <w:rFonts w:hint="eastAsia"/>
          <w:lang w:eastAsia="zh-CN"/>
        </w:rPr>
        <w:t>Then</w:t>
      </w:r>
      <w:r w:rsidR="003D7078">
        <w:rPr>
          <w:lang w:eastAsia="zh-CN"/>
        </w:rPr>
        <w:t xml:space="preserve"> we removed the cell type with unstable labels (the </w:t>
      </w:r>
      <w:r w:rsidR="003D7078" w:rsidRPr="003D7078">
        <w:rPr>
          <w:lang w:eastAsia="zh-CN"/>
        </w:rPr>
        <w:t>megakaryocyte cells</w:t>
      </w:r>
      <w:r w:rsidR="003D7078">
        <w:rPr>
          <w:lang w:eastAsia="zh-CN"/>
        </w:rPr>
        <w:t xml:space="preserve">). </w:t>
      </w:r>
      <w:r w:rsidR="00655BBC">
        <w:rPr>
          <w:lang w:eastAsia="zh-CN"/>
        </w:rPr>
        <w:t>After that,</w:t>
      </w:r>
      <w:r w:rsidR="003D7078">
        <w:rPr>
          <w:lang w:eastAsia="zh-CN"/>
        </w:rPr>
        <w:t xml:space="preserve"> we </w:t>
      </w:r>
      <w:r w:rsidR="003D7078">
        <w:rPr>
          <w:rFonts w:hint="eastAsia"/>
          <w:lang w:eastAsia="zh-CN"/>
        </w:rPr>
        <w:t>log-transformed</w:t>
      </w:r>
      <w:r w:rsidR="003D7078">
        <w:rPr>
          <w:lang w:eastAsia="zh-CN"/>
        </w:rPr>
        <w:t xml:space="preserve"> the data to make the training process more smoothly.</w:t>
      </w:r>
      <w:r w:rsidR="00655BBC">
        <w:rPr>
          <w:lang w:eastAsia="zh-CN"/>
        </w:rPr>
        <w:t xml:space="preserve"> Finally, we paired the control group and the </w:t>
      </w:r>
      <w:r w:rsidR="00655BBC">
        <w:rPr>
          <w:rFonts w:hint="eastAsia"/>
          <w:lang w:eastAsia="zh-CN"/>
        </w:rPr>
        <w:t>perturbed</w:t>
      </w:r>
      <w:r w:rsidR="00655BBC">
        <w:rPr>
          <w:lang w:eastAsia="zh-CN"/>
        </w:rPr>
        <w:t xml:space="preserve"> group divided by each cell type for the style transferring process.</w:t>
      </w:r>
    </w:p>
    <w:p w14:paraId="7BD51AE5" w14:textId="6DC0AA66" w:rsidR="009968CB" w:rsidRDefault="009968CB" w:rsidP="009968CB">
      <w:pPr>
        <w:pStyle w:val="af3"/>
        <w:numPr>
          <w:ilvl w:val="0"/>
          <w:numId w:val="2"/>
        </w:numPr>
        <w:ind w:firstLineChars="0"/>
      </w:pPr>
      <w:r>
        <w:rPr>
          <w:rFonts w:hint="eastAsia"/>
        </w:rPr>
        <w:t>W</w:t>
      </w:r>
      <w:r>
        <w:t xml:space="preserve">hat 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w:t>
      </w:r>
    </w:p>
    <w:p w14:paraId="71FC7098" w14:textId="4210A9AF" w:rsidR="00EE2C4B" w:rsidRDefault="00EE2C4B" w:rsidP="00EE2C4B">
      <w:pPr>
        <w:pStyle w:val="af3"/>
        <w:ind w:left="360" w:firstLineChars="0" w:firstLine="0"/>
      </w:pPr>
      <w:r>
        <w:rPr>
          <w:rFonts w:hint="eastAsia"/>
        </w:rPr>
        <w:t>R</w:t>
      </w:r>
      <w:r>
        <w:t>^2 is the R^2 value between the model's prediction and the ground truth. The closer the R^2 is to 1, the closer the prediction is to the ground truth, so the better the model makes the prediction.</w:t>
      </w:r>
    </w:p>
    <w:p w14:paraId="1C84A749" w14:textId="23E41F2D" w:rsidR="00086DEA" w:rsidRDefault="00086DEA" w:rsidP="009968CB">
      <w:pPr>
        <w:pStyle w:val="af3"/>
        <w:numPr>
          <w:ilvl w:val="0"/>
          <w:numId w:val="2"/>
        </w:numPr>
        <w:ind w:firstLineChars="0"/>
      </w:pPr>
      <w:r>
        <w:rPr>
          <w:lang w:eastAsia="zh-CN"/>
        </w:rPr>
        <w:t xml:space="preserve">What method did you use to </w:t>
      </w:r>
      <w:r w:rsidR="00EE2C4B">
        <w:rPr>
          <w:lang w:eastAsia="zh-CN"/>
        </w:rPr>
        <w:t>divide the training and testing dataset?</w:t>
      </w:r>
    </w:p>
    <w:p w14:paraId="018CC0BE" w14:textId="5828915C" w:rsidR="00EE2C4B" w:rsidRDefault="00EE2C4B" w:rsidP="00EE2C4B">
      <w:pPr>
        <w:pStyle w:val="af3"/>
        <w:ind w:left="360" w:firstLineChars="0" w:firstLine="0"/>
        <w:rPr>
          <w:rFonts w:hint="eastAsia"/>
        </w:rPr>
      </w:pPr>
      <w:r>
        <w:rPr>
          <w:rFonts w:hint="eastAsia"/>
          <w:lang w:eastAsia="zh-CN"/>
        </w:rPr>
        <w:t>I</w:t>
      </w:r>
      <w:r>
        <w:rPr>
          <w:lang w:eastAsia="zh-CN"/>
        </w:rPr>
        <w:t xml:space="preserve"> randomly split the dataset into training sets and testing sets. The ratio between these two sets is 8:2.</w:t>
      </w:r>
    </w:p>
    <w:p w14:paraId="61EDE5EA" w14:textId="2CABEBF1" w:rsidR="007F3E63" w:rsidRDefault="007F3E63" w:rsidP="009968CB">
      <w:pPr>
        <w:pStyle w:val="af3"/>
        <w:numPr>
          <w:ilvl w:val="0"/>
          <w:numId w:val="2"/>
        </w:numPr>
        <w:ind w:firstLineChars="0"/>
      </w:pPr>
      <w:r>
        <w:rPr>
          <w:rFonts w:hint="eastAsia"/>
          <w:lang w:eastAsia="zh-CN"/>
        </w:rPr>
        <w:t>D</w:t>
      </w:r>
      <w:r>
        <w:rPr>
          <w:lang w:eastAsia="zh-CN"/>
        </w:rPr>
        <w:t>id you do an ablation study?</w:t>
      </w:r>
    </w:p>
    <w:p w14:paraId="7E6C68FA" w14:textId="5684039A" w:rsidR="007F3E63" w:rsidRDefault="007F3E63" w:rsidP="009968CB">
      <w:pPr>
        <w:pStyle w:val="af3"/>
        <w:numPr>
          <w:ilvl w:val="0"/>
          <w:numId w:val="2"/>
        </w:numPr>
        <w:ind w:firstLineChars="0"/>
      </w:pPr>
      <w:r>
        <w:rPr>
          <w:rFonts w:hint="eastAsia"/>
          <w:lang w:eastAsia="zh-CN"/>
        </w:rPr>
        <w:t>W</w:t>
      </w:r>
      <w:r>
        <w:rPr>
          <w:lang w:eastAsia="zh-CN"/>
        </w:rPr>
        <w:t>here do you get your data?</w:t>
      </w:r>
    </w:p>
    <w:p w14:paraId="5C54AD8C" w14:textId="71190431" w:rsidR="007F3E63" w:rsidRDefault="002A2240" w:rsidP="009968CB">
      <w:pPr>
        <w:pStyle w:val="af3"/>
        <w:numPr>
          <w:ilvl w:val="0"/>
          <w:numId w:val="2"/>
        </w:numPr>
        <w:ind w:firstLineChars="0"/>
      </w:pPr>
      <w:r>
        <w:rPr>
          <w:rFonts w:hint="eastAsia"/>
          <w:lang w:eastAsia="zh-CN"/>
        </w:rPr>
        <w:t>H</w:t>
      </w:r>
      <w:r>
        <w:rPr>
          <w:lang w:eastAsia="zh-CN"/>
        </w:rPr>
        <w:t>ow to filter your data?</w:t>
      </w:r>
    </w:p>
    <w:p w14:paraId="14CA736A" w14:textId="672358EB" w:rsidR="007F3E63" w:rsidRDefault="002A2240" w:rsidP="009968CB">
      <w:pPr>
        <w:pStyle w:val="af3"/>
        <w:numPr>
          <w:ilvl w:val="0"/>
          <w:numId w:val="2"/>
        </w:numPr>
        <w:ind w:firstLineChars="0"/>
      </w:pPr>
      <w:r>
        <w:rPr>
          <w:lang w:eastAsia="zh-CN"/>
        </w:rPr>
        <w:t>Why do you choose to filter your data in such a way? Will it filter out important data?</w:t>
      </w:r>
    </w:p>
    <w:p w14:paraId="79B81277" w14:textId="6C8FF690" w:rsidR="002A2240" w:rsidRDefault="002A2240" w:rsidP="009968CB">
      <w:pPr>
        <w:pStyle w:val="af3"/>
        <w:numPr>
          <w:ilvl w:val="0"/>
          <w:numId w:val="2"/>
        </w:numPr>
        <w:ind w:firstLineChars="0"/>
      </w:pPr>
      <w:r>
        <w:rPr>
          <w:rFonts w:hint="eastAsia"/>
        </w:rPr>
        <w:t>C</w:t>
      </w:r>
      <w:r>
        <w:t>ould your model predict the mutation of genes?</w:t>
      </w:r>
    </w:p>
    <w:p w14:paraId="2F34AA79" w14:textId="3792C633" w:rsidR="00EE2C4B" w:rsidRDefault="00EE2C4B" w:rsidP="009968CB">
      <w:pPr>
        <w:pStyle w:val="af3"/>
        <w:numPr>
          <w:ilvl w:val="0"/>
          <w:numId w:val="2"/>
        </w:numPr>
        <w:ind w:firstLineChars="0"/>
      </w:pPr>
      <w:r>
        <w:rPr>
          <w:rFonts w:hint="eastAsia"/>
          <w:lang w:eastAsia="zh-CN"/>
        </w:rPr>
        <w:t>How</w:t>
      </w:r>
      <w:r>
        <w:rPr>
          <w:lang w:eastAsia="zh-CN"/>
        </w:rPr>
        <w:t xml:space="preserve"> do you choose the coefficient of the loss function?</w:t>
      </w:r>
    </w:p>
    <w:p w14:paraId="4CD04BB3" w14:textId="01F6EBAE" w:rsidR="007F3E63" w:rsidRPr="00EA6CA0" w:rsidRDefault="00EE2C4B" w:rsidP="007F3E63">
      <w:pPr>
        <w:pStyle w:val="af3"/>
        <w:ind w:left="360" w:firstLineChars="0" w:firstLine="0"/>
        <w:rPr>
          <w:rFonts w:hint="eastAsia"/>
          <w:lang w:eastAsia="zh-CN"/>
        </w:rPr>
      </w:pPr>
      <w:r>
        <w:rPr>
          <w:lang w:eastAsia="zh-CN"/>
        </w:rPr>
        <w:t>The coefficient of the loss function means to balance the scale of each loss. For example, the KL loss is much larger than Generated loss or style loss, then the coefficient of KL loss is much lower than that of style loss. The ratio between the coefficient of KL to Generated loss is about 1: 1000.</w:t>
      </w:r>
    </w:p>
    <w:sectPr w:rsidR="007F3E63" w:rsidRPr="00EA6C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8F324" w14:textId="77777777" w:rsidR="0036540D" w:rsidRDefault="0036540D">
      <w:pPr>
        <w:spacing w:after="0"/>
      </w:pPr>
      <w:r>
        <w:separator/>
      </w:r>
    </w:p>
  </w:endnote>
  <w:endnote w:type="continuationSeparator" w:id="0">
    <w:p w14:paraId="0C790825" w14:textId="77777777" w:rsidR="0036540D" w:rsidRDefault="00365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4B8AE" w14:textId="77777777" w:rsidR="0036540D" w:rsidRDefault="0036540D">
      <w:r>
        <w:separator/>
      </w:r>
    </w:p>
  </w:footnote>
  <w:footnote w:type="continuationSeparator" w:id="0">
    <w:p w14:paraId="26167163" w14:textId="77777777" w:rsidR="0036540D" w:rsidRDefault="00365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1C64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655C28"/>
    <w:multiLevelType w:val="hybridMultilevel"/>
    <w:tmpl w:val="26EA2BF2"/>
    <w:lvl w:ilvl="0" w:tplc="EC2849D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2045631">
    <w:abstractNumId w:val="0"/>
  </w:num>
  <w:num w:numId="2" w16cid:durableId="79286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E0"/>
    <w:rsid w:val="00000E58"/>
    <w:rsid w:val="000335AD"/>
    <w:rsid w:val="000575B8"/>
    <w:rsid w:val="00086DEA"/>
    <w:rsid w:val="000B6232"/>
    <w:rsid w:val="000C46C4"/>
    <w:rsid w:val="00137E03"/>
    <w:rsid w:val="00255A34"/>
    <w:rsid w:val="002A2240"/>
    <w:rsid w:val="002E06AB"/>
    <w:rsid w:val="002E1351"/>
    <w:rsid w:val="0036540D"/>
    <w:rsid w:val="003C4095"/>
    <w:rsid w:val="003D7078"/>
    <w:rsid w:val="003E768D"/>
    <w:rsid w:val="004A3F20"/>
    <w:rsid w:val="004B069B"/>
    <w:rsid w:val="004C2C1D"/>
    <w:rsid w:val="004F0E23"/>
    <w:rsid w:val="00561671"/>
    <w:rsid w:val="0056682E"/>
    <w:rsid w:val="0061711E"/>
    <w:rsid w:val="00655BBC"/>
    <w:rsid w:val="006C65A3"/>
    <w:rsid w:val="006D234E"/>
    <w:rsid w:val="007270DF"/>
    <w:rsid w:val="00780814"/>
    <w:rsid w:val="007F3E63"/>
    <w:rsid w:val="008657B2"/>
    <w:rsid w:val="008A1DCE"/>
    <w:rsid w:val="00963213"/>
    <w:rsid w:val="009968CB"/>
    <w:rsid w:val="00A153B9"/>
    <w:rsid w:val="00A24A29"/>
    <w:rsid w:val="00B155C1"/>
    <w:rsid w:val="00B3156D"/>
    <w:rsid w:val="00B40D7D"/>
    <w:rsid w:val="00BD6002"/>
    <w:rsid w:val="00BE4A3F"/>
    <w:rsid w:val="00C5356D"/>
    <w:rsid w:val="00C7480D"/>
    <w:rsid w:val="00D043D1"/>
    <w:rsid w:val="00DE57E0"/>
    <w:rsid w:val="00DE5B2A"/>
    <w:rsid w:val="00E25612"/>
    <w:rsid w:val="00E568DC"/>
    <w:rsid w:val="00EA6CA0"/>
    <w:rsid w:val="00EB1818"/>
    <w:rsid w:val="00EE2C4B"/>
    <w:rsid w:val="00F15ACF"/>
    <w:rsid w:val="00FF196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8601E"/>
  <w15:docId w15:val="{647813A2-5E23-FF4E-A691-9EA6FC8C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4A3F2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A3F20"/>
    <w:rPr>
      <w:sz w:val="18"/>
      <w:szCs w:val="18"/>
    </w:rPr>
  </w:style>
  <w:style w:type="paragraph" w:styleId="af0">
    <w:name w:val="footer"/>
    <w:basedOn w:val="a"/>
    <w:link w:val="af1"/>
    <w:rsid w:val="004A3F20"/>
    <w:pPr>
      <w:tabs>
        <w:tab w:val="center" w:pos="4153"/>
        <w:tab w:val="right" w:pos="8306"/>
      </w:tabs>
      <w:snapToGrid w:val="0"/>
    </w:pPr>
    <w:rPr>
      <w:sz w:val="18"/>
      <w:szCs w:val="18"/>
    </w:rPr>
  </w:style>
  <w:style w:type="character" w:customStyle="1" w:styleId="af1">
    <w:name w:val="页脚 字符"/>
    <w:basedOn w:val="a1"/>
    <w:link w:val="af0"/>
    <w:rsid w:val="004A3F20"/>
    <w:rPr>
      <w:sz w:val="18"/>
      <w:szCs w:val="18"/>
    </w:rPr>
  </w:style>
  <w:style w:type="paragraph" w:styleId="af2">
    <w:name w:val="Revision"/>
    <w:hidden/>
    <w:rsid w:val="00255A34"/>
    <w:pPr>
      <w:spacing w:after="0"/>
    </w:pPr>
  </w:style>
  <w:style w:type="paragraph" w:styleId="af3">
    <w:name w:val="List Paragraph"/>
    <w:basedOn w:val="a"/>
    <w:rsid w:val="009968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04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ziyang tang</dc:creator>
  <cp:keywords/>
  <cp:lastModifiedBy>tang zijia</cp:lastModifiedBy>
  <cp:revision>9</cp:revision>
  <dcterms:created xsi:type="dcterms:W3CDTF">2023-11-22T00:35:00Z</dcterms:created>
  <dcterms:modified xsi:type="dcterms:W3CDTF">2023-11-22T02:00:00Z</dcterms:modified>
</cp:coreProperties>
</file>