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A4F1" w14:textId="2325FB0C" w:rsidR="009A48D6" w:rsidRPr="00D63C74" w:rsidRDefault="009A48D6" w:rsidP="009A48D6">
      <w:pPr>
        <w:jc w:val="center"/>
        <w:rPr>
          <w:rFonts w:eastAsia="宋体"/>
          <w:sz w:val="52"/>
          <w:lang w:eastAsia="zh-CN"/>
        </w:rPr>
      </w:pPr>
      <w:r>
        <w:rPr>
          <w:rFonts w:eastAsia="宋体" w:hint="eastAsia"/>
          <w:b/>
          <w:sz w:val="52"/>
          <w:lang w:eastAsia="zh-CN"/>
        </w:rPr>
        <w:t>部署说明</w:t>
      </w:r>
    </w:p>
    <w:p w14:paraId="21FE730A" w14:textId="77777777" w:rsidR="009A48D6" w:rsidRDefault="009A48D6" w:rsidP="009A48D6">
      <w:pPr>
        <w:rPr>
          <w:lang w:eastAsia="zh-CN"/>
        </w:rPr>
      </w:pPr>
    </w:p>
    <w:p w14:paraId="39901708" w14:textId="77777777" w:rsidR="009A48D6" w:rsidRDefault="009A48D6" w:rsidP="009A48D6">
      <w:pPr>
        <w:rPr>
          <w:lang w:eastAsia="zh-CN"/>
        </w:rPr>
      </w:pPr>
    </w:p>
    <w:p w14:paraId="67D063EC" w14:textId="77777777" w:rsidR="009A48D6" w:rsidRDefault="009A48D6" w:rsidP="009A48D6">
      <w:pPr>
        <w:rPr>
          <w:lang w:eastAsia="zh-CN"/>
        </w:rPr>
      </w:pPr>
    </w:p>
    <w:p w14:paraId="409642A8" w14:textId="77777777" w:rsidR="009A48D6" w:rsidRDefault="009A48D6" w:rsidP="009A48D6">
      <w:pPr>
        <w:rPr>
          <w:lang w:eastAsia="zh-CN"/>
        </w:rPr>
      </w:pPr>
    </w:p>
    <w:p w14:paraId="5F87EC6A" w14:textId="77777777" w:rsidR="009A48D6" w:rsidRDefault="009A48D6" w:rsidP="009A48D6">
      <w:pPr>
        <w:rPr>
          <w:lang w:eastAsia="zh-CN"/>
        </w:rPr>
      </w:pPr>
    </w:p>
    <w:p w14:paraId="1B41A811" w14:textId="77777777" w:rsidR="009A48D6" w:rsidRDefault="009A48D6" w:rsidP="009A48D6">
      <w:pPr>
        <w:rPr>
          <w:lang w:eastAsia="zh-CN"/>
        </w:rPr>
      </w:pPr>
    </w:p>
    <w:p w14:paraId="6A486738" w14:textId="77777777" w:rsidR="009A48D6" w:rsidRDefault="009A48D6" w:rsidP="009A48D6">
      <w:pPr>
        <w:rPr>
          <w:lang w:eastAsia="zh-CN"/>
        </w:rPr>
      </w:pPr>
    </w:p>
    <w:p w14:paraId="5A19B3C7" w14:textId="77777777" w:rsidR="009A48D6" w:rsidRDefault="009A48D6" w:rsidP="009A48D6">
      <w:pPr>
        <w:rPr>
          <w:lang w:eastAsia="zh-CN"/>
        </w:rPr>
      </w:pPr>
    </w:p>
    <w:p w14:paraId="15ADD729" w14:textId="77777777" w:rsidR="009A48D6" w:rsidRDefault="009A48D6" w:rsidP="009A48D6">
      <w:pPr>
        <w:rPr>
          <w:lang w:eastAsia="zh-CN"/>
        </w:rPr>
      </w:pPr>
    </w:p>
    <w:p w14:paraId="0621F3D2" w14:textId="77777777" w:rsidR="009A48D6" w:rsidRDefault="009A48D6" w:rsidP="009A48D6">
      <w:pPr>
        <w:rPr>
          <w:lang w:eastAsia="zh-CN"/>
        </w:rPr>
      </w:pPr>
    </w:p>
    <w:p w14:paraId="383908C5" w14:textId="77777777" w:rsidR="009A48D6" w:rsidRDefault="009A48D6" w:rsidP="009A48D6">
      <w:pPr>
        <w:rPr>
          <w:lang w:eastAsia="zh-CN"/>
        </w:rPr>
      </w:pPr>
    </w:p>
    <w:p w14:paraId="7AFF75D0" w14:textId="77777777" w:rsidR="009A48D6" w:rsidRDefault="009A48D6" w:rsidP="009A48D6">
      <w:pPr>
        <w:rPr>
          <w:lang w:eastAsia="zh-CN"/>
        </w:rPr>
      </w:pPr>
    </w:p>
    <w:p w14:paraId="7E49BB6E" w14:textId="77777777" w:rsidR="009A48D6" w:rsidRDefault="009A48D6" w:rsidP="009A48D6">
      <w:pPr>
        <w:rPr>
          <w:lang w:eastAsia="zh-CN"/>
        </w:rPr>
      </w:pPr>
    </w:p>
    <w:p w14:paraId="724C0EC2" w14:textId="77777777" w:rsidR="009A48D6" w:rsidRDefault="009A48D6" w:rsidP="009A48D6">
      <w:pPr>
        <w:rPr>
          <w:lang w:eastAsia="zh-CN"/>
        </w:rPr>
      </w:pPr>
    </w:p>
    <w:p w14:paraId="7C857FFC" w14:textId="77777777" w:rsidR="009A48D6" w:rsidRDefault="009A48D6" w:rsidP="009A48D6">
      <w:pPr>
        <w:rPr>
          <w:lang w:eastAsia="zh-CN"/>
        </w:rPr>
      </w:pPr>
    </w:p>
    <w:p w14:paraId="288BF2D0" w14:textId="56FAD50A" w:rsidR="009A48D6" w:rsidRPr="006F10F9" w:rsidRDefault="009A48D6" w:rsidP="009A48D6">
      <w:pPr>
        <w:ind w:leftChars="500" w:left="1100" w:firstLineChars="400" w:firstLine="1446"/>
        <w:rPr>
          <w:rFonts w:ascii="宋体" w:eastAsia="宋体" w:hAnsi="宋体" w:cs="微软雅黑" w:hint="eastAsia"/>
          <w:color w:val="000000"/>
          <w:sz w:val="36"/>
          <w:szCs w:val="36"/>
          <w:lang w:eastAsia="zh-CN"/>
        </w:rPr>
      </w:pPr>
      <w:r w:rsidRPr="006F10F9">
        <w:rPr>
          <w:rFonts w:ascii="宋体" w:eastAsia="宋体" w:hAnsi="宋体" w:cs="微软雅黑" w:hint="eastAsia"/>
          <w:b/>
          <w:sz w:val="36"/>
          <w:szCs w:val="36"/>
          <w:lang w:eastAsia="zh-CN"/>
        </w:rPr>
        <w:t>项目名称</w:t>
      </w:r>
      <w:r w:rsidRPr="006F10F9">
        <w:rPr>
          <w:rFonts w:ascii="宋体" w:eastAsia="宋体" w:hAnsi="宋体" w:cs="MS Mincho" w:hint="eastAsia"/>
          <w:b/>
          <w:bCs/>
          <w:color w:val="000000"/>
          <w:sz w:val="36"/>
          <w:szCs w:val="36"/>
          <w:lang w:eastAsia="zh-CN"/>
        </w:rPr>
        <w:t>：法律智能</w:t>
      </w:r>
      <w:r w:rsidRPr="006F10F9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问答</w:t>
      </w:r>
      <w:r w:rsidR="00690958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助手</w:t>
      </w:r>
    </w:p>
    <w:p w14:paraId="1BEEF09A" w14:textId="6CC5E2C8" w:rsidR="009A48D6" w:rsidRDefault="009A48D6" w:rsidP="009A48D6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姓名：王彤彤（25241215</w:t>
      </w:r>
      <w:r w:rsidR="00930051"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175</w:t>
      </w: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）</w:t>
      </w:r>
    </w:p>
    <w:p w14:paraId="38911205" w14:textId="77777777" w:rsidR="009A48D6" w:rsidRDefault="009A48D6" w:rsidP="009A48D6">
      <w:pPr>
        <w:ind w:leftChars="500" w:left="1100" w:firstLineChars="300" w:firstLine="1084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 xml:space="preserve">        郑益哲（25241215215）</w:t>
      </w:r>
    </w:p>
    <w:p w14:paraId="306D2DFF" w14:textId="77777777" w:rsidR="009A48D6" w:rsidRPr="006F10F9" w:rsidRDefault="009A48D6" w:rsidP="009A48D6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专业：计算机技术</w:t>
      </w:r>
    </w:p>
    <w:p w14:paraId="678A63DB" w14:textId="77777777" w:rsidR="009A48D6" w:rsidRDefault="009A48D6" w:rsidP="009A48D6">
      <w:pPr>
        <w:jc w:val="center"/>
        <w:rPr>
          <w:lang w:eastAsia="zh-CN"/>
        </w:rPr>
      </w:pPr>
    </w:p>
    <w:p w14:paraId="4325A8B1" w14:textId="77777777" w:rsidR="009A48D6" w:rsidRDefault="009A48D6" w:rsidP="009A48D6">
      <w:pPr>
        <w:jc w:val="center"/>
        <w:rPr>
          <w:lang w:eastAsia="zh-CN"/>
        </w:rPr>
      </w:pPr>
    </w:p>
    <w:p w14:paraId="16C569DE" w14:textId="77777777" w:rsidR="009A48D6" w:rsidRDefault="009A48D6" w:rsidP="009A48D6">
      <w:pPr>
        <w:jc w:val="center"/>
        <w:rPr>
          <w:lang w:eastAsia="zh-CN"/>
        </w:rPr>
      </w:pPr>
    </w:p>
    <w:p w14:paraId="2E7B1BC7" w14:textId="77777777" w:rsidR="009A48D6" w:rsidRDefault="009A48D6" w:rsidP="009A48D6">
      <w:pPr>
        <w:jc w:val="center"/>
        <w:rPr>
          <w:lang w:eastAsia="zh-CN"/>
        </w:rPr>
      </w:pPr>
    </w:p>
    <w:p w14:paraId="43E568A0" w14:textId="77777777" w:rsidR="009A48D6" w:rsidRDefault="009A48D6" w:rsidP="009A48D6">
      <w:pPr>
        <w:jc w:val="center"/>
        <w:rPr>
          <w:lang w:eastAsia="zh-CN"/>
        </w:rPr>
      </w:pPr>
    </w:p>
    <w:p w14:paraId="52EB98F7" w14:textId="77777777" w:rsidR="009A48D6" w:rsidRDefault="009A48D6" w:rsidP="009A48D6">
      <w:pPr>
        <w:jc w:val="center"/>
        <w:rPr>
          <w:lang w:eastAsia="zh-CN"/>
        </w:rPr>
      </w:pPr>
    </w:p>
    <w:p w14:paraId="33582994" w14:textId="77777777" w:rsidR="009A48D6" w:rsidRDefault="009A48D6" w:rsidP="009A48D6">
      <w:pPr>
        <w:jc w:val="center"/>
        <w:rPr>
          <w:lang w:eastAsia="zh-CN"/>
        </w:rPr>
      </w:pPr>
    </w:p>
    <w:p w14:paraId="583FD12E" w14:textId="77777777" w:rsidR="009A48D6" w:rsidRDefault="009A48D6" w:rsidP="009A48D6">
      <w:pPr>
        <w:rPr>
          <w:rFonts w:eastAsia="黑体"/>
          <w:sz w:val="32"/>
          <w:lang w:eastAsia="zh-CN"/>
        </w:rPr>
      </w:pPr>
    </w:p>
    <w:p w14:paraId="1852D91F" w14:textId="2348B751" w:rsidR="00D50117" w:rsidRPr="00841F94" w:rsidRDefault="009A48D6" w:rsidP="009A48D6">
      <w:pPr>
        <w:rPr>
          <w:rFonts w:ascii="宋体" w:eastAsia="宋体" w:hAnsi="宋体" w:hint="eastAsia"/>
        </w:rPr>
      </w:pPr>
      <w:r>
        <w:rPr>
          <w:rFonts w:eastAsia="黑体"/>
          <w:sz w:val="32"/>
          <w:szCs w:val="32"/>
          <w:lang w:eastAsia="zh-CN"/>
        </w:rPr>
        <w:br w:type="page"/>
      </w:r>
      <w:r w:rsidRPr="00841F94">
        <w:rPr>
          <w:rFonts w:ascii="宋体" w:eastAsia="宋体" w:hAnsi="宋体"/>
        </w:rPr>
        <w:lastRenderedPageBreak/>
        <w:t>本项目在 Windows 上部署时，建议优先采用 Chroma Server（HTTP）模式，以避免本进程调用 chromadb Rust 扩展时出现崩溃/版本不一致问题。</w:t>
      </w:r>
    </w:p>
    <w:p w14:paraId="3D6048B6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  <w:color w:val="auto"/>
        </w:rPr>
      </w:pPr>
      <w:r w:rsidRPr="00841F94">
        <w:rPr>
          <w:rFonts w:ascii="宋体" w:eastAsia="宋体" w:hAnsi="宋体"/>
          <w:b w:val="0"/>
          <w:bCs w:val="0"/>
          <w:color w:val="auto"/>
        </w:rPr>
        <w:t>1. 硬件要求（建议）</w:t>
      </w:r>
    </w:p>
    <w:p w14:paraId="31D24EC7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CPU：4 核及以上</w:t>
      </w:r>
    </w:p>
    <w:p w14:paraId="6C24E7E8" w14:textId="77777777" w:rsidR="00D50117" w:rsidRPr="00841F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内存：16GB+（评估/向量化阶段更吃内存）</w:t>
      </w:r>
    </w:p>
    <w:p w14:paraId="5EE19149" w14:textId="77777777" w:rsidR="00D50117" w:rsidRPr="00841F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磁盘：至少 10GB 可用空间（模型 + 向量库 + 文档）</w:t>
      </w:r>
    </w:p>
    <w:p w14:paraId="0E8F8DD7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GPU（可选）：本项目默认走 CPU embedding + 云端 LLM（DashScope），无 GPU 也可运行</w:t>
      </w:r>
    </w:p>
    <w:p w14:paraId="34412F4C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  <w:color w:val="auto"/>
        </w:rPr>
        <w:t>2. 软件要求</w:t>
      </w:r>
    </w:p>
    <w:p w14:paraId="43C0474F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操作系统：Windows 10/11（也支持 Linux/macOS，命令略有差异）</w:t>
      </w:r>
    </w:p>
    <w:p w14:paraId="427C6D3A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Python：建议 3.10 / 3.11</w:t>
      </w:r>
    </w:p>
    <w:p w14:paraId="3A772782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Conda（推荐）：用于隔离环境</w:t>
      </w:r>
    </w:p>
    <w:p w14:paraId="08336D1D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3. 环境准备（Conda 推荐）</w:t>
      </w:r>
    </w:p>
    <w:p w14:paraId="37ED9E91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conda create -n legal-rag python=3.11 -y</w:t>
      </w:r>
    </w:p>
    <w:p w14:paraId="31E900E3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conda activate legal-rag</w:t>
      </w:r>
    </w:p>
    <w:p w14:paraId="52D3C0A2" w14:textId="77777777" w:rsidR="00D50117" w:rsidRPr="00841F94" w:rsidRDefault="00D50117">
      <w:pPr>
        <w:rPr>
          <w:rFonts w:ascii="宋体" w:eastAsia="宋体" w:hAnsi="宋体" w:hint="eastAsia"/>
        </w:rPr>
      </w:pPr>
    </w:p>
    <w:p w14:paraId="2091DB39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安装依赖：</w:t>
      </w:r>
    </w:p>
    <w:p w14:paraId="1693E16B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pip install -U pip</w:t>
      </w:r>
    </w:p>
    <w:p w14:paraId="423B72D4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pip install streamlit pandas datasets numpy requests dashscope langchain langchain-community chromadb sentence-transformers</w:t>
      </w:r>
    </w:p>
    <w:p w14:paraId="7DB10840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pip install ragas</w:t>
      </w:r>
    </w:p>
    <w:p w14:paraId="0B968C45" w14:textId="77777777" w:rsidR="00D50117" w:rsidRPr="00841F94" w:rsidRDefault="00D50117">
      <w:pPr>
        <w:rPr>
          <w:rFonts w:ascii="宋体" w:eastAsia="宋体" w:hAnsi="宋体" w:hint="eastAsia"/>
        </w:rPr>
      </w:pPr>
    </w:p>
    <w:p w14:paraId="298FE0D9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4. 必要配置（API Key）</w:t>
      </w:r>
    </w:p>
    <w:p w14:paraId="0FB1BE00" w14:textId="77777777" w:rsidR="00D50117" w:rsidRPr="00841F94" w:rsidRDefault="00000000">
      <w:pPr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项目使用 DashScope（通义千问）生成回答，必须配置：</w:t>
      </w:r>
    </w:p>
    <w:p w14:paraId="30D2BF52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环境变量 DASHSCOPE_API_KEY</w:t>
      </w:r>
    </w:p>
    <w:p w14:paraId="200284E8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$env:DASHSCOPE_API_KEY="你的 DashScope Key"</w:t>
      </w:r>
    </w:p>
    <w:p w14:paraId="1BB18323" w14:textId="77777777" w:rsidR="00D50117" w:rsidRPr="00841F94" w:rsidRDefault="00D50117">
      <w:pPr>
        <w:rPr>
          <w:rFonts w:ascii="宋体" w:eastAsia="宋体" w:hAnsi="宋体" w:hint="eastAsia"/>
        </w:rPr>
      </w:pPr>
    </w:p>
    <w:p w14:paraId="04009ACD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Git Bash：</w:t>
      </w:r>
    </w:p>
    <w:p w14:paraId="263F701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export DASHSCOPE_API_KEY="你的 DashScope Key"</w:t>
      </w:r>
    </w:p>
    <w:p w14:paraId="6ABBA5A6" w14:textId="77777777" w:rsidR="00D50117" w:rsidRPr="00841F94" w:rsidRDefault="00D50117">
      <w:pPr>
        <w:rPr>
          <w:rFonts w:ascii="宋体" w:eastAsia="宋体" w:hAnsi="宋体" w:hint="eastAsia"/>
        </w:rPr>
      </w:pPr>
    </w:p>
    <w:p w14:paraId="3BCED13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安全建议：</w:t>
      </w:r>
    </w:p>
    <w:p w14:paraId="083CBA6B" w14:textId="77777777" w:rsidR="00D50117" w:rsidRPr="00841F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不要把 Key 写入代码仓库</w:t>
      </w:r>
    </w:p>
    <w:p w14:paraId="1CC85E62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如 config/config.py 中存在默认 key，应替换为环境变量读取并在交付前清理</w:t>
      </w:r>
    </w:p>
    <w:p w14:paraId="4DD9A254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5. 数据与向量库部署</w:t>
      </w:r>
    </w:p>
    <w:p w14:paraId="31354A5B" w14:textId="77777777" w:rsidR="00D50117" w:rsidRPr="00841F94" w:rsidRDefault="00000000">
      <w:pPr>
        <w:pStyle w:val="3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5.1 数据（法律文档）</w:t>
      </w:r>
    </w:p>
    <w:p w14:paraId="647256BB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放置目录：Database/</w:t>
      </w:r>
    </w:p>
    <w:p w14:paraId="11761D54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当前支持：docx（由 src/data_processing/document_processor.py 处理）</w:t>
      </w:r>
    </w:p>
    <w:p w14:paraId="7B4FC760" w14:textId="77777777" w:rsidR="00D50117" w:rsidRPr="00841F94" w:rsidRDefault="00000000">
      <w:pPr>
        <w:pStyle w:val="3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5.2 初始化/更新向量库</w:t>
      </w:r>
    </w:p>
    <w:p w14:paraId="3EA09FFE" w14:textId="77777777" w:rsidR="00D50117" w:rsidRPr="00841F94" w:rsidRDefault="00000000">
      <w:pPr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首次或文档更新后，执行：</w:t>
      </w:r>
    </w:p>
    <w:p w14:paraId="33269F54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6BBB1B00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lastRenderedPageBreak/>
        <w:t>python init_vector_db.py</w:t>
      </w:r>
    </w:p>
    <w:p w14:paraId="0407C5C4" w14:textId="77777777" w:rsidR="00D50117" w:rsidRPr="00841F94" w:rsidRDefault="00D50117">
      <w:pPr>
        <w:rPr>
          <w:rFonts w:ascii="宋体" w:eastAsia="宋体" w:hAnsi="宋体" w:hint="eastAsia"/>
        </w:rPr>
      </w:pPr>
    </w:p>
    <w:p w14:paraId="393A9FEF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输出向量库位置：</w:t>
      </w:r>
    </w:p>
    <w:p w14:paraId="1916625A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vector_db/</w:t>
      </w:r>
    </w:p>
    <w:p w14:paraId="0AC7D7F6" w14:textId="77777777" w:rsidR="00D50117" w:rsidRPr="00841F94" w:rsidRDefault="00000000">
      <w:pPr>
        <w:pStyle w:val="aff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如果你已经有可用的 vector_db/（包含 chroma.sqlite3 等文件），可直接复用。</w:t>
      </w:r>
    </w:p>
    <w:p w14:paraId="2FB4B3DD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6. 运行模式 A：本地 Chroma（简单，但 Windows 可能不稳定）</w:t>
      </w:r>
    </w:p>
    <w:p w14:paraId="4264E14E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启动 UI：</w:t>
      </w:r>
    </w:p>
    <w:p w14:paraId="332433C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0EE2DC8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python run_ui.py</w:t>
      </w:r>
    </w:p>
    <w:p w14:paraId="30328687" w14:textId="77777777" w:rsidR="00D50117" w:rsidRPr="00841F94" w:rsidRDefault="00D50117">
      <w:pPr>
        <w:rPr>
          <w:rFonts w:ascii="宋体" w:eastAsia="宋体" w:hAnsi="宋体" w:hint="eastAsia"/>
        </w:rPr>
      </w:pPr>
    </w:p>
    <w:p w14:paraId="1D5FA2F7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访问：</w:t>
      </w:r>
    </w:p>
    <w:p w14:paraId="78FBA0DD" w14:textId="77777777" w:rsidR="00D50117" w:rsidRPr="00841F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默认 http://localhost:8501</w:t>
      </w:r>
    </w:p>
    <w:p w14:paraId="685734E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适用场景：</w:t>
      </w:r>
    </w:p>
    <w:p w14:paraId="749523B5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Linux/macOS 或 Windows 上未出现 chromadb 崩溃</w:t>
      </w:r>
    </w:p>
    <w:p w14:paraId="1887D3E3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7. 运行模式 B（推荐）：Chroma Server（HTTP，更稳定）</w:t>
      </w:r>
    </w:p>
    <w:p w14:paraId="2DD86C21" w14:textId="77777777" w:rsidR="00D50117" w:rsidRPr="00841F94" w:rsidRDefault="00000000">
      <w:pPr>
        <w:pStyle w:val="3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7.1 启动 Chroma Server</w:t>
      </w:r>
    </w:p>
    <w:p w14:paraId="62B8FE76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 xml:space="preserve">在同一 Python 环境中启动（确保 </w:t>
      </w:r>
      <w:r w:rsidRPr="00841F94">
        <w:rPr>
          <w:rFonts w:ascii="宋体" w:eastAsia="宋体" w:hAnsi="宋体"/>
          <w:color w:val="C7254E"/>
        </w:rPr>
        <w:t>chromadb</w:t>
      </w:r>
      <w:r w:rsidRPr="00841F94">
        <w:rPr>
          <w:rFonts w:ascii="宋体" w:eastAsia="宋体" w:hAnsi="宋体"/>
        </w:rPr>
        <w:t xml:space="preserve"> 版本一致）：</w:t>
      </w:r>
    </w:p>
    <w:p w14:paraId="6E06D1DA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16AD81FF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python -m chromadb.cli.cli run --host 127.0.0.1 --port 8000 --path vector_db</w:t>
      </w:r>
    </w:p>
    <w:p w14:paraId="1960D966" w14:textId="77777777" w:rsidR="00D50117" w:rsidRPr="00841F94" w:rsidRDefault="00D50117">
      <w:pPr>
        <w:rPr>
          <w:rFonts w:ascii="宋体" w:eastAsia="宋体" w:hAnsi="宋体" w:hint="eastAsia"/>
        </w:rPr>
      </w:pPr>
    </w:p>
    <w:p w14:paraId="3380D5A7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健康检查（PowerShell）：</w:t>
      </w:r>
    </w:p>
    <w:p w14:paraId="709138F6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0E4338A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Invoke-WebRequest -UseBasicParsing http://127.0.0.1:8000/api/v2/heartbeat</w:t>
      </w:r>
    </w:p>
    <w:p w14:paraId="43E0CE69" w14:textId="77777777" w:rsidR="00D50117" w:rsidRPr="00841F94" w:rsidRDefault="00D50117">
      <w:pPr>
        <w:rPr>
          <w:rFonts w:ascii="宋体" w:eastAsia="宋体" w:hAnsi="宋体" w:hint="eastAsia"/>
        </w:rPr>
      </w:pPr>
    </w:p>
    <w:p w14:paraId="225B5C07" w14:textId="77777777" w:rsidR="00D50117" w:rsidRPr="00841F94" w:rsidRDefault="00000000">
      <w:pPr>
        <w:pStyle w:val="3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7.2 让应用连接到 Chroma Server</w:t>
      </w:r>
    </w:p>
    <w:p w14:paraId="25E62FC4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设置环境变量：</w:t>
      </w:r>
    </w:p>
    <w:p w14:paraId="0AC34707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00887C56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$env:CHROMA_SERVER_URL="http://127.0.0.1:8000"</w:t>
      </w:r>
    </w:p>
    <w:p w14:paraId="0F16A9D7" w14:textId="77777777" w:rsidR="00D50117" w:rsidRPr="00841F94" w:rsidRDefault="00D50117">
      <w:pPr>
        <w:rPr>
          <w:rFonts w:ascii="宋体" w:eastAsia="宋体" w:hAnsi="宋体" w:hint="eastAsia"/>
        </w:rPr>
      </w:pPr>
    </w:p>
    <w:p w14:paraId="737E523A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然后启动 UI：</w:t>
      </w:r>
    </w:p>
    <w:p w14:paraId="50257E7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497128A4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python run_ui.py</w:t>
      </w:r>
    </w:p>
    <w:p w14:paraId="15310920" w14:textId="77777777" w:rsidR="00D50117" w:rsidRPr="00841F94" w:rsidRDefault="00D50117">
      <w:pPr>
        <w:rPr>
          <w:rFonts w:ascii="宋体" w:eastAsia="宋体" w:hAnsi="宋体" w:hint="eastAsia"/>
        </w:rPr>
      </w:pPr>
    </w:p>
    <w:p w14:paraId="1537D988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说明：</w:t>
      </w:r>
    </w:p>
    <w:p w14:paraId="1AA10622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legal_qa_app.py 会在启动时读取 CHROMA_SERVER_URL，自动连接并优先使用 HTTP 检索路径（更稳定）</w:t>
      </w:r>
    </w:p>
    <w:p w14:paraId="2E750405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  <w:lang w:eastAsia="zh-CN"/>
        </w:rPr>
      </w:pPr>
      <w:r w:rsidRPr="00841F94">
        <w:rPr>
          <w:rFonts w:ascii="宋体" w:eastAsia="宋体" w:hAnsi="宋体"/>
          <w:b w:val="0"/>
          <w:bCs w:val="0"/>
          <w:lang w:eastAsia="zh-CN"/>
        </w:rPr>
        <w:t>8. 代理/网络配置（常见坑）</w:t>
      </w:r>
    </w:p>
    <w:p w14:paraId="5A27FA19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DashScope 调用/评估脚本可能受代理环境变量影响（</w:t>
      </w:r>
      <w:r w:rsidRPr="00841F94">
        <w:rPr>
          <w:rFonts w:ascii="宋体" w:eastAsia="宋体" w:hAnsi="宋体"/>
          <w:color w:val="C7254E"/>
        </w:rPr>
        <w:t>HTTP_PROXY/HTTPS_PROXY</w:t>
      </w:r>
      <w:r w:rsidRPr="00841F94">
        <w:rPr>
          <w:rFonts w:ascii="宋体" w:eastAsia="宋体" w:hAnsi="宋体"/>
        </w:rPr>
        <w:t>）。</w:t>
      </w:r>
    </w:p>
    <w:p w14:paraId="4AB27975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建议：</w:t>
      </w:r>
    </w:p>
    <w:p w14:paraId="3BEA5851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若你使用代理：确保能访问 DashScope 域名</w:t>
      </w:r>
    </w:p>
    <w:p w14:paraId="284AFAF6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若代理导致不稳定：在运行评估时可用 EVAL_DISABLE_PROXY=1（evaluate_rag.py 默认已禁用）</w:t>
      </w:r>
    </w:p>
    <w:p w14:paraId="5F8A798B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lastRenderedPageBreak/>
        <w:t>可设置：</w:t>
      </w:r>
    </w:p>
    <w:p w14:paraId="5E65C2F4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00F4F558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$env:NO_PROXY="127.0.0.1,localhost,dashscope.aliyuncs.com"</w:t>
      </w:r>
    </w:p>
    <w:p w14:paraId="5074D742" w14:textId="77777777" w:rsidR="00D50117" w:rsidRPr="00841F94" w:rsidRDefault="00D50117">
      <w:pPr>
        <w:rPr>
          <w:rFonts w:ascii="宋体" w:eastAsia="宋体" w:hAnsi="宋体" w:hint="eastAsia"/>
        </w:rPr>
      </w:pPr>
    </w:p>
    <w:p w14:paraId="2D72D1DA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  <w:lang w:eastAsia="zh-CN"/>
        </w:rPr>
      </w:pPr>
      <w:r w:rsidRPr="00841F94">
        <w:rPr>
          <w:rFonts w:ascii="宋体" w:eastAsia="宋体" w:hAnsi="宋体"/>
          <w:b w:val="0"/>
          <w:bCs w:val="0"/>
          <w:lang w:eastAsia="zh-CN"/>
        </w:rPr>
        <w:t>9. 评估部署（RAGAS）</w:t>
      </w:r>
    </w:p>
    <w:p w14:paraId="28E95317" w14:textId="77777777" w:rsidR="00D50117" w:rsidRPr="00841F94" w:rsidRDefault="00000000">
      <w:pPr>
        <w:pStyle w:val="31"/>
        <w:rPr>
          <w:rFonts w:ascii="宋体" w:eastAsia="宋体" w:hAnsi="宋体" w:hint="eastAsia"/>
          <w:b w:val="0"/>
          <w:bCs w:val="0"/>
          <w:lang w:eastAsia="zh-CN"/>
        </w:rPr>
      </w:pPr>
      <w:r w:rsidRPr="00841F94">
        <w:rPr>
          <w:rFonts w:ascii="宋体" w:eastAsia="宋体" w:hAnsi="宋体"/>
          <w:b w:val="0"/>
          <w:bCs w:val="0"/>
          <w:lang w:eastAsia="zh-CN"/>
        </w:rPr>
        <w:t xml:space="preserve">9.1 运行 </w:t>
      </w:r>
      <w:r w:rsidRPr="00841F94">
        <w:rPr>
          <w:rFonts w:ascii="宋体" w:eastAsia="宋体" w:hAnsi="宋体" w:hint="eastAsia"/>
          <w:b w:val="0"/>
          <w:bCs w:val="0"/>
          <w:lang w:eastAsia="zh-CN"/>
        </w:rPr>
        <w:t>140</w:t>
      </w:r>
      <w:r w:rsidRPr="00841F94">
        <w:rPr>
          <w:rFonts w:ascii="宋体" w:eastAsia="宋体" w:hAnsi="宋体"/>
          <w:b w:val="0"/>
          <w:bCs w:val="0"/>
          <w:lang w:eastAsia="zh-CN"/>
        </w:rPr>
        <w:t xml:space="preserve"> 条快速回归</w:t>
      </w:r>
    </w:p>
    <w:p w14:paraId="1A256A5B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powershell</w:t>
      </w:r>
    </w:p>
    <w:p w14:paraId="286DE619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$env:EVAL_SET="eval\\eval_set.jsonl"</w:t>
      </w:r>
    </w:p>
    <w:p w14:paraId="1B211A09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$env:EVAL_TOP_K="4"</w:t>
      </w:r>
    </w:p>
    <w:p w14:paraId="5FF093A6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python evaluate_rag.py</w:t>
      </w:r>
    </w:p>
    <w:p w14:paraId="2B5D32FA" w14:textId="77777777" w:rsidR="00D50117" w:rsidRPr="00841F94" w:rsidRDefault="00000000">
      <w:pPr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python eval\\analyze_eval.py --csv rag_eval_results.csv --topn 20</w:t>
      </w:r>
    </w:p>
    <w:p w14:paraId="31797B56" w14:textId="77777777" w:rsidR="00D50117" w:rsidRPr="00841F94" w:rsidRDefault="00D50117">
      <w:pPr>
        <w:rPr>
          <w:rFonts w:ascii="宋体" w:eastAsia="宋体" w:hAnsi="宋体" w:hint="eastAsia"/>
        </w:rPr>
      </w:pPr>
    </w:p>
    <w:p w14:paraId="1C7D55E8" w14:textId="77777777" w:rsidR="00D50117" w:rsidRPr="00841F94" w:rsidRDefault="00000000">
      <w:pPr>
        <w:pStyle w:val="31"/>
        <w:rPr>
          <w:rFonts w:ascii="宋体" w:eastAsia="宋体" w:hAnsi="宋体" w:hint="eastAsia"/>
          <w:b w:val="0"/>
          <w:bCs w:val="0"/>
          <w:lang w:eastAsia="zh-CN"/>
        </w:rPr>
      </w:pPr>
      <w:r w:rsidRPr="00841F94">
        <w:rPr>
          <w:rFonts w:ascii="宋体" w:eastAsia="宋体" w:hAnsi="宋体"/>
          <w:b w:val="0"/>
          <w:bCs w:val="0"/>
          <w:lang w:eastAsia="zh-CN"/>
        </w:rPr>
        <w:t>9.2 评估参数（常用）</w:t>
      </w:r>
    </w:p>
    <w:p w14:paraId="0F555996" w14:textId="77777777" w:rsidR="00D50117" w:rsidRPr="00841F94" w:rsidRDefault="00000000">
      <w:pPr>
        <w:rPr>
          <w:rFonts w:ascii="宋体" w:eastAsia="宋体" w:hAnsi="宋体" w:hint="eastAsia"/>
          <w:lang w:eastAsia="zh-CN"/>
        </w:rPr>
      </w:pPr>
      <w:r w:rsidRPr="00841F94">
        <w:rPr>
          <w:rFonts w:ascii="宋体" w:eastAsia="宋体" w:hAnsi="宋体"/>
          <w:lang w:eastAsia="zh-CN"/>
        </w:rPr>
        <w:t>通过环境变量控制：</w:t>
      </w:r>
    </w:p>
    <w:p w14:paraId="585A7ABA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EVAL_RETRIEVER：chroma_server（默认）或 local_corpus</w:t>
      </w:r>
    </w:p>
    <w:p w14:paraId="222303FE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CHROMA_HOST/CHROMA_PORT/CHROMA_COLLECTION：评估检索连接参数</w:t>
      </w:r>
    </w:p>
    <w:p w14:paraId="345CF99F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EVAL_CTX_ITEMS/EVAL_CTX_CHARS/EVAL_CTX_TOTAL：上下文截断参数</w:t>
      </w:r>
    </w:p>
    <w:p w14:paraId="6DE11423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EVAL_LLM_RETRIES：评估生成重试次数</w:t>
      </w:r>
    </w:p>
    <w:p w14:paraId="6ECE7893" w14:textId="77777777" w:rsidR="00D50117" w:rsidRPr="00841F94" w:rsidRDefault="00000000">
      <w:pPr>
        <w:pStyle w:val="21"/>
        <w:rPr>
          <w:rFonts w:ascii="宋体" w:eastAsia="宋体" w:hAnsi="宋体" w:hint="eastAsia"/>
          <w:b w:val="0"/>
          <w:bCs w:val="0"/>
        </w:rPr>
      </w:pPr>
      <w:r w:rsidRPr="00841F94">
        <w:rPr>
          <w:rFonts w:ascii="宋体" w:eastAsia="宋体" w:hAnsi="宋体"/>
          <w:b w:val="0"/>
          <w:bCs w:val="0"/>
        </w:rPr>
        <w:t>10. 日志与排障</w:t>
      </w:r>
    </w:p>
    <w:p w14:paraId="01F494F8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日志目录：logs/</w:t>
      </w:r>
    </w:p>
    <w:p w14:paraId="1F03A16C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常见排障：</w:t>
      </w:r>
    </w:p>
    <w:p w14:paraId="69546FF8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UI 启动失败：检查 streamlit 是否安装、端口是否占用</w:t>
      </w:r>
    </w:p>
    <w:p w14:paraId="675875BA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检索崩溃：切换 Chroma Server 模式</w:t>
      </w:r>
    </w:p>
    <w:p w14:paraId="47A94B58" w14:textId="77777777" w:rsidR="00D50117" w:rsidRPr="00841F94" w:rsidRDefault="00000000">
      <w:pPr>
        <w:pStyle w:val="a0"/>
        <w:rPr>
          <w:rFonts w:ascii="宋体" w:eastAsia="宋体" w:hAnsi="宋体" w:hint="eastAsia"/>
        </w:rPr>
      </w:pPr>
      <w:r w:rsidRPr="00841F94">
        <w:rPr>
          <w:rFonts w:ascii="宋体" w:eastAsia="宋体" w:hAnsi="宋体"/>
        </w:rPr>
        <w:t>LLM 失败：检查 DASHSCOPE_API_KEY、网络、代理设置</w:t>
      </w:r>
    </w:p>
    <w:sectPr w:rsidR="00D50117" w:rsidRPr="00841F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641D1" w14:textId="77777777" w:rsidR="00CE6871" w:rsidRDefault="00CE6871">
      <w:r>
        <w:separator/>
      </w:r>
    </w:p>
  </w:endnote>
  <w:endnote w:type="continuationSeparator" w:id="0">
    <w:p w14:paraId="707A4275" w14:textId="77777777" w:rsidR="00CE6871" w:rsidRDefault="00CE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89DA" w14:textId="77777777" w:rsidR="00CE6871" w:rsidRDefault="00CE6871">
      <w:r>
        <w:separator/>
      </w:r>
    </w:p>
  </w:footnote>
  <w:footnote w:type="continuationSeparator" w:id="0">
    <w:p w14:paraId="0927ECB4" w14:textId="77777777" w:rsidR="00CE6871" w:rsidRDefault="00CE6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57304543">
    <w:abstractNumId w:val="1"/>
  </w:num>
  <w:num w:numId="2" w16cid:durableId="333341293">
    <w:abstractNumId w:val="4"/>
  </w:num>
  <w:num w:numId="3" w16cid:durableId="35350985">
    <w:abstractNumId w:val="5"/>
  </w:num>
  <w:num w:numId="4" w16cid:durableId="500587574">
    <w:abstractNumId w:val="2"/>
  </w:num>
  <w:num w:numId="5" w16cid:durableId="1334181982">
    <w:abstractNumId w:val="0"/>
  </w:num>
  <w:num w:numId="6" w16cid:durableId="1362197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247"/>
    <w:rsid w:val="001154A4"/>
    <w:rsid w:val="0015074B"/>
    <w:rsid w:val="0029639D"/>
    <w:rsid w:val="00326F90"/>
    <w:rsid w:val="00690958"/>
    <w:rsid w:val="00841F94"/>
    <w:rsid w:val="00930051"/>
    <w:rsid w:val="009577BE"/>
    <w:rsid w:val="009A48D6"/>
    <w:rsid w:val="00A33A6C"/>
    <w:rsid w:val="00AA1D8D"/>
    <w:rsid w:val="00B47730"/>
    <w:rsid w:val="00CA7156"/>
    <w:rsid w:val="00CB0664"/>
    <w:rsid w:val="00CE6871"/>
    <w:rsid w:val="00D50117"/>
    <w:rsid w:val="00D75699"/>
    <w:rsid w:val="00F93A6C"/>
    <w:rsid w:val="00FC693F"/>
    <w:rsid w:val="4D027CD1"/>
    <w:rsid w:val="596351C3"/>
    <w:rsid w:val="66A5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7DC5B"/>
  <w14:defaultImageDpi w14:val="300"/>
  <w15:docId w15:val="{343203B9-C64B-40E6-ADDA-CC7DB624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仿宋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 w:cstheme="majorBidi"/>
      <w:b/>
      <w:bCs/>
      <w:color w:val="365F91" w:themeColor="accent1" w:themeShade="BF"/>
      <w:sz w:val="5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outlineLvl w:val="2"/>
    </w:pPr>
    <w:rPr>
      <w:rFonts w:asciiTheme="majorHAnsi" w:hAnsiTheme="majorHAnsi" w:cstheme="majorBidi"/>
      <w:b/>
      <w:bCs/>
      <w:color w:val="000000" w:themeColor="tex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22">
    <w:name w:val="标题 2 字符"/>
    <w:basedOn w:val="a2"/>
    <w:link w:val="21"/>
    <w:uiPriority w:val="9"/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="仿宋" w:hAnsiTheme="majorHAnsi" w:cstheme="majorBidi"/>
      <w:b/>
      <w:bCs/>
      <w:color w:val="365F91" w:themeColor="accent1" w:themeShade="BF"/>
      <w:sz w:val="52"/>
      <w:szCs w:val="28"/>
    </w:rPr>
  </w:style>
  <w:style w:type="character" w:customStyle="1" w:styleId="32">
    <w:name w:val="标题 3 字符"/>
    <w:basedOn w:val="a2"/>
    <w:link w:val="31"/>
    <w:uiPriority w:val="9"/>
    <w:rPr>
      <w:rFonts w:asciiTheme="majorHAnsi" w:eastAsia="仿宋" w:hAnsiTheme="majorHAnsi" w:cstheme="majorBidi"/>
      <w:b/>
      <w:bCs/>
      <w:color w:val="000000" w:themeColor="text1"/>
      <w:sz w:val="2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694</Words>
  <Characters>1828</Characters>
  <Application>Microsoft Office Word</Application>
  <DocSecurity>0</DocSecurity>
  <Lines>114</Lines>
  <Paragraphs>100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-Betsy Z</cp:lastModifiedBy>
  <cp:revision>8</cp:revision>
  <dcterms:created xsi:type="dcterms:W3CDTF">2025-12-30T07:17:00Z</dcterms:created>
  <dcterms:modified xsi:type="dcterms:W3CDTF">2025-12-30T08:23:00Z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eyJoZGlkIjoiNDhjMjEzZWVkNTZiMWQ2Mjc2MGY2OGUwMjQzNzgxYTMiLCJ1c2VySWQiOiIxNzM2MTA3OTI3In0=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F1C10C556CAC4633919738F123EE78B5_12</vt:lpwstr>
  </property>
</Properties>
</file>