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A680" w14:textId="77777777" w:rsidR="00486096" w:rsidRDefault="008872F6" w:rsidP="0048609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softHyphen/>
      </w:r>
      <w:r w:rsidR="00486096">
        <w:rPr>
          <w:rFonts w:ascii="Arial" w:hAnsi="Arial" w:cs="Arial"/>
          <w:b/>
          <w:sz w:val="22"/>
          <w:szCs w:val="22"/>
        </w:rPr>
        <w:t xml:space="preserve">Rubric: </w:t>
      </w:r>
      <w:r w:rsidR="007313DA">
        <w:rPr>
          <w:rFonts w:ascii="Arial" w:hAnsi="Arial" w:cs="Arial"/>
          <w:b/>
          <w:sz w:val="22"/>
          <w:szCs w:val="22"/>
        </w:rPr>
        <w:t>Illustration</w:t>
      </w:r>
      <w:r w:rsidR="003F1287">
        <w:rPr>
          <w:rFonts w:ascii="Arial" w:hAnsi="Arial" w:cs="Arial"/>
          <w:b/>
          <w:sz w:val="22"/>
          <w:szCs w:val="22"/>
        </w:rPr>
        <w:t xml:space="preserve"> </w:t>
      </w:r>
      <w:r w:rsidR="00486096">
        <w:rPr>
          <w:rFonts w:ascii="Arial" w:hAnsi="Arial" w:cs="Arial"/>
          <w:b/>
          <w:sz w:val="22"/>
          <w:szCs w:val="22"/>
        </w:rPr>
        <w:t>Paragraph</w:t>
      </w:r>
      <w:r w:rsidR="008E3413">
        <w:rPr>
          <w:rFonts w:ascii="Arial" w:hAnsi="Arial" w:cs="Arial"/>
          <w:b/>
          <w:sz w:val="22"/>
          <w:szCs w:val="22"/>
        </w:rPr>
        <w:t xml:space="preserve"> </w:t>
      </w:r>
      <w:r w:rsidR="003F1287">
        <w:rPr>
          <w:rFonts w:ascii="Arial" w:hAnsi="Arial" w:cs="Arial"/>
          <w:b/>
          <w:sz w:val="22"/>
          <w:szCs w:val="22"/>
        </w:rPr>
        <w:tab/>
      </w:r>
      <w:r w:rsidR="003F1287">
        <w:rPr>
          <w:rFonts w:ascii="Arial" w:hAnsi="Arial" w:cs="Arial"/>
          <w:b/>
          <w:sz w:val="22"/>
          <w:szCs w:val="22"/>
        </w:rPr>
        <w:tab/>
      </w:r>
      <w:r w:rsidR="008E3413">
        <w:rPr>
          <w:rFonts w:ascii="Arial" w:hAnsi="Arial" w:cs="Arial"/>
          <w:b/>
          <w:sz w:val="22"/>
          <w:szCs w:val="22"/>
        </w:rPr>
        <w:tab/>
      </w:r>
      <w:r w:rsidR="008E3413">
        <w:rPr>
          <w:rFonts w:ascii="Arial" w:hAnsi="Arial" w:cs="Arial"/>
          <w:b/>
          <w:sz w:val="22"/>
          <w:szCs w:val="22"/>
        </w:rPr>
        <w:tab/>
      </w:r>
      <w:r w:rsidR="008E3413">
        <w:rPr>
          <w:rFonts w:ascii="Arial" w:hAnsi="Arial" w:cs="Arial"/>
          <w:b/>
          <w:sz w:val="22"/>
          <w:szCs w:val="22"/>
        </w:rPr>
        <w:tab/>
      </w:r>
      <w:r w:rsidR="008E3413">
        <w:rPr>
          <w:rFonts w:ascii="Arial" w:hAnsi="Arial" w:cs="Arial"/>
          <w:b/>
          <w:sz w:val="22"/>
          <w:szCs w:val="22"/>
        </w:rPr>
        <w:tab/>
      </w:r>
      <w:r w:rsidR="003F1287">
        <w:rPr>
          <w:rFonts w:ascii="Arial" w:hAnsi="Arial" w:cs="Arial"/>
          <w:b/>
          <w:sz w:val="22"/>
          <w:szCs w:val="22"/>
        </w:rPr>
        <w:t>Name: __</w:t>
      </w:r>
      <w:r w:rsidR="008E3413">
        <w:rPr>
          <w:rFonts w:ascii="Arial" w:hAnsi="Arial" w:cs="Arial"/>
          <w:b/>
          <w:sz w:val="22"/>
          <w:szCs w:val="22"/>
        </w:rPr>
        <w:t>______________</w:t>
      </w:r>
    </w:p>
    <w:p w14:paraId="72DC7CD3" w14:textId="77777777" w:rsidR="00486096" w:rsidRPr="002F3809" w:rsidRDefault="00486096" w:rsidP="00486096">
      <w:pPr>
        <w:rPr>
          <w:rFonts w:ascii="Arial" w:hAnsi="Arial" w:cs="Arial"/>
          <w:b/>
          <w:sz w:val="22"/>
          <w:szCs w:val="22"/>
        </w:rPr>
      </w:pPr>
      <w:r w:rsidRPr="00771FAD">
        <w:rPr>
          <w:rFonts w:ascii="Arial" w:hAnsi="Arial" w:cs="Arial"/>
          <w:b/>
          <w:i/>
          <w:sz w:val="22"/>
          <w:szCs w:val="22"/>
          <w:u w:val="single"/>
        </w:rPr>
        <w:t xml:space="preserve">Overall 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Evaluation of </w:t>
      </w:r>
      <w:r w:rsidRPr="00771FAD">
        <w:rPr>
          <w:rFonts w:ascii="Arial" w:hAnsi="Arial" w:cs="Arial"/>
          <w:b/>
          <w:i/>
          <w:sz w:val="22"/>
          <w:szCs w:val="22"/>
          <w:u w:val="single"/>
        </w:rPr>
        <w:t>Communicative Ability</w:t>
      </w:r>
      <w:r w:rsidR="008E3413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"/>
        <w:gridCol w:w="10040"/>
      </w:tblGrid>
      <w:tr w:rsidR="00486096" w:rsidRPr="000E5353" w14:paraId="59476DDD" w14:textId="77777777" w:rsidTr="00941911">
        <w:tc>
          <w:tcPr>
            <w:tcW w:w="328" w:type="dxa"/>
          </w:tcPr>
          <w:p w14:paraId="0FAD9222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CBCFFC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75F6C1C6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0" w:type="dxa"/>
          </w:tcPr>
          <w:p w14:paraId="1674B0DC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B19901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Very effective. Writing is on topic,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follows all instructions, is well developed, with no repetition or irrelevant details, is of sufficient length to address the topic, and satisfies the reader. </w:t>
            </w:r>
            <w:r>
              <w:rPr>
                <w:rFonts w:ascii="Arial" w:hAnsi="Arial" w:cs="Arial"/>
                <w:sz w:val="20"/>
                <w:szCs w:val="20"/>
              </w:rPr>
              <w:t xml:space="preserve">Minor </w:t>
            </w:r>
            <w:r w:rsidRPr="000E5353">
              <w:rPr>
                <w:rFonts w:ascii="Arial" w:hAnsi="Arial" w:cs="Arial"/>
                <w:sz w:val="20"/>
                <w:szCs w:val="20"/>
              </w:rPr>
              <w:t>errors are very few.</w:t>
            </w:r>
          </w:p>
        </w:tc>
      </w:tr>
      <w:tr w:rsidR="00486096" w:rsidRPr="000E5353" w14:paraId="4601263F" w14:textId="77777777" w:rsidTr="00941911">
        <w:tc>
          <w:tcPr>
            <w:tcW w:w="328" w:type="dxa"/>
          </w:tcPr>
          <w:p w14:paraId="244EA176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94EE1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277F4B2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0" w:type="dxa"/>
          </w:tcPr>
          <w:p w14:paraId="59735D80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D6F023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 xml:space="preserve">Effective. </w:t>
            </w:r>
            <w:r>
              <w:rPr>
                <w:rFonts w:ascii="Arial" w:hAnsi="Arial" w:cs="Arial"/>
                <w:sz w:val="20"/>
                <w:szCs w:val="20"/>
              </w:rPr>
              <w:t xml:space="preserve">Writing is on topic, follows all instructions, and 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satisfies the reader, though it may lack some details. </w:t>
            </w:r>
          </w:p>
          <w:p w14:paraId="05C73321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0E5353">
              <w:rPr>
                <w:rFonts w:ascii="Arial" w:hAnsi="Arial" w:cs="Arial"/>
                <w:sz w:val="20"/>
                <w:szCs w:val="20"/>
              </w:rPr>
              <w:t>istract</w:t>
            </w:r>
            <w:r>
              <w:rPr>
                <w:rFonts w:ascii="Arial" w:hAnsi="Arial" w:cs="Arial"/>
                <w:sz w:val="20"/>
                <w:szCs w:val="20"/>
              </w:rPr>
              <w:t>ing errors are few.</w:t>
            </w:r>
          </w:p>
        </w:tc>
      </w:tr>
      <w:tr w:rsidR="00486096" w:rsidRPr="000E5353" w14:paraId="7C29C30B" w14:textId="77777777" w:rsidTr="00941911">
        <w:tc>
          <w:tcPr>
            <w:tcW w:w="328" w:type="dxa"/>
          </w:tcPr>
          <w:p w14:paraId="35250DA3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988FC61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47471118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0" w:type="dxa"/>
          </w:tcPr>
          <w:p w14:paraId="0C67A93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D3D1EF" w14:textId="77777777" w:rsidR="00486096" w:rsidRPr="000E5353" w:rsidRDefault="00486096" w:rsidP="009B199D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Adequate</w:t>
            </w:r>
            <w:r>
              <w:rPr>
                <w:rFonts w:ascii="Arial" w:hAnsi="Arial" w:cs="Arial"/>
                <w:sz w:val="20"/>
                <w:szCs w:val="20"/>
              </w:rPr>
              <w:t>. W</w:t>
            </w:r>
            <w:r w:rsidRPr="000E5353">
              <w:rPr>
                <w:rFonts w:ascii="Arial" w:hAnsi="Arial" w:cs="Arial"/>
                <w:sz w:val="20"/>
                <w:szCs w:val="20"/>
              </w:rPr>
              <w:t>riting follow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B199D" w:rsidRPr="008D3A0F">
              <w:rPr>
                <w:rFonts w:ascii="Arial" w:hAnsi="Arial" w:cs="Arial"/>
                <w:sz w:val="20"/>
                <w:szCs w:val="20"/>
              </w:rPr>
              <w:t>most</w:t>
            </w:r>
            <w:r w:rsidRPr="008D3A0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B199D" w:rsidRPr="008D3A0F">
              <w:rPr>
                <w:rFonts w:ascii="Arial" w:hAnsi="Arial" w:cs="Arial"/>
                <w:sz w:val="20"/>
                <w:szCs w:val="20"/>
              </w:rPr>
              <w:t>key</w:t>
            </w:r>
            <w:r w:rsidR="009B199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instructions </w:t>
            </w:r>
            <w:r>
              <w:rPr>
                <w:rFonts w:ascii="Arial" w:hAnsi="Arial" w:cs="Arial"/>
                <w:sz w:val="20"/>
                <w:szCs w:val="20"/>
              </w:rPr>
              <w:t>but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 may require more </w:t>
            </w:r>
            <w:r>
              <w:rPr>
                <w:rFonts w:ascii="Arial" w:hAnsi="Arial" w:cs="Arial"/>
                <w:sz w:val="20"/>
                <w:szCs w:val="20"/>
              </w:rPr>
              <w:t xml:space="preserve">appropriate </w:t>
            </w:r>
            <w:r w:rsidRPr="000E5353">
              <w:rPr>
                <w:rFonts w:ascii="Arial" w:hAnsi="Arial" w:cs="Arial"/>
                <w:sz w:val="20"/>
                <w:szCs w:val="20"/>
              </w:rPr>
              <w:t>development to satisfy the reader. May be off topic in sections. Errors distract the reader.</w:t>
            </w:r>
          </w:p>
        </w:tc>
      </w:tr>
      <w:tr w:rsidR="00486096" w:rsidRPr="000E5353" w14:paraId="51CAEE75" w14:textId="77777777" w:rsidTr="00941911">
        <w:tc>
          <w:tcPr>
            <w:tcW w:w="328" w:type="dxa"/>
          </w:tcPr>
          <w:p w14:paraId="692C7BB3" w14:textId="77777777" w:rsidR="00486096" w:rsidRPr="008D3A0F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9261DC" w14:textId="77777777" w:rsidR="00486096" w:rsidRPr="008D3A0F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8D3A0F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CC11AFA" w14:textId="77777777" w:rsidR="00486096" w:rsidRPr="008D3A0F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0" w:type="dxa"/>
          </w:tcPr>
          <w:p w14:paraId="6734AB6E" w14:textId="77777777" w:rsidR="00486096" w:rsidRPr="008D3A0F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A18728" w14:textId="77777777" w:rsidR="00486096" w:rsidRPr="008D3A0F" w:rsidRDefault="009B199D" w:rsidP="009B199D">
            <w:pPr>
              <w:rPr>
                <w:rFonts w:ascii="Arial" w:hAnsi="Arial" w:cs="Arial"/>
                <w:sz w:val="20"/>
                <w:szCs w:val="20"/>
              </w:rPr>
            </w:pPr>
            <w:r w:rsidRPr="008D3A0F">
              <w:rPr>
                <w:rFonts w:ascii="Arial" w:hAnsi="Arial" w:cs="Arial"/>
                <w:sz w:val="20"/>
                <w:szCs w:val="20"/>
              </w:rPr>
              <w:t xml:space="preserve">An inadequate response that does not satisfy or inform the reader. </w:t>
            </w:r>
            <w:r w:rsidR="00486096" w:rsidRPr="008D3A0F">
              <w:rPr>
                <w:rFonts w:ascii="Arial" w:hAnsi="Arial" w:cs="Arial"/>
                <w:sz w:val="20"/>
                <w:szCs w:val="20"/>
              </w:rPr>
              <w:t xml:space="preserve"> May not follow instructions, may be off topic, unclear, or confusing in sections, or may be too short for evaluation.</w:t>
            </w:r>
          </w:p>
        </w:tc>
      </w:tr>
      <w:tr w:rsidR="00486096" w:rsidRPr="000E5353" w14:paraId="0106D397" w14:textId="77777777" w:rsidTr="00941911">
        <w:tc>
          <w:tcPr>
            <w:tcW w:w="328" w:type="dxa"/>
          </w:tcPr>
          <w:p w14:paraId="712AF20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946D49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3431428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0" w:type="dxa"/>
          </w:tcPr>
          <w:p w14:paraId="60D28ABD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215000" w14:textId="77777777" w:rsidR="00486096" w:rsidRPr="000E5353" w:rsidRDefault="00486096" w:rsidP="007313DA">
            <w:pPr>
              <w:rPr>
                <w:rFonts w:ascii="Arial" w:hAnsi="Arial" w:cs="Arial"/>
                <w:sz w:val="20"/>
                <w:szCs w:val="20"/>
              </w:rPr>
            </w:pPr>
            <w:r w:rsidRPr="008D3A0F">
              <w:rPr>
                <w:rFonts w:ascii="Arial" w:hAnsi="Arial" w:cs="Arial"/>
                <w:sz w:val="20"/>
                <w:szCs w:val="20"/>
              </w:rPr>
              <w:t xml:space="preserve">An </w:t>
            </w:r>
            <w:r w:rsidR="009B199D" w:rsidRPr="008D3A0F">
              <w:rPr>
                <w:rFonts w:ascii="Arial" w:hAnsi="Arial" w:cs="Arial"/>
                <w:sz w:val="20"/>
                <w:szCs w:val="20"/>
              </w:rPr>
              <w:t>unsatisfactory</w:t>
            </w:r>
            <w:r w:rsidR="009B199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5353">
              <w:rPr>
                <w:rFonts w:ascii="Arial" w:hAnsi="Arial" w:cs="Arial"/>
                <w:sz w:val="20"/>
                <w:szCs w:val="20"/>
              </w:rPr>
              <w:t>response</w:t>
            </w:r>
            <w:r w:rsidR="007313DA">
              <w:rPr>
                <w:rFonts w:ascii="Arial" w:hAnsi="Arial" w:cs="Arial"/>
                <w:sz w:val="20"/>
                <w:szCs w:val="20"/>
              </w:rPr>
              <w:t>: Off topic, minimal development of ideas, mostly irrelevant information, or insufficient l</w:t>
            </w:r>
            <w:r w:rsidRPr="000E5353">
              <w:rPr>
                <w:rFonts w:ascii="Arial" w:hAnsi="Arial" w:cs="Arial"/>
                <w:sz w:val="20"/>
                <w:szCs w:val="20"/>
              </w:rPr>
              <w:t>ength for evaluation.</w:t>
            </w:r>
          </w:p>
        </w:tc>
      </w:tr>
    </w:tbl>
    <w:p w14:paraId="7DEFF52F" w14:textId="77777777" w:rsidR="00486096" w:rsidRPr="00185AB4" w:rsidRDefault="00486096" w:rsidP="00486096">
      <w:pPr>
        <w:rPr>
          <w:rFonts w:ascii="Arial" w:hAnsi="Arial" w:cs="Arial"/>
          <w:sz w:val="22"/>
          <w:szCs w:val="22"/>
        </w:rPr>
      </w:pPr>
    </w:p>
    <w:p w14:paraId="799E0827" w14:textId="77777777" w:rsidR="00486096" w:rsidRPr="00771FAD" w:rsidRDefault="00486096" w:rsidP="00486096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771FAD">
        <w:rPr>
          <w:rFonts w:ascii="Arial" w:hAnsi="Arial" w:cs="Arial"/>
          <w:b/>
          <w:i/>
          <w:sz w:val="22"/>
          <w:szCs w:val="22"/>
          <w:u w:val="single"/>
        </w:rPr>
        <w:t>Organization</w:t>
      </w:r>
    </w:p>
    <w:p w14:paraId="3EABC41E" w14:textId="77777777" w:rsidR="00486096" w:rsidRPr="00C60F00" w:rsidRDefault="00486096" w:rsidP="00486096">
      <w:pPr>
        <w:rPr>
          <w:rFonts w:ascii="Arial" w:hAnsi="Arial" w:cs="Arial"/>
          <w:b/>
          <w:sz w:val="22"/>
          <w:szCs w:val="22"/>
        </w:rPr>
      </w:pPr>
      <w:r w:rsidRPr="00C60F00">
        <w:rPr>
          <w:rFonts w:ascii="Arial" w:hAnsi="Arial" w:cs="Arial"/>
          <w:b/>
          <w:sz w:val="22"/>
          <w:szCs w:val="22"/>
        </w:rPr>
        <w:t xml:space="preserve">Evaluation of the ability to organize </w:t>
      </w:r>
      <w:r>
        <w:rPr>
          <w:rFonts w:ascii="Arial" w:hAnsi="Arial" w:cs="Arial"/>
          <w:b/>
          <w:sz w:val="22"/>
          <w:szCs w:val="22"/>
        </w:rPr>
        <w:t xml:space="preserve">information in organized, </w:t>
      </w:r>
      <w:r w:rsidRPr="0006714E">
        <w:rPr>
          <w:rFonts w:ascii="Arial" w:hAnsi="Arial" w:cs="Arial"/>
          <w:b/>
          <w:sz w:val="22"/>
          <w:szCs w:val="22"/>
          <w:u w:val="single"/>
        </w:rPr>
        <w:t>academic</w:t>
      </w:r>
      <w:r>
        <w:rPr>
          <w:rFonts w:ascii="Arial" w:hAnsi="Arial" w:cs="Arial"/>
          <w:b/>
          <w:sz w:val="22"/>
          <w:szCs w:val="22"/>
        </w:rPr>
        <w:t xml:space="preserve"> paragraph format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"/>
        <w:gridCol w:w="10040"/>
      </w:tblGrid>
      <w:tr w:rsidR="00486096" w:rsidRPr="000E5353" w14:paraId="0DCEB9A6" w14:textId="77777777" w:rsidTr="00941911">
        <w:tc>
          <w:tcPr>
            <w:tcW w:w="328" w:type="dxa"/>
          </w:tcPr>
          <w:p w14:paraId="5E8F87C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48DE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40" w:type="dxa"/>
          </w:tcPr>
          <w:p w14:paraId="534D497C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08F5E8" w14:textId="77777777" w:rsidR="00486096" w:rsidRPr="000E5353" w:rsidRDefault="00486096" w:rsidP="00D345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Well-</w:t>
            </w:r>
            <w:r w:rsidRPr="000E5353">
              <w:rPr>
                <w:rFonts w:ascii="Arial" w:hAnsi="Arial" w:cs="Arial"/>
                <w:sz w:val="20"/>
                <w:szCs w:val="20"/>
              </w:rPr>
              <w:t>organized, logical, and easy to follow</w:t>
            </w:r>
            <w:r>
              <w:rPr>
                <w:rFonts w:ascii="Arial" w:hAnsi="Arial" w:cs="Arial"/>
                <w:sz w:val="20"/>
                <w:szCs w:val="20"/>
              </w:rPr>
              <w:t xml:space="preserve">, with 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clearly stated 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 xml:space="preserve">topic sentence, three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well-developed 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>main points</w:t>
            </w:r>
            <w:r w:rsidR="00D34562">
              <w:rPr>
                <w:rFonts w:ascii="Arial" w:hAnsi="Arial" w:cs="Arial"/>
                <w:sz w:val="20"/>
                <w:szCs w:val="20"/>
                <w:u w:val="single"/>
              </w:rPr>
              <w:t xml:space="preserve"> indicated by appropriate main point transition words/phrases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at least 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>two details for each main point,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4562">
              <w:rPr>
                <w:rFonts w:ascii="Arial" w:hAnsi="Arial" w:cs="Arial"/>
                <w:sz w:val="20"/>
                <w:szCs w:val="20"/>
              </w:rPr>
              <w:t xml:space="preserve">appropriate and </w:t>
            </w:r>
            <w:r>
              <w:rPr>
                <w:rFonts w:ascii="Arial" w:hAnsi="Arial" w:cs="Arial"/>
                <w:sz w:val="20"/>
                <w:szCs w:val="20"/>
              </w:rPr>
              <w:t xml:space="preserve">effective use of </w:t>
            </w:r>
            <w:r w:rsidR="00D34562">
              <w:rPr>
                <w:rFonts w:ascii="Arial" w:hAnsi="Arial" w:cs="Arial"/>
                <w:sz w:val="20"/>
                <w:szCs w:val="20"/>
              </w:rPr>
              <w:t>within-point sentence connectors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>an appropriate concluding sentence</w:t>
            </w:r>
            <w:r w:rsidRPr="000E535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86096" w:rsidRPr="000E5353" w14:paraId="05FA8D96" w14:textId="77777777" w:rsidTr="00941911">
        <w:tc>
          <w:tcPr>
            <w:tcW w:w="328" w:type="dxa"/>
          </w:tcPr>
          <w:p w14:paraId="4EB4CC27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08CC83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40" w:type="dxa"/>
          </w:tcPr>
          <w:p w14:paraId="319A76FC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D380A2" w14:textId="77777777" w:rsidR="00486096" w:rsidRPr="000E5353" w:rsidRDefault="00486096" w:rsidP="00D34562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Generally well organized and logical</w:t>
            </w:r>
            <w:r>
              <w:rPr>
                <w:rFonts w:ascii="Arial" w:hAnsi="Arial" w:cs="Arial"/>
                <w:sz w:val="20"/>
                <w:szCs w:val="20"/>
              </w:rPr>
              <w:t xml:space="preserve">, with 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clearly stated 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>topic sentence, three main points</w:t>
            </w:r>
            <w:r w:rsidR="00D34562">
              <w:rPr>
                <w:rFonts w:ascii="Arial" w:hAnsi="Arial" w:cs="Arial"/>
                <w:sz w:val="20"/>
                <w:szCs w:val="20"/>
                <w:u w:val="single"/>
              </w:rPr>
              <w:t xml:space="preserve"> indicated by appropriate main point transition words/phrases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, two details for each 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>main point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D34562">
              <w:rPr>
                <w:rFonts w:ascii="Arial" w:hAnsi="Arial" w:cs="Arial"/>
                <w:sz w:val="20"/>
                <w:szCs w:val="20"/>
              </w:rPr>
              <w:t xml:space="preserve">appropriate within-point sentence connectors, </w:t>
            </w:r>
            <w:r w:rsidRPr="000E5353">
              <w:rPr>
                <w:rFonts w:ascii="Arial" w:hAnsi="Arial" w:cs="Arial"/>
                <w:sz w:val="20"/>
                <w:szCs w:val="20"/>
              </w:rPr>
              <w:t>and a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Pr="00E85770">
              <w:rPr>
                <w:rFonts w:ascii="Arial" w:hAnsi="Arial" w:cs="Arial"/>
                <w:sz w:val="20"/>
                <w:szCs w:val="20"/>
                <w:u w:val="single"/>
              </w:rPr>
              <w:t>concluding sentence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E85770">
              <w:rPr>
                <w:rFonts w:ascii="Arial" w:hAnsi="Arial" w:cs="Arial"/>
                <w:sz w:val="20"/>
                <w:szCs w:val="20"/>
              </w:rPr>
              <w:t>Minor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 unclear or under-developed sections are not distracting.</w:t>
            </w:r>
          </w:p>
        </w:tc>
      </w:tr>
      <w:tr w:rsidR="00486096" w:rsidRPr="000E5353" w14:paraId="5C62E381" w14:textId="77777777" w:rsidTr="00941911">
        <w:tc>
          <w:tcPr>
            <w:tcW w:w="328" w:type="dxa"/>
          </w:tcPr>
          <w:p w14:paraId="781678F3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2AEABB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40" w:type="dxa"/>
          </w:tcPr>
          <w:p w14:paraId="367BC381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07EED9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Adequately organized</w:t>
            </w:r>
            <w:r>
              <w:rPr>
                <w:rFonts w:ascii="Arial" w:hAnsi="Arial" w:cs="Arial"/>
                <w:sz w:val="20"/>
                <w:szCs w:val="20"/>
              </w:rPr>
              <w:t xml:space="preserve">, with 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 xml:space="preserve">some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good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 xml:space="preserve"> elements of the </w:t>
            </w:r>
            <w:r w:rsidRPr="00E85770">
              <w:rPr>
                <w:rFonts w:ascii="Arial" w:hAnsi="Arial" w:cs="Arial"/>
                <w:sz w:val="20"/>
                <w:szCs w:val="20"/>
                <w:u w:val="single"/>
              </w:rPr>
              <w:t>academic paragraph</w:t>
            </w:r>
            <w:r>
              <w:rPr>
                <w:rFonts w:ascii="Arial" w:hAnsi="Arial" w:cs="Arial"/>
                <w:sz w:val="20"/>
                <w:szCs w:val="20"/>
              </w:rPr>
              <w:t>. The t</w:t>
            </w:r>
            <w:r w:rsidRPr="00E85770">
              <w:rPr>
                <w:rFonts w:ascii="Arial" w:hAnsi="Arial" w:cs="Arial"/>
                <w:sz w:val="20"/>
                <w:szCs w:val="20"/>
              </w:rPr>
              <w:t>opic</w:t>
            </w:r>
            <w:r>
              <w:rPr>
                <w:rFonts w:ascii="Arial" w:hAnsi="Arial" w:cs="Arial"/>
                <w:sz w:val="20"/>
                <w:szCs w:val="20"/>
              </w:rPr>
              <w:t xml:space="preserve"> and/or concluding sentence may not be clearly stated. Unclear c</w:t>
            </w:r>
            <w:r w:rsidRPr="000E5353">
              <w:rPr>
                <w:rFonts w:ascii="Arial" w:hAnsi="Arial" w:cs="Arial"/>
                <w:sz w:val="20"/>
                <w:szCs w:val="20"/>
              </w:rPr>
              <w:t>onnections among some ideas caus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 the reader some effort. </w:t>
            </w:r>
            <w:r>
              <w:rPr>
                <w:rFonts w:ascii="Arial" w:hAnsi="Arial" w:cs="Arial"/>
                <w:sz w:val="20"/>
                <w:szCs w:val="20"/>
              </w:rPr>
              <w:t xml:space="preserve">Some sentence connectors may be over-used, avoided, or inappropriately used. </w:t>
            </w:r>
          </w:p>
        </w:tc>
      </w:tr>
      <w:tr w:rsidR="00486096" w:rsidRPr="000E5353" w14:paraId="3108E7B7" w14:textId="77777777" w:rsidTr="00941911">
        <w:tc>
          <w:tcPr>
            <w:tcW w:w="328" w:type="dxa"/>
          </w:tcPr>
          <w:p w14:paraId="58BEC28C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3A6A46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40" w:type="dxa"/>
          </w:tcPr>
          <w:p w14:paraId="410BCB1C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7BB62D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 xml:space="preserve">Inadequately organized. 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>Many elements of the academic paragraph are unclear or missing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. Requires much effort from the reader to make the connections among ideas. Limited and/or inappropriate use of transitions and sentence connectors. </w:t>
            </w:r>
            <w:r>
              <w:rPr>
                <w:rFonts w:ascii="Arial" w:hAnsi="Arial" w:cs="Arial"/>
                <w:sz w:val="20"/>
                <w:szCs w:val="20"/>
              </w:rPr>
              <w:t xml:space="preserve">Writing </w:t>
            </w:r>
            <w:r w:rsidRPr="000E5353">
              <w:rPr>
                <w:rFonts w:ascii="Arial" w:hAnsi="Arial" w:cs="Arial"/>
                <w:sz w:val="20"/>
                <w:szCs w:val="20"/>
              </w:rPr>
              <w:t>may be too short for evaluation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486096" w:rsidRPr="000E5353" w14:paraId="1CE2A09A" w14:textId="77777777" w:rsidTr="00941911">
        <w:tc>
          <w:tcPr>
            <w:tcW w:w="328" w:type="dxa"/>
          </w:tcPr>
          <w:p w14:paraId="3DAE2BA0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CC724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40" w:type="dxa"/>
          </w:tcPr>
          <w:p w14:paraId="07496092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0A72CB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No organization is apparent</w:t>
            </w:r>
            <w:r>
              <w:rPr>
                <w:rFonts w:ascii="Arial" w:hAnsi="Arial" w:cs="Arial"/>
                <w:sz w:val="20"/>
                <w:szCs w:val="20"/>
              </w:rPr>
              <w:t xml:space="preserve"> or is not organized as an academic paragraph. Writing may be too short for evaluation. </w:t>
            </w:r>
          </w:p>
        </w:tc>
      </w:tr>
    </w:tbl>
    <w:p w14:paraId="3D37F908" w14:textId="77777777" w:rsidR="00486096" w:rsidRPr="00C60F00" w:rsidRDefault="00486096" w:rsidP="00486096">
      <w:pPr>
        <w:rPr>
          <w:rFonts w:ascii="Arial" w:hAnsi="Arial" w:cs="Arial"/>
          <w:sz w:val="20"/>
          <w:szCs w:val="20"/>
        </w:rPr>
      </w:pPr>
    </w:p>
    <w:p w14:paraId="27596D84" w14:textId="77777777" w:rsidR="00486096" w:rsidRPr="00771FAD" w:rsidRDefault="00486096" w:rsidP="00486096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771FAD">
        <w:rPr>
          <w:rFonts w:ascii="Arial" w:hAnsi="Arial" w:cs="Arial"/>
          <w:b/>
          <w:i/>
          <w:sz w:val="22"/>
          <w:szCs w:val="22"/>
          <w:u w:val="single"/>
        </w:rPr>
        <w:t>Vocabulary</w:t>
      </w:r>
    </w:p>
    <w:p w14:paraId="2CCB30FA" w14:textId="77777777" w:rsidR="00486096" w:rsidRPr="00C60F00" w:rsidRDefault="00486096" w:rsidP="00486096">
      <w:pPr>
        <w:rPr>
          <w:rFonts w:ascii="Arial" w:hAnsi="Arial" w:cs="Arial"/>
          <w:b/>
          <w:sz w:val="22"/>
          <w:szCs w:val="22"/>
        </w:rPr>
      </w:pPr>
      <w:r w:rsidRPr="00C60F00">
        <w:rPr>
          <w:rFonts w:ascii="Arial" w:hAnsi="Arial" w:cs="Arial"/>
          <w:b/>
          <w:sz w:val="22"/>
          <w:szCs w:val="22"/>
        </w:rPr>
        <w:t>Evaluation of range of vocabulary and appropriate usage for the writing task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"/>
        <w:gridCol w:w="10040"/>
      </w:tblGrid>
      <w:tr w:rsidR="00486096" w:rsidRPr="000E5353" w14:paraId="09571A12" w14:textId="77777777" w:rsidTr="00941911">
        <w:tc>
          <w:tcPr>
            <w:tcW w:w="328" w:type="dxa"/>
          </w:tcPr>
          <w:p w14:paraId="0A22C05D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3A6595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40" w:type="dxa"/>
          </w:tcPr>
          <w:p w14:paraId="4557EF01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78C62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Vocabulary is well chosen and used correctly. Writing shows control of a developing range of vocabulary.</w:t>
            </w:r>
          </w:p>
        </w:tc>
      </w:tr>
      <w:tr w:rsidR="00486096" w:rsidRPr="000E5353" w14:paraId="72B0213A" w14:textId="77777777" w:rsidTr="00941911">
        <w:tc>
          <w:tcPr>
            <w:tcW w:w="328" w:type="dxa"/>
          </w:tcPr>
          <w:p w14:paraId="6D8FCBB9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877856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40" w:type="dxa"/>
          </w:tcPr>
          <w:p w14:paraId="28204619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2DF22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The vocabulary is appropriate for the writing task. Occasional errors may occur in word choice, form, or usage, but they do not distract the reader.</w:t>
            </w:r>
          </w:p>
        </w:tc>
      </w:tr>
      <w:tr w:rsidR="00486096" w:rsidRPr="000E5353" w14:paraId="6C06B214" w14:textId="77777777" w:rsidTr="00941911">
        <w:tc>
          <w:tcPr>
            <w:tcW w:w="328" w:type="dxa"/>
          </w:tcPr>
          <w:p w14:paraId="69F7A488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6FD5FD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40" w:type="dxa"/>
          </w:tcPr>
          <w:p w14:paraId="497129EB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620280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 xml:space="preserve">Vocabulary is adequate for the writing task. Errors in word choice, form, or usage </w:t>
            </w:r>
            <w:r w:rsidR="000A2C47">
              <w:rPr>
                <w:rFonts w:ascii="Arial" w:hAnsi="Arial" w:cs="Arial"/>
                <w:sz w:val="20"/>
                <w:szCs w:val="20"/>
              </w:rPr>
              <w:t xml:space="preserve">may </w:t>
            </w:r>
            <w:r w:rsidRPr="000E5353">
              <w:rPr>
                <w:rFonts w:ascii="Arial" w:hAnsi="Arial" w:cs="Arial"/>
                <w:sz w:val="20"/>
                <w:szCs w:val="20"/>
              </w:rPr>
              <w:t>make some sections unclear or distracting.</w:t>
            </w:r>
          </w:p>
        </w:tc>
      </w:tr>
      <w:tr w:rsidR="00486096" w:rsidRPr="000E5353" w14:paraId="29155D0E" w14:textId="77777777" w:rsidTr="00941911">
        <w:tc>
          <w:tcPr>
            <w:tcW w:w="328" w:type="dxa"/>
          </w:tcPr>
          <w:p w14:paraId="57EA9157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D69BFB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40" w:type="dxa"/>
          </w:tcPr>
          <w:p w14:paraId="302AE32C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59D38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 xml:space="preserve">Limited range of vocabulary. Frequent errors in word choice, form or usage distract and </w:t>
            </w:r>
            <w:r w:rsidR="000A2C47">
              <w:rPr>
                <w:rFonts w:ascii="Arial" w:hAnsi="Arial" w:cs="Arial"/>
                <w:sz w:val="20"/>
                <w:szCs w:val="20"/>
              </w:rPr>
              <w:t xml:space="preserve">may </w:t>
            </w:r>
            <w:r w:rsidRPr="000E5353">
              <w:rPr>
                <w:rFonts w:ascii="Arial" w:hAnsi="Arial" w:cs="Arial"/>
                <w:sz w:val="20"/>
                <w:szCs w:val="20"/>
              </w:rPr>
              <w:t>require effort from the reader.</w:t>
            </w:r>
          </w:p>
        </w:tc>
      </w:tr>
      <w:tr w:rsidR="00486096" w:rsidRPr="000E5353" w14:paraId="5C662EF2" w14:textId="77777777" w:rsidTr="00941911">
        <w:tc>
          <w:tcPr>
            <w:tcW w:w="328" w:type="dxa"/>
          </w:tcPr>
          <w:p w14:paraId="339FA8BF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40" w:type="dxa"/>
          </w:tcPr>
          <w:p w14:paraId="0F1965E1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Insufficient range of vocabulary for the writing task to write sufficiently on the topic and engage the reader.</w:t>
            </w:r>
          </w:p>
        </w:tc>
      </w:tr>
    </w:tbl>
    <w:p w14:paraId="5723DB52" w14:textId="77777777" w:rsidR="00486096" w:rsidRDefault="00486096" w:rsidP="00486096">
      <w:pPr>
        <w:rPr>
          <w:rFonts w:ascii="Arial" w:hAnsi="Arial" w:cs="Arial"/>
          <w:b/>
          <w:sz w:val="22"/>
          <w:szCs w:val="22"/>
        </w:rPr>
      </w:pPr>
    </w:p>
    <w:p w14:paraId="15A1B7BA" w14:textId="77777777" w:rsidR="00486096" w:rsidRPr="00771FAD" w:rsidRDefault="00486096" w:rsidP="00486096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771FAD">
        <w:rPr>
          <w:rFonts w:ascii="Arial" w:hAnsi="Arial" w:cs="Arial"/>
          <w:b/>
          <w:i/>
          <w:sz w:val="22"/>
          <w:szCs w:val="22"/>
          <w:u w:val="single"/>
        </w:rPr>
        <w:lastRenderedPageBreak/>
        <w:t>Grammar</w:t>
      </w:r>
    </w:p>
    <w:p w14:paraId="7812135D" w14:textId="77777777" w:rsidR="00486096" w:rsidRPr="00DC5C22" w:rsidRDefault="00486096" w:rsidP="00486096">
      <w:pPr>
        <w:rPr>
          <w:rFonts w:ascii="Arial" w:hAnsi="Arial" w:cs="Arial"/>
          <w:b/>
          <w:sz w:val="22"/>
          <w:szCs w:val="22"/>
        </w:rPr>
      </w:pPr>
      <w:r w:rsidRPr="00DC5C22">
        <w:rPr>
          <w:rFonts w:ascii="Arial" w:hAnsi="Arial" w:cs="Arial"/>
          <w:b/>
          <w:sz w:val="22"/>
          <w:szCs w:val="22"/>
        </w:rPr>
        <w:t xml:space="preserve">Evaluation of </w:t>
      </w:r>
      <w:r>
        <w:rPr>
          <w:rFonts w:ascii="Arial" w:hAnsi="Arial" w:cs="Arial"/>
          <w:b/>
          <w:sz w:val="22"/>
          <w:szCs w:val="22"/>
        </w:rPr>
        <w:t xml:space="preserve">basic sentence structure and word order in simple, compound, and complex sentences,  subject-verb agreement, </w:t>
      </w:r>
      <w:r w:rsidR="00312732">
        <w:rPr>
          <w:rFonts w:ascii="Arial" w:hAnsi="Arial" w:cs="Arial"/>
          <w:b/>
          <w:sz w:val="22"/>
          <w:szCs w:val="22"/>
        </w:rPr>
        <w:t xml:space="preserve">number agreement, </w:t>
      </w:r>
      <w:r>
        <w:rPr>
          <w:rFonts w:ascii="Arial" w:hAnsi="Arial" w:cs="Arial"/>
          <w:b/>
          <w:sz w:val="22"/>
          <w:szCs w:val="22"/>
        </w:rPr>
        <w:t xml:space="preserve">verb tense and verb form, prepositions, and articles.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"/>
        <w:gridCol w:w="9742"/>
      </w:tblGrid>
      <w:tr w:rsidR="00486096" w:rsidRPr="000E5353" w14:paraId="7834A4AC" w14:textId="77777777" w:rsidTr="00941911">
        <w:tc>
          <w:tcPr>
            <w:tcW w:w="288" w:type="dxa"/>
          </w:tcPr>
          <w:p w14:paraId="687DCAD9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DBCE9C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08" w:type="dxa"/>
          </w:tcPr>
          <w:p w14:paraId="5792001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1ABF96" w14:textId="77777777" w:rsidR="00486096" w:rsidRPr="000E5353" w:rsidRDefault="00486096" w:rsidP="009869DE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Sh</w:t>
            </w:r>
            <w:r>
              <w:rPr>
                <w:rFonts w:ascii="Arial" w:hAnsi="Arial" w:cs="Arial"/>
                <w:sz w:val="20"/>
                <w:szCs w:val="20"/>
              </w:rPr>
              <w:t xml:space="preserve">ows mastery of simple and complex structures </w:t>
            </w:r>
            <w:r w:rsidRPr="000E5353">
              <w:rPr>
                <w:rFonts w:ascii="Arial" w:hAnsi="Arial" w:cs="Arial"/>
                <w:sz w:val="20"/>
                <w:szCs w:val="20"/>
              </w:rPr>
              <w:t>and tense</w:t>
            </w:r>
            <w:r w:rsidR="009869DE">
              <w:rPr>
                <w:rFonts w:ascii="Arial" w:hAnsi="Arial" w:cs="Arial"/>
                <w:sz w:val="20"/>
                <w:szCs w:val="20"/>
              </w:rPr>
              <w:t xml:space="preserve"> variety, </w:t>
            </w:r>
            <w:r>
              <w:rPr>
                <w:rFonts w:ascii="Arial" w:hAnsi="Arial" w:cs="Arial"/>
                <w:sz w:val="20"/>
                <w:szCs w:val="20"/>
              </w:rPr>
              <w:t>with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 very few minor errors</w:t>
            </w:r>
            <w:r>
              <w:rPr>
                <w:rFonts w:ascii="Arial" w:hAnsi="Arial" w:cs="Arial"/>
                <w:sz w:val="20"/>
                <w:szCs w:val="20"/>
              </w:rPr>
              <w:t xml:space="preserve"> that do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 not distract the reader or make meaning unclear.</w:t>
            </w:r>
          </w:p>
        </w:tc>
      </w:tr>
      <w:tr w:rsidR="00486096" w:rsidRPr="000E5353" w14:paraId="25675732" w14:textId="77777777" w:rsidTr="00941911">
        <w:tc>
          <w:tcPr>
            <w:tcW w:w="288" w:type="dxa"/>
          </w:tcPr>
          <w:p w14:paraId="169E49C1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8040E9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08" w:type="dxa"/>
          </w:tcPr>
          <w:p w14:paraId="404715A4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161D1B" w14:textId="77777777" w:rsidR="00486096" w:rsidRPr="000E5353" w:rsidRDefault="00486096" w:rsidP="009869DE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Shows g</w:t>
            </w:r>
            <w:r>
              <w:rPr>
                <w:rFonts w:ascii="Arial" w:hAnsi="Arial" w:cs="Arial"/>
                <w:sz w:val="20"/>
                <w:szCs w:val="20"/>
              </w:rPr>
              <w:t>ood control of simple and complex structures</w:t>
            </w:r>
            <w:r w:rsidR="009869DE">
              <w:rPr>
                <w:rFonts w:ascii="Arial" w:hAnsi="Arial" w:cs="Arial"/>
                <w:sz w:val="20"/>
                <w:szCs w:val="20"/>
              </w:rPr>
              <w:t xml:space="preserve"> as well as tense variety. 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Errors are few and may make writing sound awkward, but they are not frequent enough to distract the reader or make meaning unclear. </w:t>
            </w:r>
          </w:p>
        </w:tc>
      </w:tr>
      <w:tr w:rsidR="00486096" w:rsidRPr="000E5353" w14:paraId="3DAFAD38" w14:textId="77777777" w:rsidTr="00941911">
        <w:tc>
          <w:tcPr>
            <w:tcW w:w="288" w:type="dxa"/>
          </w:tcPr>
          <w:p w14:paraId="0888F076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7D9A70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08" w:type="dxa"/>
          </w:tcPr>
          <w:p w14:paraId="559A7DAC" w14:textId="77777777" w:rsidR="00486096" w:rsidRPr="009840D8" w:rsidRDefault="00486096" w:rsidP="0094191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sz w:val="20"/>
                <w:szCs w:val="20"/>
              </w:rPr>
              <w:t>Maximum score for shorter writing)</w:t>
            </w:r>
          </w:p>
          <w:p w14:paraId="22D41829" w14:textId="77777777" w:rsidR="00486096" w:rsidRPr="000E5353" w:rsidRDefault="00486096" w:rsidP="009869DE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 xml:space="preserve">Shows </w:t>
            </w:r>
            <w:r>
              <w:rPr>
                <w:rFonts w:ascii="Arial" w:hAnsi="Arial" w:cs="Arial"/>
                <w:sz w:val="20"/>
                <w:szCs w:val="20"/>
              </w:rPr>
              <w:t xml:space="preserve">consistent 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control of simple structures and simple tenses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E176C6">
              <w:rPr>
                <w:rFonts w:ascii="Arial" w:hAnsi="Arial" w:cs="Arial"/>
                <w:sz w:val="20"/>
                <w:szCs w:val="20"/>
              </w:rPr>
              <w:t xml:space="preserve">some </w:t>
            </w:r>
            <w:r>
              <w:rPr>
                <w:rFonts w:ascii="Arial" w:hAnsi="Arial" w:cs="Arial"/>
                <w:sz w:val="20"/>
                <w:szCs w:val="20"/>
              </w:rPr>
              <w:t>successful attempts at complex structures and tense</w:t>
            </w:r>
            <w:r w:rsidR="00E176C6">
              <w:rPr>
                <w:rFonts w:ascii="Arial" w:hAnsi="Arial" w:cs="Arial"/>
                <w:sz w:val="20"/>
                <w:szCs w:val="20"/>
              </w:rPr>
              <w:t xml:space="preserve"> variety</w:t>
            </w:r>
            <w:r>
              <w:rPr>
                <w:rFonts w:ascii="Arial" w:hAnsi="Arial" w:cs="Arial"/>
                <w:sz w:val="20"/>
                <w:szCs w:val="20"/>
              </w:rPr>
              <w:t xml:space="preserve">. Writing may contain </w:t>
            </w:r>
            <w:r w:rsidR="009869DE">
              <w:rPr>
                <w:rFonts w:ascii="Arial" w:hAnsi="Arial" w:cs="Arial"/>
                <w:sz w:val="20"/>
                <w:szCs w:val="20"/>
              </w:rPr>
              <w:t>some</w:t>
            </w:r>
            <w:r>
              <w:rPr>
                <w:rFonts w:ascii="Arial" w:hAnsi="Arial" w:cs="Arial"/>
                <w:sz w:val="20"/>
                <w:szCs w:val="20"/>
              </w:rPr>
              <w:t xml:space="preserve"> distracting errors in s</w:t>
            </w:r>
            <w:r w:rsidRPr="000E5353">
              <w:rPr>
                <w:rFonts w:ascii="Arial" w:hAnsi="Arial" w:cs="Arial"/>
                <w:sz w:val="20"/>
                <w:szCs w:val="20"/>
              </w:rPr>
              <w:t>entence structure</w:t>
            </w:r>
            <w:r>
              <w:rPr>
                <w:rFonts w:ascii="Arial" w:hAnsi="Arial" w:cs="Arial"/>
                <w:sz w:val="20"/>
                <w:szCs w:val="20"/>
              </w:rPr>
              <w:t xml:space="preserve"> (e.g., </w:t>
            </w:r>
            <w:r w:rsidRPr="000E5353">
              <w:rPr>
                <w:rFonts w:ascii="Arial" w:hAnsi="Arial" w:cs="Arial"/>
                <w:i/>
                <w:sz w:val="20"/>
                <w:szCs w:val="20"/>
              </w:rPr>
              <w:t>sentence fragments</w:t>
            </w:r>
            <w:r>
              <w:rPr>
                <w:rFonts w:ascii="Arial" w:hAnsi="Arial" w:cs="Arial"/>
                <w:sz w:val="20"/>
                <w:szCs w:val="20"/>
              </w:rPr>
              <w:t xml:space="preserve">), </w:t>
            </w:r>
            <w:r w:rsidRPr="0005500D">
              <w:rPr>
                <w:rFonts w:ascii="Arial" w:hAnsi="Arial" w:cs="Arial"/>
                <w:sz w:val="20"/>
                <w:szCs w:val="20"/>
              </w:rPr>
              <w:t>verb tense</w:t>
            </w:r>
            <w:r>
              <w:rPr>
                <w:rFonts w:ascii="Arial" w:hAnsi="Arial" w:cs="Arial"/>
                <w:sz w:val="20"/>
                <w:szCs w:val="20"/>
              </w:rPr>
              <w:t xml:space="preserve"> or verb form, subject-verb agreement, articles, or prepositions.   </w:t>
            </w:r>
          </w:p>
        </w:tc>
      </w:tr>
      <w:tr w:rsidR="00486096" w:rsidRPr="000E5353" w14:paraId="0846FFF0" w14:textId="77777777" w:rsidTr="00941911">
        <w:tc>
          <w:tcPr>
            <w:tcW w:w="288" w:type="dxa"/>
          </w:tcPr>
          <w:p w14:paraId="17950C65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094A5E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08" w:type="dxa"/>
          </w:tcPr>
          <w:p w14:paraId="1B76E386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034A52" w14:textId="77777777" w:rsidR="00486096" w:rsidRPr="000E5353" w:rsidRDefault="00486096" w:rsidP="00BA17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May show consistent control of simple structures and/or tenses but avoidance of/limited use of complex structures and tenses or inconsistent control of simple structures and/or tenses. Writing </w:t>
            </w:r>
            <w:r w:rsidR="00BA17DB">
              <w:rPr>
                <w:rFonts w:ascii="Arial" w:hAnsi="Arial" w:cs="Arial"/>
                <w:sz w:val="20"/>
                <w:szCs w:val="20"/>
              </w:rPr>
              <w:t xml:space="preserve">may </w:t>
            </w:r>
            <w:r>
              <w:rPr>
                <w:rFonts w:ascii="Arial" w:hAnsi="Arial" w:cs="Arial"/>
                <w:sz w:val="20"/>
                <w:szCs w:val="20"/>
              </w:rPr>
              <w:t xml:space="preserve">contain repeated errors in sentence structure (e.g., </w:t>
            </w:r>
            <w:r w:rsidRPr="00D1613E">
              <w:rPr>
                <w:rFonts w:ascii="Arial" w:hAnsi="Arial" w:cs="Arial"/>
                <w:i/>
                <w:sz w:val="20"/>
                <w:szCs w:val="20"/>
              </w:rPr>
              <w:t>sentence fragments</w:t>
            </w:r>
            <w:r>
              <w:rPr>
                <w:rFonts w:ascii="Arial" w:hAnsi="Arial" w:cs="Arial"/>
                <w:sz w:val="20"/>
                <w:szCs w:val="20"/>
              </w:rPr>
              <w:t>), verb tense or verb form, subject-verb agreement, articles, or prepositions, which distract or confuse the reader.</w:t>
            </w:r>
          </w:p>
        </w:tc>
      </w:tr>
      <w:tr w:rsidR="00486096" w:rsidRPr="000E5353" w14:paraId="5DD1593A" w14:textId="77777777" w:rsidTr="00941911">
        <w:tc>
          <w:tcPr>
            <w:tcW w:w="288" w:type="dxa"/>
          </w:tcPr>
          <w:p w14:paraId="26D54CFE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F76598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08" w:type="dxa"/>
          </w:tcPr>
          <w:p w14:paraId="31015056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73BE19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Inadequate language use. Writing is dominated by errors, and/or the text is insufficient for evaluation.</w:t>
            </w:r>
          </w:p>
          <w:p w14:paraId="65508A2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58FC75" w14:textId="77777777" w:rsidR="00486096" w:rsidRDefault="00486096" w:rsidP="00486096">
      <w:pPr>
        <w:rPr>
          <w:rFonts w:ascii="Arial" w:hAnsi="Arial" w:cs="Arial"/>
        </w:rPr>
      </w:pPr>
    </w:p>
    <w:p w14:paraId="47D9EE0B" w14:textId="77777777" w:rsidR="00486096" w:rsidRPr="00771FAD" w:rsidRDefault="00486096" w:rsidP="00486096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771FAD">
        <w:rPr>
          <w:rFonts w:ascii="Arial" w:hAnsi="Arial" w:cs="Arial"/>
          <w:b/>
          <w:i/>
          <w:sz w:val="22"/>
          <w:szCs w:val="22"/>
          <w:u w:val="single"/>
        </w:rPr>
        <w:t>Mechanics</w:t>
      </w:r>
      <w:r w:rsidR="00981D72">
        <w:rPr>
          <w:rFonts w:ascii="Arial" w:hAnsi="Arial" w:cs="Arial"/>
          <w:b/>
          <w:i/>
          <w:sz w:val="22"/>
          <w:szCs w:val="22"/>
          <w:u w:val="single"/>
        </w:rPr>
        <w:t>, Title, and Paragraph Format</w:t>
      </w:r>
    </w:p>
    <w:p w14:paraId="0E8DF829" w14:textId="77777777" w:rsidR="00486096" w:rsidRPr="005A2FB5" w:rsidRDefault="00486096" w:rsidP="00486096">
      <w:pPr>
        <w:rPr>
          <w:rFonts w:ascii="Arial" w:hAnsi="Arial" w:cs="Arial"/>
          <w:b/>
          <w:sz w:val="22"/>
          <w:szCs w:val="22"/>
        </w:rPr>
      </w:pPr>
      <w:r w:rsidRPr="005A2FB5">
        <w:rPr>
          <w:rFonts w:ascii="Arial" w:hAnsi="Arial" w:cs="Arial"/>
          <w:b/>
          <w:sz w:val="22"/>
          <w:szCs w:val="22"/>
        </w:rPr>
        <w:t>Evaluation of the writer’s spelling, punctuation, capitalization</w:t>
      </w:r>
      <w:r w:rsidR="00981D72">
        <w:rPr>
          <w:rFonts w:ascii="Arial" w:hAnsi="Arial" w:cs="Arial"/>
          <w:b/>
          <w:sz w:val="22"/>
          <w:szCs w:val="22"/>
        </w:rPr>
        <w:t>, title, and paragraph format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"/>
        <w:gridCol w:w="9742"/>
      </w:tblGrid>
      <w:tr w:rsidR="00486096" w:rsidRPr="000E5353" w14:paraId="4927CE39" w14:textId="77777777" w:rsidTr="00941911">
        <w:tc>
          <w:tcPr>
            <w:tcW w:w="288" w:type="dxa"/>
          </w:tcPr>
          <w:p w14:paraId="77760067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FA6283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08" w:type="dxa"/>
          </w:tcPr>
          <w:p w14:paraId="14A1EF12" w14:textId="77777777" w:rsidR="00486096" w:rsidRPr="00245514" w:rsidRDefault="00486096" w:rsidP="009419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45514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245514">
              <w:rPr>
                <w:rFonts w:ascii="Arial" w:hAnsi="Arial" w:cs="Arial"/>
                <w:b/>
                <w:i/>
                <w:sz w:val="20"/>
                <w:szCs w:val="20"/>
              </w:rPr>
              <w:t>For expanded, well-developed writing with very good sentence variety)</w:t>
            </w:r>
          </w:p>
          <w:p w14:paraId="235D30D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Writing shows mastery of basic punctuation and capitalization. Handwriting is neat, legible and on the line.</w:t>
            </w:r>
            <w:r w:rsidR="00981D72">
              <w:rPr>
                <w:rFonts w:ascii="Arial" w:hAnsi="Arial" w:cs="Arial"/>
                <w:sz w:val="20"/>
                <w:szCs w:val="20"/>
              </w:rPr>
              <w:t xml:space="preserve"> The title is not a sentence, and the writing is a single paragraph.</w:t>
            </w:r>
          </w:p>
        </w:tc>
      </w:tr>
      <w:tr w:rsidR="00486096" w:rsidRPr="000E5353" w14:paraId="457F08CD" w14:textId="77777777" w:rsidTr="00941911">
        <w:tc>
          <w:tcPr>
            <w:tcW w:w="288" w:type="dxa"/>
          </w:tcPr>
          <w:p w14:paraId="171F2EEF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585294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08" w:type="dxa"/>
          </w:tcPr>
          <w:p w14:paraId="3164C3BE" w14:textId="77777777" w:rsidR="00486096" w:rsidRPr="00245514" w:rsidRDefault="00486096" w:rsidP="009419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45514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24551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For </w:t>
            </w:r>
            <w:r w:rsidR="007313D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more </w:t>
            </w:r>
            <w:r w:rsidRPr="00245514">
              <w:rPr>
                <w:rFonts w:ascii="Arial" w:hAnsi="Arial" w:cs="Arial"/>
                <w:b/>
                <w:i/>
                <w:sz w:val="20"/>
                <w:szCs w:val="20"/>
              </w:rPr>
              <w:t>expanded, well-developed writing with very good sentence variety)</w:t>
            </w:r>
          </w:p>
          <w:p w14:paraId="01B630E9" w14:textId="77777777" w:rsidR="00486096" w:rsidRPr="000E5353" w:rsidRDefault="00486096" w:rsidP="00981D72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 xml:space="preserve">Writing shows control of all </w:t>
            </w:r>
            <w:r w:rsidR="00981D72">
              <w:rPr>
                <w:rFonts w:ascii="Arial" w:hAnsi="Arial" w:cs="Arial"/>
                <w:sz w:val="20"/>
                <w:szCs w:val="20"/>
              </w:rPr>
              <w:t>features</w:t>
            </w:r>
            <w:r w:rsidRPr="000E5353">
              <w:rPr>
                <w:rFonts w:ascii="Arial" w:hAnsi="Arial" w:cs="Arial"/>
                <w:sz w:val="20"/>
                <w:szCs w:val="20"/>
              </w:rPr>
              <w:t>. Occasional errors do not distract the reader. Handwriting is legible and on the line.</w:t>
            </w:r>
            <w:r w:rsidR="00981D72">
              <w:rPr>
                <w:rFonts w:ascii="Arial" w:hAnsi="Arial" w:cs="Arial"/>
                <w:sz w:val="20"/>
                <w:szCs w:val="20"/>
              </w:rPr>
              <w:t xml:space="preserve"> The title is not a sentence, and the writing is a single paragraph.</w:t>
            </w:r>
          </w:p>
        </w:tc>
      </w:tr>
      <w:tr w:rsidR="00486096" w:rsidRPr="000E5353" w14:paraId="5A946B98" w14:textId="77777777" w:rsidTr="00941911">
        <w:tc>
          <w:tcPr>
            <w:tcW w:w="288" w:type="dxa"/>
          </w:tcPr>
          <w:p w14:paraId="3581761E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9D3EFB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08" w:type="dxa"/>
          </w:tcPr>
          <w:p w14:paraId="2585F41C" w14:textId="77777777" w:rsidR="00486096" w:rsidRPr="000E5353" w:rsidRDefault="007313DA" w:rsidP="009419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7313DA">
              <w:rPr>
                <w:rFonts w:ascii="Arial" w:hAnsi="Arial" w:cs="Arial"/>
                <w:b/>
                <w:i/>
                <w:sz w:val="20"/>
                <w:szCs w:val="20"/>
              </w:rPr>
              <w:t>Maximum for under-developed writing with limited sentence variety but good control of mechanics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EF2903E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Writing shows some inconsistencies in spelling, punctuation (</w:t>
            </w:r>
            <w:r w:rsidRPr="000E5353">
              <w:rPr>
                <w:rFonts w:ascii="Arial" w:hAnsi="Arial" w:cs="Arial"/>
                <w:i/>
                <w:sz w:val="20"/>
                <w:szCs w:val="20"/>
              </w:rPr>
              <w:t>e.g.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5353">
              <w:rPr>
                <w:rFonts w:ascii="Arial" w:hAnsi="Arial" w:cs="Arial"/>
                <w:i/>
                <w:sz w:val="20"/>
                <w:szCs w:val="20"/>
              </w:rPr>
              <w:t>comma splices, run-on sentences</w:t>
            </w:r>
            <w:r w:rsidRPr="000E5353">
              <w:rPr>
                <w:rFonts w:ascii="Arial" w:hAnsi="Arial" w:cs="Arial"/>
                <w:sz w:val="20"/>
                <w:szCs w:val="20"/>
              </w:rPr>
              <w:t>), or capitalization</w:t>
            </w:r>
            <w:r>
              <w:rPr>
                <w:rFonts w:ascii="Arial" w:hAnsi="Arial" w:cs="Arial"/>
                <w:sz w:val="20"/>
                <w:szCs w:val="20"/>
              </w:rPr>
              <w:t xml:space="preserve">, which distract the reader. 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Handwriting may need improvement. </w:t>
            </w:r>
          </w:p>
        </w:tc>
      </w:tr>
      <w:tr w:rsidR="00486096" w:rsidRPr="000E5353" w14:paraId="5BB9670C" w14:textId="77777777" w:rsidTr="00941911">
        <w:tc>
          <w:tcPr>
            <w:tcW w:w="288" w:type="dxa"/>
          </w:tcPr>
          <w:p w14:paraId="0AF09497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812DAF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08" w:type="dxa"/>
          </w:tcPr>
          <w:p w14:paraId="58C281B1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F64B74" w14:textId="77777777" w:rsidR="00486096" w:rsidRPr="000E5353" w:rsidRDefault="00486096" w:rsidP="007313DA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Writing shows limited control of mechanics. Errors are frequent</w:t>
            </w:r>
            <w:r w:rsidR="007313DA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0E5353">
              <w:rPr>
                <w:rFonts w:ascii="Arial" w:hAnsi="Arial" w:cs="Arial"/>
                <w:sz w:val="20"/>
                <w:szCs w:val="20"/>
              </w:rPr>
              <w:t>andwriting may need improvement, and/or text may be insufficient for evaluation.</w:t>
            </w:r>
          </w:p>
        </w:tc>
      </w:tr>
      <w:tr w:rsidR="00486096" w:rsidRPr="000E5353" w14:paraId="04020828" w14:textId="77777777" w:rsidTr="00941911">
        <w:tc>
          <w:tcPr>
            <w:tcW w:w="288" w:type="dxa"/>
          </w:tcPr>
          <w:p w14:paraId="72B32341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5C6408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08" w:type="dxa"/>
          </w:tcPr>
          <w:p w14:paraId="3C7664A4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FFCA56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Writing is dominated by errors</w:t>
            </w:r>
            <w:r>
              <w:rPr>
                <w:rFonts w:ascii="Arial" w:hAnsi="Arial" w:cs="Arial"/>
                <w:sz w:val="20"/>
                <w:szCs w:val="20"/>
              </w:rPr>
              <w:t xml:space="preserve">, and/or </w:t>
            </w:r>
            <w:r w:rsidRPr="000E5353">
              <w:rPr>
                <w:rFonts w:ascii="Arial" w:hAnsi="Arial" w:cs="Arial"/>
                <w:sz w:val="20"/>
                <w:szCs w:val="20"/>
              </w:rPr>
              <w:t>text may be insufficient for evaluation</w:t>
            </w:r>
            <w:r>
              <w:rPr>
                <w:rFonts w:ascii="Arial" w:hAnsi="Arial" w:cs="Arial"/>
                <w:sz w:val="20"/>
                <w:szCs w:val="20"/>
              </w:rPr>
              <w:t>. Han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dwriting may </w:t>
            </w:r>
            <w:r>
              <w:rPr>
                <w:rFonts w:ascii="Arial" w:hAnsi="Arial" w:cs="Arial"/>
                <w:sz w:val="20"/>
                <w:szCs w:val="20"/>
              </w:rPr>
              <w:t>need improvement</w:t>
            </w:r>
            <w:r w:rsidRPr="000E535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211A9593" w14:textId="2AC1BC3E" w:rsidR="008E3413" w:rsidRDefault="00CB0D2B" w:rsidP="008E341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</w:rPr>
        <w:t xml:space="preserve">                   </w:t>
      </w:r>
      <w:r w:rsidR="008E3413">
        <w:rPr>
          <w:rFonts w:ascii="Arial" w:hAnsi="Arial" w:cs="Arial"/>
        </w:rPr>
        <w:tab/>
      </w:r>
      <w:r w:rsidR="008E3413">
        <w:rPr>
          <w:rFonts w:ascii="Arial" w:hAnsi="Arial" w:cs="Arial"/>
        </w:rPr>
        <w:tab/>
      </w:r>
      <w:r w:rsidR="008E3413">
        <w:rPr>
          <w:rFonts w:ascii="Arial" w:hAnsi="Arial" w:cs="Arial"/>
          <w:b/>
          <w:sz w:val="22"/>
          <w:szCs w:val="22"/>
        </w:rPr>
        <w:tab/>
      </w:r>
      <w:r w:rsidR="008E3413">
        <w:rPr>
          <w:rFonts w:ascii="Arial" w:hAnsi="Arial" w:cs="Arial"/>
          <w:b/>
          <w:sz w:val="22"/>
          <w:szCs w:val="22"/>
        </w:rPr>
        <w:tab/>
      </w:r>
      <w:r w:rsidR="008E3413">
        <w:rPr>
          <w:rFonts w:ascii="Arial" w:hAnsi="Arial" w:cs="Arial"/>
          <w:b/>
          <w:sz w:val="22"/>
          <w:szCs w:val="22"/>
        </w:rPr>
        <w:tab/>
      </w:r>
      <w:r w:rsidR="008E3413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3245A1" w:rsidRPr="003245A1" w14:paraId="3A30CD32" w14:textId="77777777" w:rsidTr="003245A1">
        <w:trPr>
          <w:trHeight w:val="378"/>
        </w:trPr>
        <w:tc>
          <w:tcPr>
            <w:tcW w:w="5035" w:type="dxa"/>
          </w:tcPr>
          <w:p w14:paraId="28813BE6" w14:textId="50D5B698" w:rsidR="003245A1" w:rsidRPr="003245A1" w:rsidRDefault="003245A1" w:rsidP="003245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45A1">
              <w:rPr>
                <w:rFonts w:ascii="Arial" w:hAnsi="Arial" w:cs="Arial"/>
                <w:b/>
                <w:bCs/>
                <w:sz w:val="22"/>
                <w:szCs w:val="22"/>
              </w:rPr>
              <w:t>Overall Communicative Ability</w:t>
            </w:r>
          </w:p>
        </w:tc>
        <w:tc>
          <w:tcPr>
            <w:tcW w:w="5035" w:type="dxa"/>
          </w:tcPr>
          <w:p w14:paraId="00E3B203" w14:textId="053885FA" w:rsidR="003245A1" w:rsidRPr="003245A1" w:rsidRDefault="003245A1" w:rsidP="003245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45A1">
              <w:rPr>
                <w:rFonts w:ascii="Arial" w:hAnsi="Arial" w:cs="Arial"/>
                <w:sz w:val="22"/>
                <w:szCs w:val="22"/>
              </w:rPr>
              <w:t>_____/5</w:t>
            </w:r>
          </w:p>
        </w:tc>
      </w:tr>
      <w:tr w:rsidR="003245A1" w:rsidRPr="003245A1" w14:paraId="3CE34999" w14:textId="77777777" w:rsidTr="003245A1">
        <w:trPr>
          <w:trHeight w:val="270"/>
        </w:trPr>
        <w:tc>
          <w:tcPr>
            <w:tcW w:w="5035" w:type="dxa"/>
          </w:tcPr>
          <w:p w14:paraId="7D3CC22A" w14:textId="7CF804AE" w:rsidR="003245A1" w:rsidRPr="003245A1" w:rsidRDefault="003245A1" w:rsidP="003245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45A1">
              <w:rPr>
                <w:rFonts w:ascii="Arial" w:hAnsi="Arial" w:cs="Arial"/>
                <w:b/>
                <w:bCs/>
                <w:sz w:val="22"/>
                <w:szCs w:val="22"/>
              </w:rPr>
              <w:t>Organization</w:t>
            </w:r>
          </w:p>
        </w:tc>
        <w:tc>
          <w:tcPr>
            <w:tcW w:w="5035" w:type="dxa"/>
          </w:tcPr>
          <w:p w14:paraId="1EF1CA1C" w14:textId="2D8A41FC" w:rsidR="003245A1" w:rsidRPr="003245A1" w:rsidRDefault="003245A1" w:rsidP="003245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45A1">
              <w:rPr>
                <w:rFonts w:ascii="Arial" w:hAnsi="Arial" w:cs="Arial"/>
                <w:sz w:val="22"/>
                <w:szCs w:val="22"/>
              </w:rPr>
              <w:t>_____/5</w:t>
            </w:r>
          </w:p>
        </w:tc>
      </w:tr>
      <w:tr w:rsidR="003245A1" w:rsidRPr="003245A1" w14:paraId="42297730" w14:textId="77777777" w:rsidTr="003245A1">
        <w:trPr>
          <w:trHeight w:val="274"/>
        </w:trPr>
        <w:tc>
          <w:tcPr>
            <w:tcW w:w="5035" w:type="dxa"/>
          </w:tcPr>
          <w:p w14:paraId="768B399C" w14:textId="7FEF6620" w:rsidR="003245A1" w:rsidRPr="003245A1" w:rsidRDefault="003245A1" w:rsidP="003245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45A1">
              <w:rPr>
                <w:rFonts w:ascii="Arial" w:hAnsi="Arial" w:cs="Arial"/>
                <w:b/>
                <w:bCs/>
                <w:sz w:val="22"/>
                <w:szCs w:val="22"/>
              </w:rPr>
              <w:t>Vocabulary</w:t>
            </w:r>
          </w:p>
        </w:tc>
        <w:tc>
          <w:tcPr>
            <w:tcW w:w="5035" w:type="dxa"/>
          </w:tcPr>
          <w:p w14:paraId="562E1D5E" w14:textId="6C497215" w:rsidR="003245A1" w:rsidRPr="003245A1" w:rsidRDefault="003245A1" w:rsidP="003245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45A1">
              <w:rPr>
                <w:rFonts w:ascii="Arial" w:hAnsi="Arial" w:cs="Arial"/>
                <w:sz w:val="22"/>
                <w:szCs w:val="22"/>
              </w:rPr>
              <w:t>_____/5</w:t>
            </w:r>
          </w:p>
        </w:tc>
      </w:tr>
      <w:tr w:rsidR="003245A1" w:rsidRPr="003245A1" w14:paraId="4CE1BBAD" w14:textId="77777777" w:rsidTr="003245A1">
        <w:trPr>
          <w:trHeight w:val="278"/>
        </w:trPr>
        <w:tc>
          <w:tcPr>
            <w:tcW w:w="5035" w:type="dxa"/>
          </w:tcPr>
          <w:p w14:paraId="4BCE56AF" w14:textId="16646BAC" w:rsidR="003245A1" w:rsidRPr="003245A1" w:rsidRDefault="003245A1" w:rsidP="003245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45A1">
              <w:rPr>
                <w:rFonts w:ascii="Arial" w:hAnsi="Arial" w:cs="Arial"/>
                <w:b/>
                <w:bCs/>
                <w:sz w:val="22"/>
                <w:szCs w:val="22"/>
              </w:rPr>
              <w:t>Grammar</w:t>
            </w:r>
          </w:p>
        </w:tc>
        <w:tc>
          <w:tcPr>
            <w:tcW w:w="5035" w:type="dxa"/>
          </w:tcPr>
          <w:p w14:paraId="45E06724" w14:textId="405ABB70" w:rsidR="003245A1" w:rsidRPr="003245A1" w:rsidRDefault="003245A1" w:rsidP="003245A1">
            <w:pPr>
              <w:tabs>
                <w:tab w:val="center" w:pos="2409"/>
                <w:tab w:val="left" w:pos="342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45A1">
              <w:rPr>
                <w:rFonts w:ascii="Arial" w:hAnsi="Arial" w:cs="Arial"/>
                <w:sz w:val="22"/>
                <w:szCs w:val="22"/>
              </w:rPr>
              <w:t xml:space="preserve"> _____/</w:t>
            </w:r>
            <w:r w:rsidR="00443BD4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3245A1" w:rsidRPr="003245A1" w14:paraId="41AC653F" w14:textId="77777777" w:rsidTr="003245A1">
        <w:trPr>
          <w:trHeight w:val="268"/>
        </w:trPr>
        <w:tc>
          <w:tcPr>
            <w:tcW w:w="5035" w:type="dxa"/>
          </w:tcPr>
          <w:p w14:paraId="0AE9AF65" w14:textId="70BC0B74" w:rsidR="003245A1" w:rsidRPr="003245A1" w:rsidRDefault="003245A1" w:rsidP="003245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45A1">
              <w:rPr>
                <w:rFonts w:ascii="Arial" w:hAnsi="Arial" w:cs="Arial"/>
                <w:b/>
                <w:bCs/>
                <w:sz w:val="22"/>
                <w:szCs w:val="22"/>
              </w:rPr>
              <w:t>Mechanics</w:t>
            </w:r>
          </w:p>
        </w:tc>
        <w:tc>
          <w:tcPr>
            <w:tcW w:w="5035" w:type="dxa"/>
          </w:tcPr>
          <w:p w14:paraId="41FA7D79" w14:textId="7F17758E" w:rsidR="003245A1" w:rsidRPr="003245A1" w:rsidRDefault="003245A1" w:rsidP="003245A1">
            <w:pPr>
              <w:tabs>
                <w:tab w:val="center" w:pos="2409"/>
                <w:tab w:val="left" w:pos="3369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45A1">
              <w:rPr>
                <w:rFonts w:ascii="Arial" w:hAnsi="Arial" w:cs="Arial"/>
                <w:sz w:val="22"/>
                <w:szCs w:val="22"/>
              </w:rPr>
              <w:t xml:space="preserve"> _____/</w:t>
            </w:r>
            <w:r w:rsidR="00443BD4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3245A1" w:rsidRPr="003245A1" w14:paraId="5493F4E0" w14:textId="77777777" w:rsidTr="003245A1">
        <w:trPr>
          <w:trHeight w:val="424"/>
        </w:trPr>
        <w:tc>
          <w:tcPr>
            <w:tcW w:w="5035" w:type="dxa"/>
          </w:tcPr>
          <w:p w14:paraId="61E5B99B" w14:textId="15421FB4" w:rsidR="003245A1" w:rsidRPr="003245A1" w:rsidRDefault="003245A1" w:rsidP="003245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45A1">
              <w:rPr>
                <w:rFonts w:ascii="Arial" w:hAnsi="Arial" w:cs="Arial"/>
                <w:b/>
                <w:bCs/>
                <w:sz w:val="22"/>
                <w:szCs w:val="22"/>
              </w:rPr>
              <w:t>Reference (introductory stem, relevance, and placement within writing)</w:t>
            </w:r>
          </w:p>
        </w:tc>
        <w:tc>
          <w:tcPr>
            <w:tcW w:w="5035" w:type="dxa"/>
          </w:tcPr>
          <w:p w14:paraId="450E670B" w14:textId="0F751583" w:rsidR="003245A1" w:rsidRPr="003245A1" w:rsidRDefault="003245A1" w:rsidP="003245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45A1">
              <w:rPr>
                <w:rFonts w:ascii="Arial" w:hAnsi="Arial" w:cs="Arial"/>
                <w:sz w:val="22"/>
                <w:szCs w:val="22"/>
              </w:rPr>
              <w:t>_____/2</w:t>
            </w:r>
          </w:p>
        </w:tc>
      </w:tr>
      <w:tr w:rsidR="003245A1" w:rsidRPr="003245A1" w14:paraId="5CDBFCF3" w14:textId="77777777" w:rsidTr="003245A1">
        <w:trPr>
          <w:trHeight w:val="368"/>
        </w:trPr>
        <w:tc>
          <w:tcPr>
            <w:tcW w:w="5035" w:type="dxa"/>
          </w:tcPr>
          <w:p w14:paraId="4B261416" w14:textId="6C59E2BF" w:rsidR="003245A1" w:rsidRPr="003245A1" w:rsidRDefault="003245A1" w:rsidP="003245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45A1">
              <w:rPr>
                <w:rFonts w:ascii="Arial" w:hAnsi="Arial" w:cs="Arial"/>
                <w:b/>
                <w:bCs/>
                <w:sz w:val="22"/>
                <w:szCs w:val="22"/>
              </w:rPr>
              <w:t>Listening Questions</w:t>
            </w:r>
          </w:p>
        </w:tc>
        <w:tc>
          <w:tcPr>
            <w:tcW w:w="5035" w:type="dxa"/>
          </w:tcPr>
          <w:p w14:paraId="0EDD5A40" w14:textId="7A711EE0" w:rsidR="003245A1" w:rsidRPr="003245A1" w:rsidRDefault="003245A1" w:rsidP="003245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45A1">
              <w:rPr>
                <w:rFonts w:ascii="Arial" w:hAnsi="Arial" w:cs="Arial"/>
                <w:sz w:val="22"/>
                <w:szCs w:val="22"/>
              </w:rPr>
              <w:t>_____/6</w:t>
            </w:r>
          </w:p>
        </w:tc>
      </w:tr>
      <w:tr w:rsidR="003245A1" w:rsidRPr="003245A1" w14:paraId="05703076" w14:textId="77777777" w:rsidTr="003245A1">
        <w:trPr>
          <w:trHeight w:val="289"/>
        </w:trPr>
        <w:tc>
          <w:tcPr>
            <w:tcW w:w="5035" w:type="dxa"/>
          </w:tcPr>
          <w:p w14:paraId="2EC6B3D2" w14:textId="7CC162E6" w:rsidR="003245A1" w:rsidRPr="003245A1" w:rsidRDefault="003245A1" w:rsidP="003245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45A1">
              <w:rPr>
                <w:rFonts w:ascii="Arial" w:hAnsi="Arial" w:cs="Arial"/>
                <w:b/>
                <w:bCs/>
                <w:sz w:val="22"/>
                <w:szCs w:val="22"/>
              </w:rPr>
              <w:t>Total Score</w:t>
            </w:r>
          </w:p>
        </w:tc>
        <w:tc>
          <w:tcPr>
            <w:tcW w:w="5035" w:type="dxa"/>
          </w:tcPr>
          <w:p w14:paraId="17ED4B58" w14:textId="1026F0E2" w:rsidR="003245A1" w:rsidRPr="003245A1" w:rsidRDefault="003245A1" w:rsidP="003245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45A1">
              <w:rPr>
                <w:rFonts w:ascii="Arial" w:hAnsi="Arial" w:cs="Arial"/>
                <w:sz w:val="22"/>
                <w:szCs w:val="22"/>
              </w:rPr>
              <w:t>_____/3</w:t>
            </w:r>
            <w:r w:rsidR="00731D55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</w:tbl>
    <w:p w14:paraId="2911E953" w14:textId="77777777" w:rsidR="003245A1" w:rsidRDefault="003245A1" w:rsidP="008E3413"/>
    <w:sectPr w:rsidR="003245A1" w:rsidSect="00941911">
      <w:headerReference w:type="default" r:id="rId7"/>
      <w:foot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238DA" w14:textId="77777777" w:rsidR="009744B9" w:rsidRDefault="009744B9" w:rsidP="00486096">
      <w:r>
        <w:separator/>
      </w:r>
    </w:p>
  </w:endnote>
  <w:endnote w:type="continuationSeparator" w:id="0">
    <w:p w14:paraId="041ECA0B" w14:textId="77777777" w:rsidR="009744B9" w:rsidRDefault="009744B9" w:rsidP="00486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16B9" w14:textId="6287565C" w:rsidR="009C4218" w:rsidRPr="009C4218" w:rsidRDefault="009C4218">
    <w:pPr>
      <w:pStyle w:val="Footer"/>
      <w:rPr>
        <w:rFonts w:ascii="Arial" w:hAnsi="Arial" w:cs="Arial"/>
        <w:sz w:val="22"/>
        <w:szCs w:val="22"/>
      </w:rPr>
    </w:pPr>
    <w:r w:rsidRPr="009C4218">
      <w:rPr>
        <w:rFonts w:ascii="Arial" w:hAnsi="Arial" w:cs="Arial"/>
        <w:sz w:val="22"/>
        <w:szCs w:val="22"/>
      </w:rPr>
      <w:t xml:space="preserve">Centennial College: </w:t>
    </w:r>
    <w:r w:rsidR="008E3413">
      <w:rPr>
        <w:rFonts w:ascii="Arial" w:hAnsi="Arial" w:cs="Arial"/>
        <w:sz w:val="22"/>
        <w:szCs w:val="22"/>
      </w:rPr>
      <w:t>D. Cowper, M. Fortin, Revised 20</w:t>
    </w:r>
    <w:r w:rsidR="00CB0D2B">
      <w:rPr>
        <w:rFonts w:ascii="Arial" w:hAnsi="Arial" w:cs="Arial"/>
        <w:sz w:val="22"/>
        <w:szCs w:val="22"/>
      </w:rPr>
      <w:t>F</w:t>
    </w:r>
    <w:r w:rsidR="00CB0D2B">
      <w:rPr>
        <w:rFonts w:ascii="Arial" w:hAnsi="Arial" w:cs="Arial"/>
        <w:sz w:val="22"/>
        <w:szCs w:val="22"/>
      </w:rPr>
      <w:tab/>
    </w:r>
  </w:p>
  <w:p w14:paraId="4C158C40" w14:textId="77777777" w:rsidR="00941911" w:rsidRPr="009C4218" w:rsidRDefault="00941911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6F4AE" w14:textId="77777777" w:rsidR="009744B9" w:rsidRDefault="009744B9" w:rsidP="00486096">
      <w:r>
        <w:separator/>
      </w:r>
    </w:p>
  </w:footnote>
  <w:footnote w:type="continuationSeparator" w:id="0">
    <w:p w14:paraId="33DA7165" w14:textId="77777777" w:rsidR="009744B9" w:rsidRDefault="009744B9" w:rsidP="00486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5217C" w14:textId="77777777" w:rsidR="00486096" w:rsidRPr="00486096" w:rsidRDefault="008E3413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</w:rPr>
      <w:t xml:space="preserve">EAPP 200 Integrated Language Skills </w:t>
    </w:r>
    <w:r w:rsidR="00486096" w:rsidRPr="00486096">
      <w:rPr>
        <w:rFonts w:ascii="Arial" w:hAnsi="Arial" w:cs="Arial"/>
        <w:b/>
      </w:rPr>
      <w:tab/>
    </w:r>
  </w:p>
  <w:p w14:paraId="3A027C98" w14:textId="77777777" w:rsidR="00941911" w:rsidRPr="00E60E10" w:rsidRDefault="00941911" w:rsidP="00941911">
    <w:pPr>
      <w:pStyle w:val="Header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5419"/>
    <w:multiLevelType w:val="hybridMultilevel"/>
    <w:tmpl w:val="1756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C7A90"/>
    <w:multiLevelType w:val="hybridMultilevel"/>
    <w:tmpl w:val="7324B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71132"/>
    <w:multiLevelType w:val="hybridMultilevel"/>
    <w:tmpl w:val="D032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433019">
    <w:abstractNumId w:val="0"/>
  </w:num>
  <w:num w:numId="2" w16cid:durableId="1488520626">
    <w:abstractNumId w:val="1"/>
  </w:num>
  <w:num w:numId="3" w16cid:durableId="1470125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096"/>
    <w:rsid w:val="00027B32"/>
    <w:rsid w:val="00052673"/>
    <w:rsid w:val="000A2C47"/>
    <w:rsid w:val="000C2CDE"/>
    <w:rsid w:val="00100E81"/>
    <w:rsid w:val="001231BA"/>
    <w:rsid w:val="001C45A2"/>
    <w:rsid w:val="00204E1A"/>
    <w:rsid w:val="00312732"/>
    <w:rsid w:val="003245A1"/>
    <w:rsid w:val="003944AF"/>
    <w:rsid w:val="003F1287"/>
    <w:rsid w:val="003F2936"/>
    <w:rsid w:val="004233EA"/>
    <w:rsid w:val="00443BD4"/>
    <w:rsid w:val="00486096"/>
    <w:rsid w:val="005B2C18"/>
    <w:rsid w:val="005D4DB5"/>
    <w:rsid w:val="005F12A2"/>
    <w:rsid w:val="005F456D"/>
    <w:rsid w:val="0068455A"/>
    <w:rsid w:val="00690F38"/>
    <w:rsid w:val="00697453"/>
    <w:rsid w:val="006A5DAE"/>
    <w:rsid w:val="007313DA"/>
    <w:rsid w:val="00731D55"/>
    <w:rsid w:val="007B159D"/>
    <w:rsid w:val="00862103"/>
    <w:rsid w:val="00885F70"/>
    <w:rsid w:val="008872F6"/>
    <w:rsid w:val="008D3A0F"/>
    <w:rsid w:val="008E3413"/>
    <w:rsid w:val="00941911"/>
    <w:rsid w:val="00957448"/>
    <w:rsid w:val="009744B9"/>
    <w:rsid w:val="00981D72"/>
    <w:rsid w:val="009869DE"/>
    <w:rsid w:val="009B199D"/>
    <w:rsid w:val="009C4218"/>
    <w:rsid w:val="009E0D4D"/>
    <w:rsid w:val="00AA614C"/>
    <w:rsid w:val="00B23508"/>
    <w:rsid w:val="00BA17DB"/>
    <w:rsid w:val="00C12E19"/>
    <w:rsid w:val="00CB0D2B"/>
    <w:rsid w:val="00CD3D51"/>
    <w:rsid w:val="00D21967"/>
    <w:rsid w:val="00D34562"/>
    <w:rsid w:val="00D56D54"/>
    <w:rsid w:val="00D7433F"/>
    <w:rsid w:val="00DF7104"/>
    <w:rsid w:val="00E12EDB"/>
    <w:rsid w:val="00E176C6"/>
    <w:rsid w:val="00E65057"/>
    <w:rsid w:val="00F372B7"/>
    <w:rsid w:val="00F8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95C1"/>
  <w15:chartTrackingRefBased/>
  <w15:docId w15:val="{861ED0ED-2020-4A8E-84F7-2B70D67E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9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609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8609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8609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8609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7448"/>
    <w:pPr>
      <w:ind w:left="720"/>
      <w:contextualSpacing/>
    </w:pPr>
  </w:style>
  <w:style w:type="table" w:styleId="TableGrid">
    <w:name w:val="Table Grid"/>
    <w:basedOn w:val="TableNormal"/>
    <w:uiPriority w:val="59"/>
    <w:rsid w:val="00324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245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Infrastructure</dc:creator>
  <cp:keywords/>
  <cp:lastModifiedBy>Michael Leibner</cp:lastModifiedBy>
  <cp:revision>3</cp:revision>
  <cp:lastPrinted>2020-01-01T16:09:00Z</cp:lastPrinted>
  <dcterms:created xsi:type="dcterms:W3CDTF">2022-09-05T15:04:00Z</dcterms:created>
  <dcterms:modified xsi:type="dcterms:W3CDTF">2023-05-30T17:09:00Z</dcterms:modified>
</cp:coreProperties>
</file>