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$scope.</w:t>
      </w:r>
      <w:r>
        <w:rPr>
          <w:rFonts w:hint="default" w:ascii="Source Code Pro" w:hAnsi="Source Code Pro" w:eastAsia="Source Code Pro" w:cs="Source Code Pro"/>
          <w:color w:val="7A7A43"/>
          <w:sz w:val="27"/>
          <w:szCs w:val="27"/>
          <w:shd w:val="clear" w:fill="FFFFFF"/>
        </w:rPr>
        <w:t>$on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/>
          <w:color w:val="008000"/>
          <w:sz w:val="27"/>
          <w:szCs w:val="27"/>
          <w:shd w:val="clear" w:fill="FFFFFF"/>
        </w:rPr>
        <w:t>'$destroy'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b/>
          <w:color w:val="000080"/>
          <w:sz w:val="27"/>
          <w:szCs w:val="27"/>
          <w:shd w:val="clear" w:fill="FFFFFF"/>
        </w:rPr>
        <w:t>function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(){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Source Code Pro" w:hAnsi="Source Code Pro" w:cs="Source Code Pro"/>
          <w:color w:val="000000"/>
          <w:sz w:val="27"/>
          <w:szCs w:val="27"/>
          <w:shd w:val="clear" w:fill="FFFFFF"/>
          <w:lang w:val="en-US" w:eastAsia="zh-CN"/>
        </w:rPr>
        <w:t>//</w:t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这个事件会在页面发生跳转的时候触发。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比如离开页面时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用于清除定时器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7"/>
          <w:szCs w:val="27"/>
        </w:rPr>
      </w:pP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});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A51F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tongwl</dc:creator>
  <cp:lastModifiedBy>tongwl</cp:lastModifiedBy>
  <dcterms:modified xsi:type="dcterms:W3CDTF">2017-01-11T09:17:51Z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