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8E0EC" w14:textId="77777777" w:rsidR="00E95875" w:rsidRPr="00E95875" w:rsidRDefault="00E95875" w:rsidP="00E95875">
      <w:pPr>
        <w:shd w:val="clear" w:color="auto" w:fill="EFEFEF"/>
        <w:spacing w:before="100" w:beforeAutospacing="1" w:after="100" w:afterAutospacing="1"/>
        <w:outlineLvl w:val="0"/>
        <w:rPr>
          <w:rFonts w:ascii="Microsoft YaHei" w:eastAsia="Microsoft YaHei" w:hAnsi="Microsoft YaHei" w:cs="Times New Roman"/>
          <w:color w:val="222222"/>
          <w:kern w:val="36"/>
          <w:sz w:val="34"/>
          <w:szCs w:val="34"/>
          <w:lang w:eastAsia="zh-CN"/>
        </w:rPr>
      </w:pPr>
      <w:bookmarkStart w:id="0" w:name="_GoBack"/>
      <w:bookmarkEnd w:id="0"/>
      <w:r w:rsidRPr="00E95875">
        <w:rPr>
          <w:rFonts w:ascii="Microsoft YaHei" w:eastAsia="Microsoft YaHei" w:hAnsi="Microsoft YaHei" w:cs="Times New Roman" w:hint="eastAsia"/>
          <w:color w:val="222222"/>
          <w:kern w:val="36"/>
          <w:sz w:val="34"/>
          <w:szCs w:val="34"/>
          <w:lang w:eastAsia="zh-CN"/>
        </w:rPr>
        <w:t>目录</w:t>
      </w:r>
      <w:bookmarkStart w:id="1" w:name="目录"/>
      <w:bookmarkEnd w:id="1"/>
    </w:p>
    <w:p w14:paraId="71F99A45" w14:textId="77777777" w:rsidR="00E95875" w:rsidRPr="00E95875" w:rsidRDefault="00E95875" w:rsidP="00E95875">
      <w:pPr>
        <w:shd w:val="clear" w:color="auto" w:fill="EFEFEF"/>
        <w:spacing w:before="100" w:beforeAutospacing="1" w:after="100" w:afterAutospacing="1"/>
        <w:outlineLvl w:val="1"/>
        <w:rPr>
          <w:rFonts w:ascii="Microsoft YaHei" w:eastAsia="Microsoft YaHei" w:hAnsi="Microsoft YaHei" w:cs="Times New Roman" w:hint="eastAsia"/>
          <w:color w:val="222222"/>
          <w:sz w:val="29"/>
          <w:szCs w:val="29"/>
          <w:lang w:eastAsia="zh-CN"/>
        </w:rPr>
      </w:pPr>
      <w:r w:rsidRPr="00E95875">
        <w:rPr>
          <w:rFonts w:ascii="Microsoft YaHei" w:eastAsia="Microsoft YaHei" w:hAnsi="Microsoft YaHei" w:cs="Times New Roman" w:hint="eastAsia"/>
          <w:color w:val="222222"/>
          <w:sz w:val="29"/>
          <w:szCs w:val="29"/>
          <w:lang w:eastAsia="zh-CN"/>
        </w:rPr>
        <w:t>第一部分 基本原理</w:t>
      </w:r>
      <w:bookmarkStart w:id="2" w:name="第一部分_基本原理"/>
      <w:bookmarkEnd w:id="2"/>
    </w:p>
    <w:p w14:paraId="0FA0466D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 w:hint="eastAsia"/>
          <w:color w:val="222222"/>
          <w:sz w:val="22"/>
          <w:szCs w:val="22"/>
          <w:lang w:eastAsia="zh-CN"/>
        </w:rPr>
      </w:pPr>
      <w:hyperlink r:id="rId5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第一章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准备工作和背景知识</w:t>
        </w:r>
      </w:hyperlink>
    </w:p>
    <w:p w14:paraId="12BA72BB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环境搭建</w:t>
        </w:r>
      </w:hyperlink>
    </w:p>
    <w:p w14:paraId="15D02D14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源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码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布局及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阅读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方法</w:t>
        </w:r>
      </w:hyperlink>
    </w:p>
    <w:p w14:paraId="6E5E1421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常用代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码</w:t>
        </w:r>
      </w:hyperlink>
    </w:p>
    <w:p w14:paraId="2A373B3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23E75EF6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10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第二章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用户代码的执行</w:t>
        </w:r>
      </w:hyperlink>
    </w:p>
    <w:p w14:paraId="7E32BCC2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1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生命周期</w:t>
        </w:r>
      </w:hyperlink>
    </w:p>
    <w:p w14:paraId="7B8063E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2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从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SAPI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开始</w:t>
        </w:r>
      </w:hyperlink>
    </w:p>
    <w:p w14:paraId="078641E9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3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Apache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模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块</w:t>
        </w:r>
      </w:hyperlink>
    </w:p>
    <w:p w14:paraId="449B2DC8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嵌入式</w:t>
        </w:r>
      </w:hyperlink>
    </w:p>
    <w:p w14:paraId="10383CF5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5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Fastcgi</w:t>
        </w:r>
      </w:hyperlink>
    </w:p>
    <w:p w14:paraId="58873AAD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Zend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引擎与脚本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执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行</w:t>
        </w:r>
      </w:hyperlink>
    </w:p>
    <w:p w14:paraId="56E2D71D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7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词法分析和语法分析</w:t>
        </w:r>
      </w:hyperlink>
    </w:p>
    <w:p w14:paraId="57634C53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8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opcode</w:t>
        </w:r>
      </w:hyperlink>
    </w:p>
    <w:p w14:paraId="1773EF5C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1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附：找到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Opcode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具体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实现</w:t>
        </w:r>
      </w:hyperlink>
    </w:p>
    <w:p w14:paraId="55B262C7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37845BA3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21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第三章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变量及数据类型</w:t>
        </w:r>
      </w:hyperlink>
    </w:p>
    <w:p w14:paraId="6BBC52E8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2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变量的内部结构</w:t>
        </w:r>
      </w:hyperlink>
    </w:p>
    <w:p w14:paraId="32C56E31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3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哈希表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(HashTable)</w:t>
        </w:r>
      </w:hyperlink>
    </w:p>
    <w:p w14:paraId="5B211475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4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的哈希表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实现</w:t>
        </w:r>
      </w:hyperlink>
    </w:p>
    <w:p w14:paraId="1F1AB15C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5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链表简介</w:t>
        </w:r>
      </w:hyperlink>
    </w:p>
    <w:p w14:paraId="5E12DCA1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堆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栈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的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实现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][zend-stack]</w:t>
      </w:r>
    </w:p>
    <w:p w14:paraId="14A6EDE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常量</w:t>
        </w:r>
      </w:hyperlink>
    </w:p>
    <w:p w14:paraId="63014920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预定义变量</w:t>
        </w:r>
      </w:hyperlink>
    </w:p>
    <w:p w14:paraId="435F2FC9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静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态变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量</w:t>
        </w:r>
      </w:hyperlink>
    </w:p>
    <w:p w14:paraId="35B8FFB9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2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类型提示的实现</w:t>
        </w:r>
      </w:hyperlink>
    </w:p>
    <w:p w14:paraId="15371D8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第六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变量的生命周期</w:t>
        </w:r>
      </w:hyperlink>
    </w:p>
    <w:p w14:paraId="7E754651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1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变量的赋值和销毁</w:t>
        </w:r>
      </w:hyperlink>
    </w:p>
    <w:p w14:paraId="7417960C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2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变量的作用域</w:t>
        </w:r>
      </w:hyperlink>
    </w:p>
    <w:p w14:paraId="47E437AE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3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global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语句</w:t>
        </w:r>
      </w:hyperlink>
    </w:p>
    <w:p w14:paraId="1938E8A7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第七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数据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型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转换</w:t>
        </w:r>
      </w:hyperlink>
    </w:p>
    <w:p w14:paraId="37420B5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第八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7BBAA734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36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第四章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函数的实现</w:t>
        </w:r>
      </w:hyperlink>
    </w:p>
    <w:p w14:paraId="42AD6D7A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函数的内部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构</w:t>
        </w:r>
      </w:hyperlink>
    </w:p>
    <w:p w14:paraId="124DB744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函数的内部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构</w:t>
        </w:r>
      </w:hyperlink>
    </w:p>
    <w:p w14:paraId="4A7C6C4A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3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间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转换</w:t>
        </w:r>
      </w:hyperlink>
    </w:p>
    <w:p w14:paraId="225342C1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函数的定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义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,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参数及返回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值</w:t>
        </w:r>
      </w:hyperlink>
    </w:p>
    <w:p w14:paraId="6F34A0DB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1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函数的定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义</w:t>
        </w:r>
      </w:hyperlink>
    </w:p>
    <w:p w14:paraId="510BDAFB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2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函数的参数</w:t>
        </w:r>
      </w:hyperlink>
    </w:p>
    <w:p w14:paraId="4EDCBEE7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3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函数的返回</w:t>
        </w:r>
      </w:hyperlink>
    </w:p>
    <w:p w14:paraId="05947718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函数的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调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用和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执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行</w:t>
        </w:r>
      </w:hyperlink>
    </w:p>
    <w:p w14:paraId="2BA978A9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匿名函数及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闭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包</w:t>
        </w:r>
      </w:hyperlink>
    </w:p>
    <w:p w14:paraId="1F86B3ED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0DB15E59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47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第五章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类和面向对象</w:t>
        </w:r>
      </w:hyperlink>
    </w:p>
    <w:p w14:paraId="687D283D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类的结构和实现</w:t>
        </w:r>
      </w:hyperlink>
    </w:p>
    <w:p w14:paraId="247D96EF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4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类的成员变量及方法</w:t>
        </w:r>
      </w:hyperlink>
    </w:p>
    <w:p w14:paraId="01142273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访问控制的实现</w:t>
        </w:r>
      </w:hyperlink>
    </w:p>
    <w:p w14:paraId="7C7A3E29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1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类的继承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,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多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态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及抽象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</w:t>
        </w:r>
      </w:hyperlink>
    </w:p>
    <w:p w14:paraId="78AFA76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2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术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方法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,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延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迟绑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定及静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态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成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员</w:t>
        </w:r>
      </w:hyperlink>
    </w:p>
    <w:p w14:paraId="05B6E1A2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3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第六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保留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及特殊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类</w:t>
        </w:r>
      </w:hyperlink>
    </w:p>
    <w:p w14:paraId="53FAC005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第七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对象</w:t>
        </w:r>
      </w:hyperlink>
    </w:p>
    <w:p w14:paraId="55A5542F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第八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命名空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间</w:t>
        </w:r>
      </w:hyperlink>
    </w:p>
    <w:p w14:paraId="429B7D25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第九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标准类</w:t>
        </w:r>
      </w:hyperlink>
    </w:p>
    <w:p w14:paraId="621CC7C3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第十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05285D15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58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第六章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内存管理</w:t>
        </w:r>
      </w:hyperlink>
    </w:p>
    <w:p w14:paraId="7887AEEA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5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内存管理概述</w:t>
        </w:r>
      </w:hyperlink>
    </w:p>
    <w:p w14:paraId="084E415F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中的内存管理</w:t>
        </w:r>
      </w:hyperlink>
    </w:p>
    <w:p w14:paraId="3D2E7E74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1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内存使用：申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请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销毁</w:t>
        </w:r>
      </w:hyperlink>
    </w:p>
    <w:p w14:paraId="3BB5F0A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2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垃圾回收机制</w:t>
        </w:r>
      </w:hyperlink>
    </w:p>
    <w:p w14:paraId="4DDEC9BB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3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新的垃圾回收机制</w:t>
        </w:r>
      </w:hyperlink>
    </w:p>
    <w:p w14:paraId="76EDDD34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内存管理中的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缓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存</w:t>
        </w:r>
      </w:hyperlink>
    </w:p>
    <w:p w14:paraId="1E4BFEAA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第六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写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时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复制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(Copy-On-Write)</w:t>
        </w:r>
      </w:hyperlink>
    </w:p>
    <w:p w14:paraId="64759373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第七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内存泄露</w:t>
        </w:r>
      </w:hyperlink>
    </w:p>
    <w:p w14:paraId="0DA69EDD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第八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4C292FF8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68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第七章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Zend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虚拟机</w:t>
        </w:r>
      </w:hyperlink>
    </w:p>
    <w:p w14:paraId="632212F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6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虚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拟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机概述</w:t>
        </w:r>
      </w:hyperlink>
    </w:p>
    <w:p w14:paraId="2D3E475A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语法的实现</w:t>
        </w:r>
      </w:hyperlink>
    </w:p>
    <w:p w14:paraId="49441552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1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词法分析</w:t>
        </w:r>
      </w:hyperlink>
    </w:p>
    <w:p w14:paraId="53F2CB85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2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语法分析</w:t>
        </w:r>
      </w:hyperlink>
    </w:p>
    <w:p w14:paraId="24769A44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3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实现自己的语法</w:t>
        </w:r>
      </w:hyperlink>
    </w:p>
    <w:p w14:paraId="7508DA39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4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中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间码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执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行</w:t>
        </w:r>
      </w:hyperlink>
    </w:p>
    <w:p w14:paraId="6FA8AD6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第四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源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码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的加密解密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实现</w:t>
        </w:r>
      </w:hyperlink>
    </w:p>
    <w:p w14:paraId="3511031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第五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小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结</w:t>
        </w:r>
      </w:hyperlink>
    </w:p>
    <w:p w14:paraId="68B04585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第八章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线程安全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][thread-safe]</w:t>
      </w:r>
    </w:p>
    <w:p w14:paraId="4D67FA0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第一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线程安全概述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][notes-on-thread-safe]</w:t>
      </w:r>
    </w:p>
    <w:p w14:paraId="28F08C6E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线程、进程，并行，并发</w:t>
        </w:r>
      </w:hyperlink>
    </w:p>
    <w:p w14:paraId="2F482B48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7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第三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中的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线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程安全</w:t>
        </w:r>
      </w:hyperlink>
    </w:p>
    <w:p w14:paraId="7EB14264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79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第九章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错误和异常处理</w:t>
        </w:r>
      </w:hyperlink>
    </w:p>
    <w:p w14:paraId="714D0357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第一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错误和异常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32861B1D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第二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错误及其处理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5DCB00C6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第三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异常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4FE99295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实现</w:t>
      </w:r>
    </w:p>
    <w:p w14:paraId="4EA9321F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执行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流</w:t>
      </w:r>
    </w:p>
    <w:p w14:paraId="4BF4C0DA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处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理</w:t>
      </w:r>
    </w:p>
    <w:p w14:paraId="07975320" w14:textId="77777777" w:rsidR="00E95875" w:rsidRPr="00E95875" w:rsidRDefault="00E95875" w:rsidP="00E95875">
      <w:pPr>
        <w:numPr>
          <w:ilvl w:val="2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异常的成本</w:t>
      </w:r>
    </w:p>
    <w:p w14:paraId="535CA3A1" w14:textId="77777777" w:rsidR="00E95875" w:rsidRPr="00E95875" w:rsidRDefault="00E95875" w:rsidP="00E95875">
      <w:pPr>
        <w:numPr>
          <w:ilvl w:val="0"/>
          <w:numId w:val="1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hyperlink r:id="rId80" w:history="1"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第十章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>输出缓存</w:t>
        </w:r>
        <w:r w:rsidRPr="00E95875">
          <w:rPr>
            <w:rFonts w:ascii="Helvetica" w:hAnsi="Helvetica" w:cs="Times New Roman"/>
            <w:color w:val="00233A"/>
            <w:sz w:val="22"/>
            <w:szCs w:val="22"/>
            <w:lang w:eastAsia="zh-CN"/>
          </w:rPr>
          <w:t xml:space="preserve"> Output Buffer</w:t>
        </w:r>
      </w:hyperlink>
    </w:p>
    <w:p w14:paraId="23FE2963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第一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输出缓冲及相关函数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688682E5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第二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输出缓存应用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0B58736C" w14:textId="77777777" w:rsidR="00E95875" w:rsidRPr="00E95875" w:rsidRDefault="00E95875" w:rsidP="00E95875">
      <w:pPr>
        <w:numPr>
          <w:ilvl w:val="1"/>
          <w:numId w:val="1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第三接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输出缓存实现原理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5B509CBF" w14:textId="77777777" w:rsidR="00E95875" w:rsidRPr="00E95875" w:rsidRDefault="00E95875" w:rsidP="00E95875">
      <w:pPr>
        <w:rPr>
          <w:rFonts w:ascii="Times New Roman" w:eastAsia="Times New Roman" w:hAnsi="Times New Roman" w:cs="Times New Roman"/>
          <w:lang w:eastAsia="zh-CN"/>
        </w:rPr>
      </w:pPr>
      <w:r w:rsidRPr="00E95875">
        <w:rPr>
          <w:rFonts w:ascii="Times New Roman" w:eastAsia="Times New Roman" w:hAnsi="Times New Roman" w:cs="Times New Roman"/>
          <w:lang w:eastAsia="zh-CN"/>
        </w:rPr>
        <w:pict w14:anchorId="31F6C2E7">
          <v:rect id="_x0000_i1025" style="width:0;height:1.5pt" o:hrstd="t" o:hrnoshade="t" o:hr="t" fillcolor="#222" stroked="f"/>
        </w:pict>
      </w:r>
    </w:p>
    <w:p w14:paraId="3E9A332A" w14:textId="77777777" w:rsidR="00E95875" w:rsidRPr="00E95875" w:rsidRDefault="00E95875" w:rsidP="00E95875">
      <w:pPr>
        <w:shd w:val="clear" w:color="auto" w:fill="EFEFEF"/>
        <w:spacing w:before="100" w:beforeAutospacing="1" w:after="100" w:afterAutospacing="1"/>
        <w:outlineLvl w:val="1"/>
        <w:rPr>
          <w:rFonts w:ascii="Microsoft YaHei" w:eastAsia="Microsoft YaHei" w:hAnsi="Microsoft YaHei" w:cs="Times New Roman"/>
          <w:color w:val="222222"/>
          <w:sz w:val="29"/>
          <w:szCs w:val="29"/>
          <w:lang w:eastAsia="zh-CN"/>
        </w:rPr>
      </w:pPr>
      <w:r w:rsidRPr="00E95875">
        <w:rPr>
          <w:rFonts w:ascii="Microsoft YaHei" w:eastAsia="Microsoft YaHei" w:hAnsi="Microsoft YaHei" w:cs="Times New Roman" w:hint="eastAsia"/>
          <w:color w:val="222222"/>
          <w:sz w:val="29"/>
          <w:szCs w:val="29"/>
          <w:lang w:eastAsia="zh-CN"/>
        </w:rPr>
        <w:t>第二部分 扩展开发及实践</w:t>
      </w:r>
      <w:bookmarkStart w:id="3" w:name="第二部分_扩展开发及实践"/>
      <w:bookmarkEnd w:id="3"/>
    </w:p>
    <w:p w14:paraId="3CA99BB0" w14:textId="77777777" w:rsidR="00E95875" w:rsidRPr="00E95875" w:rsidRDefault="00E95875" w:rsidP="00E95875">
      <w:pPr>
        <w:numPr>
          <w:ilvl w:val="0"/>
          <w:numId w:val="2"/>
        </w:numPr>
        <w:shd w:val="clear" w:color="auto" w:fill="EFEFEF"/>
        <w:spacing w:before="100" w:beforeAutospacing="1"/>
        <w:rPr>
          <w:rFonts w:ascii="Helvetica" w:hAnsi="Helvetica" w:cs="Times New Roman" w:hint="eastAsia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第十一章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扩展开发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][extension-dev]</w:t>
      </w:r>
    </w:p>
    <w:p w14:paraId="51C68913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第一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扩展开发概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述</w:t>
      </w:r>
    </w:p>
    <w:p w14:paraId="48858B73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1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第二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创建第一个扩展</w:t>
        </w:r>
      </w:hyperlink>
    </w:p>
    <w:p w14:paraId="464383AF" w14:textId="77777777" w:rsidR="00E95875" w:rsidRPr="00E95875" w:rsidRDefault="00E95875" w:rsidP="00E95875">
      <w:pPr>
        <w:numPr>
          <w:ilvl w:val="2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2" w:history="1"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扩展中参数的解析</w:t>
        </w:r>
      </w:hyperlink>
    </w:p>
    <w:p w14:paraId="271FA04D" w14:textId="77777777" w:rsidR="00E95875" w:rsidRPr="00E95875" w:rsidRDefault="00E95875" w:rsidP="00E95875">
      <w:pPr>
        <w:numPr>
          <w:ilvl w:val="0"/>
          <w:numId w:val="2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第十二章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文件和流</w:t>
      </w:r>
    </w:p>
    <w:p w14:paraId="035567A5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stream wrapper</w:t>
      </w:r>
    </w:p>
    <w:p w14:paraId="7E75C4DB" w14:textId="77777777" w:rsidR="00E95875" w:rsidRPr="00E95875" w:rsidRDefault="00E95875" w:rsidP="00E95875">
      <w:pPr>
        <w:numPr>
          <w:ilvl w:val="0"/>
          <w:numId w:val="2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第十三章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网络编程</w:t>
      </w:r>
    </w:p>
    <w:p w14:paraId="070E144E" w14:textId="77777777" w:rsidR="00E95875" w:rsidRPr="00E95875" w:rsidRDefault="00E95875" w:rsidP="00E95875">
      <w:pPr>
        <w:numPr>
          <w:ilvl w:val="0"/>
          <w:numId w:val="2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第十四章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配置文件</w:t>
      </w:r>
    </w:p>
    <w:p w14:paraId="422D996D" w14:textId="77777777" w:rsidR="00E95875" w:rsidRPr="00E95875" w:rsidRDefault="00E95875" w:rsidP="00E95875">
      <w:pPr>
        <w:numPr>
          <w:ilvl w:val="0"/>
          <w:numId w:val="2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第十五章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开发实例</w:t>
      </w:r>
    </w:p>
    <w:p w14:paraId="6A63C110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第一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opcode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缓存扩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展</w:t>
      </w:r>
    </w:p>
    <w:p w14:paraId="0FF2742F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第二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性能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监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控及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优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化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扩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展</w:t>
      </w:r>
    </w:p>
    <w:p w14:paraId="635FDBBB" w14:textId="77777777" w:rsidR="00E95875" w:rsidRPr="00E95875" w:rsidRDefault="00E95875" w:rsidP="00E95875">
      <w:pPr>
        <w:numPr>
          <w:ilvl w:val="1"/>
          <w:numId w:val="2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第三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扩展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PHP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语法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,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为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PHP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增加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语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法特性</w:t>
      </w:r>
    </w:p>
    <w:p w14:paraId="6F7D78A9" w14:textId="77777777" w:rsidR="00E95875" w:rsidRPr="00E95875" w:rsidRDefault="00E95875" w:rsidP="00E95875">
      <w:pPr>
        <w:rPr>
          <w:rFonts w:ascii="Times New Roman" w:eastAsia="Times New Roman" w:hAnsi="Times New Roman" w:cs="Times New Roman"/>
          <w:lang w:eastAsia="zh-CN"/>
        </w:rPr>
      </w:pPr>
      <w:r w:rsidRPr="00E95875">
        <w:rPr>
          <w:rFonts w:ascii="Times New Roman" w:eastAsia="Times New Roman" w:hAnsi="Times New Roman" w:cs="Times New Roman"/>
          <w:lang w:eastAsia="zh-CN"/>
        </w:rPr>
        <w:pict w14:anchorId="629FEC36">
          <v:rect id="_x0000_i1026" style="width:0;height:1.5pt" o:hrstd="t" o:hrnoshade="t" o:hr="t" fillcolor="#222" stroked="f"/>
        </w:pict>
      </w:r>
    </w:p>
    <w:p w14:paraId="3B8AE288" w14:textId="77777777" w:rsidR="00E95875" w:rsidRPr="00E95875" w:rsidRDefault="00E95875" w:rsidP="00E95875">
      <w:pPr>
        <w:shd w:val="clear" w:color="auto" w:fill="EFEFEF"/>
        <w:spacing w:before="100" w:beforeAutospacing="1" w:after="100" w:afterAutospacing="1"/>
        <w:outlineLvl w:val="1"/>
        <w:rPr>
          <w:rFonts w:ascii="Microsoft YaHei" w:eastAsia="Microsoft YaHei" w:hAnsi="Microsoft YaHei" w:cs="Times New Roman"/>
          <w:color w:val="222222"/>
          <w:sz w:val="29"/>
          <w:szCs w:val="29"/>
          <w:lang w:eastAsia="zh-CN"/>
        </w:rPr>
      </w:pPr>
      <w:r w:rsidRPr="00E95875">
        <w:rPr>
          <w:rFonts w:ascii="Microsoft YaHei" w:eastAsia="Microsoft YaHei" w:hAnsi="Microsoft YaHei" w:cs="Times New Roman" w:hint="eastAsia"/>
          <w:color w:val="222222"/>
          <w:sz w:val="29"/>
          <w:szCs w:val="29"/>
          <w:lang w:eastAsia="zh-CN"/>
        </w:rPr>
        <w:t>第三部分 Better Explain</w:t>
      </w:r>
      <w:bookmarkStart w:id="4" w:name="第三部分_Better_Explain"/>
      <w:bookmarkEnd w:id="4"/>
    </w:p>
    <w:p w14:paraId="5A214E0D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 w:hint="eastAsia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第十六章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PHP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语言特性的实现</w:t>
      </w:r>
    </w:p>
    <w:p w14:paraId="4ABC2FF9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3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第一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节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循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环语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句</w:t>
        </w:r>
      </w:hyperlink>
    </w:p>
    <w:p w14:paraId="308948D6" w14:textId="77777777" w:rsidR="00E95875" w:rsidRPr="00E95875" w:rsidRDefault="00E95875" w:rsidP="00E95875">
      <w:pPr>
        <w:numPr>
          <w:ilvl w:val="2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4" w:history="1"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foreach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实现</w:t>
        </w:r>
      </w:hyperlink>
    </w:p>
    <w:p w14:paraId="1DBC0A5E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[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第二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节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选择语句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]</w:t>
      </w:r>
    </w:p>
    <w:p w14:paraId="51E67CB5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第十七章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PHP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新功能</w:t>
      </w:r>
    </w:p>
    <w:p w14:paraId="124B0D50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命名空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间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(Namespace)</w:t>
      </w:r>
    </w:p>
    <w:p w14:paraId="644A7C91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匿名函数</w:t>
      </w:r>
    </w:p>
    <w:p w14:paraId="1899C3F5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闭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包</w:t>
      </w:r>
    </w:p>
    <w:p w14:paraId="5DFF5C74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Traits</w:t>
      </w:r>
    </w:p>
    <w:p w14:paraId="288AAECD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Generator</w:t>
      </w:r>
    </w:p>
    <w:p w14:paraId="6B60AE16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第十八章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CPHP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以外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: PHP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编译器</w:t>
      </w:r>
    </w:p>
    <w:p w14:paraId="770363FF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HipHop VM</w:t>
      </w:r>
    </w:p>
    <w:p w14:paraId="58201DF4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phc</w:t>
      </w:r>
    </w:p>
    <w:p w14:paraId="6329FE44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Roadsend</w:t>
      </w:r>
    </w:p>
    <w:p w14:paraId="5D0C74BB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Phalanger</w:t>
      </w:r>
    </w:p>
    <w:p w14:paraId="41E717B4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第十九章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PHP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各版本中的那些变动及优化</w:t>
      </w:r>
    </w:p>
    <w:p w14:paraId="59853233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哈希表的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优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化</w:t>
      </w:r>
    </w:p>
    <w:p w14:paraId="65E3B840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安全模式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为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什么去掉了</w:t>
      </w:r>
    </w:p>
    <w:p w14:paraId="6C205467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第二十章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 xml:space="preserve"> 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怎样系列</w:t>
      </w: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(Guides: how to *)</w:t>
      </w:r>
    </w:p>
    <w:p w14:paraId="2F52D580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怎么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样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追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查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定位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PHP</w:t>
      </w:r>
      <w:r w:rsidRPr="00E95875">
        <w:rPr>
          <w:rFonts w:ascii="MS Mincho" w:eastAsia="MS Mincho" w:hAnsi="MS Mincho" w:cs="MS Mincho"/>
          <w:color w:val="222222"/>
          <w:sz w:val="22"/>
          <w:szCs w:val="22"/>
          <w:lang w:eastAsia="zh-CN"/>
        </w:rPr>
        <w:t>的</w:t>
      </w:r>
      <w:r w:rsidRPr="00E95875"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  <w:t>bug</w:t>
      </w:r>
      <w:r w:rsidRPr="00E95875">
        <w:rPr>
          <w:rFonts w:ascii="SimSun" w:eastAsia="SimSun" w:hAnsi="SimSun" w:cs="SimSun"/>
          <w:color w:val="222222"/>
          <w:sz w:val="22"/>
          <w:szCs w:val="22"/>
          <w:lang w:eastAsia="zh-CN"/>
        </w:rPr>
        <w:t>问题</w:t>
      </w:r>
    </w:p>
    <w:p w14:paraId="17D56080" w14:textId="77777777" w:rsidR="00E95875" w:rsidRPr="00E95875" w:rsidRDefault="00E95875" w:rsidP="00E95875">
      <w:pPr>
        <w:numPr>
          <w:ilvl w:val="0"/>
          <w:numId w:val="3"/>
        </w:numPr>
        <w:shd w:val="clear" w:color="auto" w:fill="EFEFEF"/>
        <w:spacing w:before="100" w:beforeAutospacing="1"/>
        <w:rPr>
          <w:rFonts w:ascii="Helvetica" w:hAnsi="Helvetica" w:cs="Times New Roman"/>
          <w:color w:val="222222"/>
          <w:sz w:val="22"/>
          <w:szCs w:val="22"/>
          <w:lang w:eastAsia="zh-CN"/>
        </w:rPr>
      </w:pPr>
      <w:r w:rsidRPr="00E95875">
        <w:rPr>
          <w:rFonts w:ascii="Helvetica" w:hAnsi="Helvetica" w:cs="Times New Roman"/>
          <w:color w:val="222222"/>
          <w:sz w:val="22"/>
          <w:szCs w:val="22"/>
          <w:lang w:eastAsia="zh-CN"/>
        </w:rPr>
        <w:t>附录</w:t>
      </w:r>
    </w:p>
    <w:p w14:paraId="6FE3CF89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5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A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及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Zend API</w:t>
        </w:r>
      </w:hyperlink>
    </w:p>
    <w:p w14:paraId="119DAE16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6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B PHP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历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史</w:t>
        </w:r>
      </w:hyperlink>
    </w:p>
    <w:p w14:paraId="692C4A72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7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C VLD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扩展使用指南</w:t>
        </w:r>
      </w:hyperlink>
    </w:p>
    <w:p w14:paraId="6330EA0D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8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 xml:space="preserve">D 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怎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样为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PHP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贡献</w:t>
        </w:r>
      </w:hyperlink>
    </w:p>
    <w:p w14:paraId="668FF17A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89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E phpt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测试文件说明</w:t>
        </w:r>
      </w:hyperlink>
    </w:p>
    <w:p w14:paraId="3B2FBFB8" w14:textId="77777777" w:rsidR="00E95875" w:rsidRPr="00E95875" w:rsidRDefault="00E95875" w:rsidP="00E95875">
      <w:pPr>
        <w:numPr>
          <w:ilvl w:val="1"/>
          <w:numId w:val="3"/>
        </w:numPr>
        <w:shd w:val="clear" w:color="auto" w:fill="EFEFE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2"/>
          <w:szCs w:val="22"/>
          <w:lang w:eastAsia="zh-CN"/>
        </w:rPr>
      </w:pPr>
      <w:hyperlink r:id="rId90" w:history="1"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附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录</w:t>
        </w:r>
        <w:r w:rsidRPr="00E95875">
          <w:rPr>
            <w:rFonts w:ascii="Helvetica" w:eastAsia="Times New Roman" w:hAnsi="Helvetica" w:cs="Times New Roman"/>
            <w:color w:val="00233A"/>
            <w:sz w:val="22"/>
            <w:szCs w:val="22"/>
            <w:lang w:eastAsia="zh-CN"/>
          </w:rPr>
          <w:t>F PHP5.4.0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新功能升</w:t>
        </w:r>
        <w:r w:rsidRPr="00E95875">
          <w:rPr>
            <w:rFonts w:ascii="SimSun" w:eastAsia="SimSun" w:hAnsi="SimSun" w:cs="SimSun"/>
            <w:color w:val="00233A"/>
            <w:sz w:val="22"/>
            <w:szCs w:val="22"/>
            <w:lang w:eastAsia="zh-CN"/>
          </w:rPr>
          <w:t>级</w:t>
        </w:r>
        <w:r w:rsidRPr="00E95875">
          <w:rPr>
            <w:rFonts w:ascii="MS Mincho" w:eastAsia="MS Mincho" w:hAnsi="MS Mincho" w:cs="MS Mincho"/>
            <w:color w:val="00233A"/>
            <w:sz w:val="22"/>
            <w:szCs w:val="22"/>
            <w:lang w:eastAsia="zh-CN"/>
          </w:rPr>
          <w:t>解析</w:t>
        </w:r>
      </w:hyperlink>
    </w:p>
    <w:p w14:paraId="31DACCFD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Microsoft YaHei"/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5778"/>
    <w:multiLevelType w:val="multilevel"/>
    <w:tmpl w:val="DF9E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30503"/>
    <w:multiLevelType w:val="multilevel"/>
    <w:tmpl w:val="DD66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E6CE4"/>
    <w:multiLevelType w:val="multilevel"/>
    <w:tmpl w:val="504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00E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7A3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87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E9587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5875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字符"/>
    <w:basedOn w:val="a0"/>
    <w:link w:val="2"/>
    <w:uiPriority w:val="9"/>
    <w:rsid w:val="00E95875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a3">
    <w:name w:val="Normal (Web)"/>
    <w:basedOn w:val="a"/>
    <w:uiPriority w:val="99"/>
    <w:semiHidden/>
    <w:unhideWhenUsed/>
    <w:rsid w:val="00E9587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semiHidden/>
    <w:unhideWhenUsed/>
    <w:rsid w:val="00E95875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E95875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E95875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-internals.com/book/?p=chapt01/01-00-prepare-and-background" TargetMode="External"/><Relationship Id="rId6" Type="http://schemas.openxmlformats.org/officeDocument/2006/relationships/hyperlink" Target="http://www.php-internals.com/book/?p=chapt01/01-01-php-env-building" TargetMode="External"/><Relationship Id="rId7" Type="http://schemas.openxmlformats.org/officeDocument/2006/relationships/hyperlink" Target="http://www.php-internals.com/book/?p=chapt01/01-02-code-structure" TargetMode="External"/><Relationship Id="rId8" Type="http://schemas.openxmlformats.org/officeDocument/2006/relationships/hyperlink" Target="http://www.php-internals.com/book/?p=chapt01/01-03-comm-code-in-php-src" TargetMode="External"/><Relationship Id="rId9" Type="http://schemas.openxmlformats.org/officeDocument/2006/relationships/hyperlink" Target="http://www.php-internals.com/book/?p=chapt01/01-04-summary" TargetMode="External"/><Relationship Id="rId10" Type="http://schemas.openxmlformats.org/officeDocument/2006/relationships/hyperlink" Target="http://www.php-internals.com/book/?p=chapt02/02-00-overview" TargetMode="External"/><Relationship Id="rId11" Type="http://schemas.openxmlformats.org/officeDocument/2006/relationships/hyperlink" Target="http://www.php-internals.com/book/?p=chapt02/02-01-php-life-cycle-and-zend-engine" TargetMode="External"/><Relationship Id="rId12" Type="http://schemas.openxmlformats.org/officeDocument/2006/relationships/hyperlink" Target="http://www.php-internals.com/book/?p=chapt02/02-02-00-overview" TargetMode="External"/><Relationship Id="rId13" Type="http://schemas.openxmlformats.org/officeDocument/2006/relationships/hyperlink" Target="http://www.php-internals.com/book/?p=chapt02/02-02-01-apache-php-module" TargetMode="External"/><Relationship Id="rId14" Type="http://schemas.openxmlformats.org/officeDocument/2006/relationships/hyperlink" Target="http://www.php-internals.com/book/?p=chapt02/02-02-02-embedding-php" TargetMode="External"/><Relationship Id="rId15" Type="http://schemas.openxmlformats.org/officeDocument/2006/relationships/hyperlink" Target="http://www.php-internals.com/book/?p=chapt02/02-02-03-fastcgi" TargetMode="External"/><Relationship Id="rId16" Type="http://schemas.openxmlformats.org/officeDocument/2006/relationships/hyperlink" Target="http://www.php-internals.com/book/?p=chapt02/02-03-00-how-php-script-get-executed" TargetMode="External"/><Relationship Id="rId17" Type="http://schemas.openxmlformats.org/officeDocument/2006/relationships/hyperlink" Target="http://www.php-internals.com/book/?p=chapt02/02-03-01-lex-and-yacc" TargetMode="External"/><Relationship Id="rId18" Type="http://schemas.openxmlformats.org/officeDocument/2006/relationships/hyperlink" Target="http://www.php-internals.com/book/?p=chapt02/02-03-02-opcode" TargetMode="External"/><Relationship Id="rId19" Type="http://schemas.openxmlformats.org/officeDocument/2006/relationships/hyperlink" Target="http://www.php-internals.com/book/?p=chapt02/02-03-03-from-opcode-to-handler" TargetMode="External"/><Relationship Id="rId30" Type="http://schemas.openxmlformats.org/officeDocument/2006/relationships/hyperlink" Target="http://www.php-internals.com/book/?p=chapt03/03-06-00-var-lifecycle" TargetMode="External"/><Relationship Id="rId31" Type="http://schemas.openxmlformats.org/officeDocument/2006/relationships/hyperlink" Target="http://www.php-internals.com/book/?p=chapt03/03-06-01-var-define-and-init" TargetMode="External"/><Relationship Id="rId32" Type="http://schemas.openxmlformats.org/officeDocument/2006/relationships/hyperlink" Target="http://www.php-internals.com/book/?p=chapt03/03-06-02-var-scope" TargetMode="External"/><Relationship Id="rId33" Type="http://schemas.openxmlformats.org/officeDocument/2006/relationships/hyperlink" Target="http://www.php-internals.com/book/?p=chapt03/03-06-03-var-global" TargetMode="External"/><Relationship Id="rId34" Type="http://schemas.openxmlformats.org/officeDocument/2006/relationships/hyperlink" Target="http://www.php-internals.com/book/?p=chapt03/03-07-type-cast" TargetMode="External"/><Relationship Id="rId35" Type="http://schemas.openxmlformats.org/officeDocument/2006/relationships/hyperlink" Target="http://www.php-internals.com/book/?p=chapt03/03-08-summary" TargetMode="External"/><Relationship Id="rId36" Type="http://schemas.openxmlformats.org/officeDocument/2006/relationships/hyperlink" Target="http://www.php-internals.com/book/?p=chapt04/04-00-php-function" TargetMode="External"/><Relationship Id="rId37" Type="http://schemas.openxmlformats.org/officeDocument/2006/relationships/hyperlink" Target="http://www.php-internals.com/book/?p=chapt04/04-01-00-function-struct-overview" TargetMode="External"/><Relationship Id="rId38" Type="http://schemas.openxmlformats.org/officeDocument/2006/relationships/hyperlink" Target="http://www.php-internals.com/book/?p=chapt04/04-01-01-function-struct" TargetMode="External"/><Relationship Id="rId39" Type="http://schemas.openxmlformats.org/officeDocument/2006/relationships/hyperlink" Target="http://www.php-internals.com/book/?p=chapt04/04-01-02-function-union" TargetMode="External"/><Relationship Id="rId50" Type="http://schemas.openxmlformats.org/officeDocument/2006/relationships/hyperlink" Target="http://www.php-internals.com/book/?p=chapt05/05-03-class-visibility" TargetMode="External"/><Relationship Id="rId51" Type="http://schemas.openxmlformats.org/officeDocument/2006/relationships/hyperlink" Target="http://www.php-internals.com/book/?p=chapt05/05-04-class-inherit-abstract" TargetMode="External"/><Relationship Id="rId52" Type="http://schemas.openxmlformats.org/officeDocument/2006/relationships/hyperlink" Target="http://www.php-internals.com/book/?p=chapt05/05-05-class-magic-methods-latebinding" TargetMode="External"/><Relationship Id="rId53" Type="http://schemas.openxmlformats.org/officeDocument/2006/relationships/hyperlink" Target="http://www.php-internals.com/book/?p=chapt05/05-06-class-reserved-and-special-classes" TargetMode="External"/><Relationship Id="rId54" Type="http://schemas.openxmlformats.org/officeDocument/2006/relationships/hyperlink" Target="http://www.php-internals.com/book/?p=chapt05/05-07-class-object" TargetMode="External"/><Relationship Id="rId55" Type="http://schemas.openxmlformats.org/officeDocument/2006/relationships/hyperlink" Target="http://www.php-internals.com/book/?p=chapt05/05-08-class-namespace" TargetMode="External"/><Relationship Id="rId56" Type="http://schemas.openxmlformats.org/officeDocument/2006/relationships/hyperlink" Target="http://www.php-internals.com/book/?p=chapt05/05-09-spl" TargetMode="External"/><Relationship Id="rId57" Type="http://schemas.openxmlformats.org/officeDocument/2006/relationships/hyperlink" Target="http://www.php-internals.com/book/?p=chapt05/05-10-summary" TargetMode="External"/><Relationship Id="rId58" Type="http://schemas.openxmlformats.org/officeDocument/2006/relationships/hyperlink" Target="http://www.php-internals.com/book/?p=chapt06/06-00-memory-management" TargetMode="External"/><Relationship Id="rId59" Type="http://schemas.openxmlformats.org/officeDocument/2006/relationships/hyperlink" Target="http://www.php-internals.com/book/?p=chapt06/06-01-memory-management-overview" TargetMode="External"/><Relationship Id="rId70" Type="http://schemas.openxmlformats.org/officeDocument/2006/relationships/hyperlink" Target="http://www.php-internals.com/book/?p=chapt07/07-02-00-php-syntax" TargetMode="External"/><Relationship Id="rId71" Type="http://schemas.openxmlformats.org/officeDocument/2006/relationships/hyperlink" Target="http://www.php-internals.com/book/?p=chapt07/07-02-01-zend-re2c-scanner" TargetMode="External"/><Relationship Id="rId72" Type="http://schemas.openxmlformats.org/officeDocument/2006/relationships/hyperlink" Target="http://www.php-internals.com/book/?p=chapt07/07-02-02-zend-yacc-parser" TargetMode="External"/><Relationship Id="rId73" Type="http://schemas.openxmlformats.org/officeDocument/2006/relationships/hyperlink" Target="http://www.php-internals.com/book/?p=chapt07/07-02-03-custom-php-syntax" TargetMode="External"/><Relationship Id="rId74" Type="http://schemas.openxmlformats.org/officeDocument/2006/relationships/hyperlink" Target="http://www.php-internals.com/book/?p=chapt07/07-03-opcode-exec" TargetMode="External"/><Relationship Id="rId75" Type="http://schemas.openxmlformats.org/officeDocument/2006/relationships/hyperlink" Target="http://www.php-internals.com/book/?p=chapt07/07-04-source-code-encrypt" TargetMode="External"/><Relationship Id="rId76" Type="http://schemas.openxmlformats.org/officeDocument/2006/relationships/hyperlink" Target="http://www.php-internals.com/book/?p=chapt07/07-05-summary" TargetMode="External"/><Relationship Id="rId77" Type="http://schemas.openxmlformats.org/officeDocument/2006/relationships/hyperlink" Target="http://www.php-internals.com/book/?p=chapt08/08-02-thread-process-and-concurrent" TargetMode="External"/><Relationship Id="rId78" Type="http://schemas.openxmlformats.org/officeDocument/2006/relationships/hyperlink" Target="http://www.php-internals.com/book/?p=chapt08/08-03-zend-thread-safe-in-php" TargetMode="External"/><Relationship Id="rId79" Type="http://schemas.openxmlformats.org/officeDocument/2006/relationships/hyperlink" Target="http://www.php-internals.com/book/?p=chapt09/09-00-error-and-exception-handle" TargetMode="External"/><Relationship Id="rId90" Type="http://schemas.openxmlformats.org/officeDocument/2006/relationships/hyperlink" Target="http://www.php-internals.com/book/?p=F-upgrade-to-php-5-4-explain" TargetMode="External"/><Relationship Id="rId91" Type="http://schemas.openxmlformats.org/officeDocument/2006/relationships/fontTable" Target="fontTable.xml"/><Relationship Id="rId92" Type="http://schemas.openxmlformats.org/officeDocument/2006/relationships/theme" Target="theme/theme1.xml"/><Relationship Id="rId20" Type="http://schemas.openxmlformats.org/officeDocument/2006/relationships/hyperlink" Target="http://www.php-internals.com/book/?p=chapt02/02-04-summary" TargetMode="External"/><Relationship Id="rId21" Type="http://schemas.openxmlformats.org/officeDocument/2006/relationships/hyperlink" Target="http://www.php-internals.com/book/?p=chapt03/03-00-variable-and-data-types" TargetMode="External"/><Relationship Id="rId22" Type="http://schemas.openxmlformats.org/officeDocument/2006/relationships/hyperlink" Target="http://www.php-internals.com/book/?p=chapt03/03-01-00-variables-structure" TargetMode="External"/><Relationship Id="rId23" Type="http://schemas.openxmlformats.org/officeDocument/2006/relationships/hyperlink" Target="http://www.php-internals.com/book/?p=chapt03/03-01-01-hashtable" TargetMode="External"/><Relationship Id="rId24" Type="http://schemas.openxmlformats.org/officeDocument/2006/relationships/hyperlink" Target="http://www.php-internals.com/book/?p=chapt03/03-01-02-hashtable-in-php" TargetMode="External"/><Relationship Id="rId25" Type="http://schemas.openxmlformats.org/officeDocument/2006/relationships/hyperlink" Target="http://www.php-internals.com/book/?p=chapt03/03-01-03-zend-llist" TargetMode="External"/><Relationship Id="rId26" Type="http://schemas.openxmlformats.org/officeDocument/2006/relationships/hyperlink" Target="http://www.php-internals.com/book/?p=chapt03/03-02-const-var" TargetMode="External"/><Relationship Id="rId27" Type="http://schemas.openxmlformats.org/officeDocument/2006/relationships/hyperlink" Target="http://www.php-internals.com/book/?p=chapt03/03-03-pre-defined-variable" TargetMode="External"/><Relationship Id="rId28" Type="http://schemas.openxmlformats.org/officeDocument/2006/relationships/hyperlink" Target="http://www.php-internals.com/book/?p=chapt03/03-04-static-var" TargetMode="External"/><Relationship Id="rId29" Type="http://schemas.openxmlformats.org/officeDocument/2006/relationships/hyperlink" Target="http://www.php-internals.com/book/?p=chapt03/03-05-impl-of-type-hint" TargetMode="External"/><Relationship Id="rId40" Type="http://schemas.openxmlformats.org/officeDocument/2006/relationships/hyperlink" Target="http://www.php-internals.com/book/?p=chapt04/04-02-00-function-define-param-return" TargetMode="External"/><Relationship Id="rId41" Type="http://schemas.openxmlformats.org/officeDocument/2006/relationships/hyperlink" Target="http://www.php-internals.com/book/?p=chapt04/04-02-01-function-define" TargetMode="External"/><Relationship Id="rId42" Type="http://schemas.openxmlformats.org/officeDocument/2006/relationships/hyperlink" Target="http://www.php-internals.com/book/?p=chapt04/04-02-02-function-param" TargetMode="External"/><Relationship Id="rId43" Type="http://schemas.openxmlformats.org/officeDocument/2006/relationships/hyperlink" Target="http://www.php-internals.com/book/?p=chapt04/04-02-03-function-return" TargetMode="External"/><Relationship Id="rId44" Type="http://schemas.openxmlformats.org/officeDocument/2006/relationships/hyperlink" Target="http://www.php-internals.com/book/?p=chapt04/04-03-function-call" TargetMode="External"/><Relationship Id="rId45" Type="http://schemas.openxmlformats.org/officeDocument/2006/relationships/hyperlink" Target="http://www.php-internals.com/book/?p=chapt04/04-04-anonymous-function" TargetMode="External"/><Relationship Id="rId46" Type="http://schemas.openxmlformats.org/officeDocument/2006/relationships/hyperlink" Target="http://www.php-internals.com/book/?p=chapt04/04-05-summary" TargetMode="External"/><Relationship Id="rId47" Type="http://schemas.openxmlformats.org/officeDocument/2006/relationships/hyperlink" Target="http://www.php-internals.com/book/?p=chapt05/05-00-class-and-oop" TargetMode="External"/><Relationship Id="rId48" Type="http://schemas.openxmlformats.org/officeDocument/2006/relationships/hyperlink" Target="http://www.php-internals.com/book/?p=chapt05/05-01-class-struct" TargetMode="External"/><Relationship Id="rId49" Type="http://schemas.openxmlformats.org/officeDocument/2006/relationships/hyperlink" Target="http://www.php-internals.com/book/?p=chapt05/05-02-class-member-variables-and-methods" TargetMode="External"/><Relationship Id="rId60" Type="http://schemas.openxmlformats.org/officeDocument/2006/relationships/hyperlink" Target="http://www.php-internals.com/book/?p=chapt06/06-02-php-memory-manager" TargetMode="External"/><Relationship Id="rId61" Type="http://schemas.openxmlformats.org/officeDocument/2006/relationships/hyperlink" Target="http://www.php-internals.com/book/?p=chapt06/06-03-php-memory-request-free" TargetMode="External"/><Relationship Id="rId62" Type="http://schemas.openxmlformats.org/officeDocument/2006/relationships/hyperlink" Target="http://www.php-internals.com/book/?p=chapt06/06-04-00-garbage-collection" TargetMode="External"/><Relationship Id="rId63" Type="http://schemas.openxmlformats.org/officeDocument/2006/relationships/hyperlink" Target="http://www.php-internals.com/book/?p=chapt06/06-04-01-new-garbage-collection" TargetMode="External"/><Relationship Id="rId64" Type="http://schemas.openxmlformats.org/officeDocument/2006/relationships/hyperlink" Target="http://www.php-internals.com/book/?p=chapt06/06-05-php-memory-cache" TargetMode="External"/><Relationship Id="rId65" Type="http://schemas.openxmlformats.org/officeDocument/2006/relationships/hyperlink" Target="http://www.php-internals.com/book/?p=chapt06/06-06-copy-on-write" TargetMode="External"/><Relationship Id="rId66" Type="http://schemas.openxmlformats.org/officeDocument/2006/relationships/hyperlink" Target="http://www.php-internals.com/book/?p=chapt06/06-07-memory-leaks" TargetMode="External"/><Relationship Id="rId67" Type="http://schemas.openxmlformats.org/officeDocument/2006/relationships/hyperlink" Target="http://www.php-internals.com/book/?p=chapt06/06-08-summary" TargetMode="External"/><Relationship Id="rId68" Type="http://schemas.openxmlformats.org/officeDocument/2006/relationships/hyperlink" Target="http://www.php-internals.com/book/?p=chapt07/07-00-zend-vm" TargetMode="External"/><Relationship Id="rId69" Type="http://schemas.openxmlformats.org/officeDocument/2006/relationships/hyperlink" Target="http://www.php-internals.com/book/?p=chapt07/07-01-zend-vm-overview" TargetMode="External"/><Relationship Id="rId80" Type="http://schemas.openxmlformats.org/officeDocument/2006/relationships/hyperlink" Target="http://www.php-internals.com/book/?p=chapt10/10-00-output-buffer" TargetMode="External"/><Relationship Id="rId81" Type="http://schemas.openxmlformats.org/officeDocument/2006/relationships/hyperlink" Target="http://www.php-internals.com/book/?p=chapt11/11-02-00-extension-hello-world" TargetMode="External"/><Relationship Id="rId82" Type="http://schemas.openxmlformats.org/officeDocument/2006/relationships/hyperlink" Target="http://www.php-internals.com/book/?p=chapt11/11-02-01-zend-parse-parameters" TargetMode="External"/><Relationship Id="rId83" Type="http://schemas.openxmlformats.org/officeDocument/2006/relationships/hyperlink" Target="http://www.php-internals.com/book/?p=chapt16/16-01-00-php-loop" TargetMode="External"/><Relationship Id="rId84" Type="http://schemas.openxmlformats.org/officeDocument/2006/relationships/hyperlink" Target="http://www.php-internals.com/book/?p=chapt16/16-01-01-php-foreach" TargetMode="External"/><Relationship Id="rId85" Type="http://schemas.openxmlformats.org/officeDocument/2006/relationships/hyperlink" Target="http://www.php-internals.com/book/?p=A-PHP-Zend-API" TargetMode="External"/><Relationship Id="rId86" Type="http://schemas.openxmlformats.org/officeDocument/2006/relationships/hyperlink" Target="http://www.php-internals.com/book/?p=B-PHP-Versions-and-History" TargetMode="External"/><Relationship Id="rId87" Type="http://schemas.openxmlformats.org/officeDocument/2006/relationships/hyperlink" Target="http://www.php-internals.com/book/?p=C-php-vld" TargetMode="External"/><Relationship Id="rId88" Type="http://schemas.openxmlformats.org/officeDocument/2006/relationships/hyperlink" Target="http://www.php-internals.com/book/?p=D-how-to-contribute-to-php" TargetMode="External"/><Relationship Id="rId89" Type="http://schemas.openxmlformats.org/officeDocument/2006/relationships/hyperlink" Target="http://www.php-internals.com/book/?p=E-phpt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7532</Characters>
  <Application>Microsoft Macintosh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2018-04-10T02:51:00Z</dcterms:modified>
</cp:coreProperties>
</file>