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7BB2A" w14:textId="77777777" w:rsidR="006C3062" w:rsidRPr="006C3062" w:rsidRDefault="006C3062" w:rsidP="006C3062">
      <w:pPr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Microsoft YaHei" w:eastAsia="Microsoft YaHei" w:hAnsi="Microsoft YaHei" w:cs="Tahoma"/>
          <w:b/>
          <w:bCs/>
          <w:color w:val="333333"/>
          <w:kern w:val="36"/>
          <w:lang w:eastAsia="zh-CN"/>
        </w:rPr>
      </w:pPr>
      <w:bookmarkStart w:id="0" w:name="_GoBack"/>
      <w:r w:rsidRPr="006C3062">
        <w:rPr>
          <w:rFonts w:ascii="Microsoft YaHei" w:eastAsia="Microsoft YaHei" w:hAnsi="Microsoft YaHei" w:cs="Tahoma" w:hint="eastAsia"/>
          <w:b/>
          <w:bCs/>
          <w:color w:val="333333"/>
          <w:kern w:val="36"/>
          <w:lang w:eastAsia="zh-CN"/>
        </w:rPr>
        <w:t>深入理解PHP之源码目录结构与功能说明</w:t>
      </w:r>
      <w:bookmarkEnd w:id="0"/>
    </w:p>
    <w:p w14:paraId="649414FE" w14:textId="77777777" w:rsidR="006C3062" w:rsidRPr="006C3062" w:rsidRDefault="006C3062" w:rsidP="006C3062">
      <w:pPr>
        <w:shd w:val="clear" w:color="auto" w:fill="FFFFFF"/>
        <w:jc w:val="center"/>
        <w:rPr>
          <w:rFonts w:ascii="Tahoma" w:hAnsi="Tahoma" w:cs="Tahoma" w:hint="eastAsia"/>
          <w:color w:val="999999"/>
          <w:sz w:val="18"/>
          <w:szCs w:val="18"/>
          <w:lang w:eastAsia="zh-CN"/>
        </w:rPr>
      </w:pPr>
      <w:r w:rsidRPr="006C3062">
        <w:rPr>
          <w:rFonts w:ascii="Tahoma" w:hAnsi="Tahoma" w:cs="Tahoma"/>
          <w:color w:val="999999"/>
          <w:sz w:val="18"/>
          <w:szCs w:val="18"/>
          <w:lang w:eastAsia="zh-CN"/>
        </w:rPr>
        <w:t>作者：</w:t>
      </w:r>
      <w:r w:rsidRPr="006C3062">
        <w:rPr>
          <w:rFonts w:ascii="Tahoma" w:hAnsi="Tahoma" w:cs="Tahoma"/>
          <w:color w:val="999999"/>
          <w:sz w:val="18"/>
          <w:szCs w:val="18"/>
          <w:lang w:eastAsia="zh-CN"/>
        </w:rPr>
        <w:t xml:space="preserve">ctowoo </w:t>
      </w:r>
      <w:r w:rsidRPr="006C3062">
        <w:rPr>
          <w:rFonts w:ascii="Tahoma" w:hAnsi="Tahoma" w:cs="Tahoma"/>
          <w:color w:val="999999"/>
          <w:sz w:val="18"/>
          <w:szCs w:val="18"/>
          <w:lang w:eastAsia="zh-CN"/>
        </w:rPr>
        <w:t>字体：</w:t>
      </w:r>
      <w:r w:rsidRPr="006C3062">
        <w:rPr>
          <w:rFonts w:ascii="Tahoma" w:hAnsi="Tahoma" w:cs="Tahoma"/>
          <w:color w:val="999999"/>
          <w:sz w:val="18"/>
          <w:szCs w:val="18"/>
          <w:lang w:eastAsia="zh-CN"/>
        </w:rPr>
        <w:t>[</w:t>
      </w:r>
      <w:hyperlink r:id="rId5" w:history="1">
        <w:r w:rsidRPr="006C3062">
          <w:rPr>
            <w:rFonts w:ascii="Tahoma" w:hAnsi="Tahoma" w:cs="Tahoma"/>
            <w:color w:val="333333"/>
            <w:sz w:val="18"/>
            <w:szCs w:val="18"/>
            <w:u w:val="single"/>
            <w:lang w:eastAsia="zh-CN"/>
          </w:rPr>
          <w:t>增加</w:t>
        </w:r>
      </w:hyperlink>
      <w:r w:rsidRPr="006C3062">
        <w:rPr>
          <w:rFonts w:ascii="Tahoma" w:hAnsi="Tahoma" w:cs="Tahoma"/>
          <w:color w:val="999999"/>
          <w:sz w:val="18"/>
          <w:szCs w:val="18"/>
          <w:lang w:eastAsia="zh-CN"/>
        </w:rPr>
        <w:t> </w:t>
      </w:r>
      <w:hyperlink r:id="rId6" w:history="1">
        <w:r w:rsidRPr="006C3062">
          <w:rPr>
            <w:rFonts w:ascii="Tahoma" w:hAnsi="Tahoma" w:cs="Tahoma"/>
            <w:color w:val="333333"/>
            <w:sz w:val="18"/>
            <w:szCs w:val="18"/>
            <w:u w:val="single"/>
            <w:lang w:eastAsia="zh-CN"/>
          </w:rPr>
          <w:t>减小</w:t>
        </w:r>
      </w:hyperlink>
      <w:r w:rsidRPr="006C3062">
        <w:rPr>
          <w:rFonts w:ascii="Tahoma" w:hAnsi="Tahoma" w:cs="Tahoma"/>
          <w:color w:val="999999"/>
          <w:sz w:val="18"/>
          <w:szCs w:val="18"/>
          <w:lang w:eastAsia="zh-CN"/>
        </w:rPr>
        <w:t xml:space="preserve">] </w:t>
      </w:r>
      <w:r w:rsidRPr="006C3062">
        <w:rPr>
          <w:rFonts w:ascii="Tahoma" w:hAnsi="Tahoma" w:cs="Tahoma"/>
          <w:color w:val="999999"/>
          <w:sz w:val="18"/>
          <w:szCs w:val="18"/>
          <w:lang w:eastAsia="zh-CN"/>
        </w:rPr>
        <w:t>类型：转载</w:t>
      </w:r>
      <w:r w:rsidRPr="006C3062">
        <w:rPr>
          <w:rFonts w:ascii="Tahoma" w:hAnsi="Tahoma" w:cs="Tahoma"/>
          <w:color w:val="999999"/>
          <w:sz w:val="18"/>
          <w:szCs w:val="18"/>
          <w:lang w:eastAsia="zh-CN"/>
        </w:rPr>
        <w:t xml:space="preserve"> </w:t>
      </w:r>
      <w:r w:rsidRPr="006C3062">
        <w:rPr>
          <w:rFonts w:ascii="Tahoma" w:hAnsi="Tahoma" w:cs="Tahoma"/>
          <w:color w:val="999999"/>
          <w:sz w:val="18"/>
          <w:szCs w:val="18"/>
          <w:lang w:eastAsia="zh-CN"/>
        </w:rPr>
        <w:t>时间：</w:t>
      </w:r>
      <w:r w:rsidRPr="006C3062">
        <w:rPr>
          <w:rFonts w:ascii="Tahoma" w:hAnsi="Tahoma" w:cs="Tahoma"/>
          <w:color w:val="999999"/>
          <w:sz w:val="18"/>
          <w:szCs w:val="18"/>
          <w:lang w:eastAsia="zh-CN"/>
        </w:rPr>
        <w:t>2016-06-01</w:t>
      </w:r>
      <w:hyperlink r:id="rId7" w:anchor="comments" w:history="1">
        <w:r w:rsidRPr="006C3062">
          <w:rPr>
            <w:rFonts w:ascii="Tahoma" w:hAnsi="Tahoma" w:cs="Tahoma"/>
            <w:color w:val="333333"/>
            <w:sz w:val="18"/>
            <w:szCs w:val="18"/>
            <w:u w:val="single"/>
            <w:lang w:eastAsia="zh-CN"/>
          </w:rPr>
          <w:t> </w:t>
        </w:r>
        <w:r w:rsidRPr="006C3062">
          <w:rPr>
            <w:rFonts w:ascii="Tahoma" w:hAnsi="Tahoma" w:cs="Tahoma"/>
            <w:color w:val="333333"/>
            <w:sz w:val="18"/>
            <w:szCs w:val="18"/>
            <w:u w:val="single"/>
            <w:lang w:eastAsia="zh-CN"/>
          </w:rPr>
          <w:t>我要评论</w:t>
        </w:r>
      </w:hyperlink>
    </w:p>
    <w:p w14:paraId="1FF65334" w14:textId="77777777" w:rsidR="006C3062" w:rsidRPr="006C3062" w:rsidRDefault="006C3062" w:rsidP="006C3062">
      <w:pPr>
        <w:shd w:val="clear" w:color="auto" w:fill="F6FBFF"/>
        <w:rPr>
          <w:rFonts w:ascii="Tahoma" w:eastAsia="Times New Roman" w:hAnsi="Tahoma" w:cs="Tahoma"/>
          <w:color w:val="333333"/>
          <w:sz w:val="21"/>
          <w:szCs w:val="21"/>
          <w:lang w:eastAsia="zh-CN"/>
        </w:rPr>
      </w:pPr>
      <w:r w:rsidRPr="006C3062">
        <w:rPr>
          <w:rFonts w:ascii="SimSun" w:eastAsia="SimSun" w:hAnsi="SimSun" w:cs="SimSun"/>
          <w:color w:val="333333"/>
          <w:sz w:val="21"/>
          <w:szCs w:val="21"/>
          <w:lang w:eastAsia="zh-CN"/>
        </w:rPr>
        <w:t>这篇文章主要介绍了深入理解</w:t>
      </w:r>
      <w:r w:rsidRPr="006C3062">
        <w:rPr>
          <w:rFonts w:ascii="Tahoma" w:eastAsia="Times New Roman" w:hAnsi="Tahoma" w:cs="Tahoma"/>
          <w:color w:val="333333"/>
          <w:sz w:val="21"/>
          <w:szCs w:val="21"/>
          <w:lang w:eastAsia="zh-CN"/>
        </w:rPr>
        <w:t>PHP</w:t>
      </w:r>
      <w:r w:rsidRPr="006C3062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之源</w:t>
      </w:r>
      <w:r w:rsidRPr="006C3062">
        <w:rPr>
          <w:rFonts w:ascii="SimSun" w:eastAsia="SimSun" w:hAnsi="SimSun" w:cs="SimSun"/>
          <w:color w:val="333333"/>
          <w:sz w:val="21"/>
          <w:szCs w:val="21"/>
          <w:lang w:eastAsia="zh-CN"/>
        </w:rPr>
        <w:t>码</w:t>
      </w:r>
      <w:r w:rsidRPr="006C3062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目</w:t>
      </w:r>
      <w:r w:rsidRPr="006C3062">
        <w:rPr>
          <w:rFonts w:ascii="SimSun" w:eastAsia="SimSun" w:hAnsi="SimSun" w:cs="SimSun"/>
          <w:color w:val="333333"/>
          <w:sz w:val="21"/>
          <w:szCs w:val="21"/>
          <w:lang w:eastAsia="zh-CN"/>
        </w:rPr>
        <w:t>录结</w:t>
      </w:r>
      <w:r w:rsidRPr="006C3062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构与功能</w:t>
      </w:r>
      <w:r w:rsidRPr="006C3062">
        <w:rPr>
          <w:rFonts w:ascii="SimSun" w:eastAsia="SimSun" w:hAnsi="SimSun" w:cs="SimSun"/>
          <w:color w:val="333333"/>
          <w:sz w:val="21"/>
          <w:szCs w:val="21"/>
          <w:lang w:eastAsia="zh-CN"/>
        </w:rPr>
        <w:t>说</w:t>
      </w:r>
      <w:r w:rsidRPr="006C3062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明</w:t>
      </w:r>
      <w:r w:rsidRPr="006C3062">
        <w:rPr>
          <w:rFonts w:ascii="Tahoma" w:eastAsia="Times New Roman" w:hAnsi="Tahoma" w:cs="Tahoma"/>
          <w:color w:val="333333"/>
          <w:sz w:val="21"/>
          <w:szCs w:val="21"/>
          <w:lang w:eastAsia="zh-CN"/>
        </w:rPr>
        <w:t>,</w:t>
      </w:r>
      <w:r w:rsidRPr="006C3062">
        <w:rPr>
          <w:rFonts w:ascii="SimSun" w:eastAsia="SimSun" w:hAnsi="SimSun" w:cs="SimSun"/>
          <w:color w:val="333333"/>
          <w:sz w:val="21"/>
          <w:szCs w:val="21"/>
          <w:lang w:eastAsia="zh-CN"/>
        </w:rPr>
        <w:t>简单分析了</w:t>
      </w:r>
      <w:r w:rsidRPr="006C3062">
        <w:rPr>
          <w:rFonts w:ascii="Tahoma" w:eastAsia="Times New Roman" w:hAnsi="Tahoma" w:cs="Tahoma"/>
          <w:color w:val="333333"/>
          <w:sz w:val="21"/>
          <w:szCs w:val="21"/>
          <w:lang w:eastAsia="zh-CN"/>
        </w:rPr>
        <w:t>php</w:t>
      </w:r>
      <w:r w:rsidRPr="006C3062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源</w:t>
      </w:r>
      <w:r w:rsidRPr="006C3062">
        <w:rPr>
          <w:rFonts w:ascii="SimSun" w:eastAsia="SimSun" w:hAnsi="SimSun" w:cs="SimSun"/>
          <w:color w:val="333333"/>
          <w:sz w:val="21"/>
          <w:szCs w:val="21"/>
          <w:lang w:eastAsia="zh-CN"/>
        </w:rPr>
        <w:t>码</w:t>
      </w:r>
      <w:r w:rsidRPr="006C3062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的主要目</w:t>
      </w:r>
      <w:r w:rsidRPr="006C3062">
        <w:rPr>
          <w:rFonts w:ascii="SimSun" w:eastAsia="SimSun" w:hAnsi="SimSun" w:cs="SimSun"/>
          <w:color w:val="333333"/>
          <w:sz w:val="21"/>
          <w:szCs w:val="21"/>
          <w:lang w:eastAsia="zh-CN"/>
        </w:rPr>
        <w:t>录</w:t>
      </w:r>
      <w:r w:rsidRPr="006C3062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及相</w:t>
      </w:r>
      <w:r w:rsidRPr="006C3062">
        <w:rPr>
          <w:rFonts w:ascii="SimSun" w:eastAsia="SimSun" w:hAnsi="SimSun" w:cs="SimSun"/>
          <w:color w:val="333333"/>
          <w:sz w:val="21"/>
          <w:szCs w:val="21"/>
          <w:lang w:eastAsia="zh-CN"/>
        </w:rPr>
        <w:t>应</w:t>
      </w:r>
      <w:r w:rsidRPr="006C3062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的功能</w:t>
      </w:r>
      <w:r w:rsidRPr="006C3062">
        <w:rPr>
          <w:rFonts w:ascii="Tahoma" w:eastAsia="Times New Roman" w:hAnsi="Tahoma" w:cs="Tahoma"/>
          <w:color w:val="333333"/>
          <w:sz w:val="21"/>
          <w:szCs w:val="21"/>
          <w:lang w:eastAsia="zh-CN"/>
        </w:rPr>
        <w:t>,</w:t>
      </w:r>
      <w:r w:rsidRPr="006C3062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需要的朋友可以参考下</w:t>
      </w:r>
    </w:p>
    <w:p w14:paraId="47E2C031" w14:textId="77777777" w:rsidR="006C3062" w:rsidRPr="006C3062" w:rsidRDefault="006C3062" w:rsidP="006C3062">
      <w:pPr>
        <w:shd w:val="clear" w:color="auto" w:fill="FFFFFF"/>
        <w:wordWrap w:val="0"/>
        <w:spacing w:line="378" w:lineRule="atLeast"/>
        <w:rPr>
          <w:rFonts w:ascii="Tahoma" w:hAnsi="Tahoma" w:cs="Tahoma"/>
          <w:color w:val="000000"/>
          <w:sz w:val="21"/>
          <w:szCs w:val="21"/>
          <w:lang w:eastAsia="zh-CN"/>
        </w:rPr>
      </w:pP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本文讲述了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PHP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源码目录结构与功能说明。分享给大家供大家参考，具体如下：</w:t>
      </w:r>
    </w:p>
    <w:p w14:paraId="60F3EA85" w14:textId="77777777" w:rsidR="006C3062" w:rsidRPr="006C3062" w:rsidRDefault="006C3062" w:rsidP="006C3062">
      <w:pPr>
        <w:shd w:val="clear" w:color="auto" w:fill="FFFFFF"/>
        <w:wordWrap w:val="0"/>
        <w:spacing w:line="378" w:lineRule="atLeast"/>
        <w:rPr>
          <w:rFonts w:ascii="Tahoma" w:hAnsi="Tahoma" w:cs="Tahoma"/>
          <w:color w:val="000000"/>
          <w:sz w:val="21"/>
          <w:szCs w:val="21"/>
          <w:lang w:eastAsia="zh-CN"/>
        </w:rPr>
      </w:pP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PHP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之所以能在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web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开发语言中排名靠前，不仅仅是因为语法简单，上手容易。我个人认为更多是因为其语言本身的：模块的易扩展性，可维护性以及内存安全管理等特点。写过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PHP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的程序员不一定都知道：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PHP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是如何执行的？其组织结构目录的作用？如果对其有所了解，对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PHP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的认识会更深入，写出的代码也会更高效，更健壮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......</w:t>
      </w:r>
    </w:p>
    <w:p w14:paraId="0878DE8A" w14:textId="77777777" w:rsidR="006C3062" w:rsidRPr="006C3062" w:rsidRDefault="006C3062" w:rsidP="006C3062">
      <w:pPr>
        <w:shd w:val="clear" w:color="auto" w:fill="FFFFFF"/>
        <w:wordWrap w:val="0"/>
        <w:spacing w:line="378" w:lineRule="atLeast"/>
        <w:rPr>
          <w:rFonts w:ascii="Tahoma" w:hAnsi="Tahoma" w:cs="Tahoma"/>
          <w:color w:val="000000"/>
          <w:sz w:val="21"/>
          <w:szCs w:val="21"/>
          <w:lang w:eastAsia="zh-CN"/>
        </w:rPr>
      </w:pP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1. </w:t>
      </w:r>
      <w:r w:rsidRPr="006C3062">
        <w:rPr>
          <w:rFonts w:ascii="Tahoma" w:hAnsi="Tahoma" w:cs="Tahoma"/>
          <w:color w:val="0000FF"/>
          <w:sz w:val="18"/>
          <w:szCs w:val="18"/>
          <w:lang w:eastAsia="zh-CN"/>
        </w:rPr>
        <w:t>build 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和编译有关的目录。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br/>
        <w:t>2. </w:t>
      </w:r>
      <w:r w:rsidRPr="006C3062">
        <w:rPr>
          <w:rFonts w:ascii="Tahoma" w:hAnsi="Tahoma" w:cs="Tahoma"/>
          <w:color w:val="0000FF"/>
          <w:sz w:val="18"/>
          <w:szCs w:val="18"/>
          <w:lang w:eastAsia="zh-CN"/>
        </w:rPr>
        <w:t>ext 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扩展库代码，例如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 MySQL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、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zlib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、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iconv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等我们熟悉的扩展库。其中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/ext/standard/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目录下是常用的标准函数集。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br/>
        <w:t>3. </w:t>
      </w:r>
      <w:r w:rsidRPr="006C3062">
        <w:rPr>
          <w:rFonts w:ascii="Tahoma" w:hAnsi="Tahoma" w:cs="Tahoma"/>
          <w:color w:val="0000FF"/>
          <w:sz w:val="18"/>
          <w:szCs w:val="18"/>
          <w:lang w:eastAsia="zh-CN"/>
        </w:rPr>
        <w:t>main 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主目录包含主要的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 PHP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宏和定义。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br/>
        <w:t>4. </w:t>
      </w:r>
      <w:r w:rsidRPr="006C3062">
        <w:rPr>
          <w:rFonts w:ascii="Tahoma" w:hAnsi="Tahoma" w:cs="Tahoma"/>
          <w:color w:val="0000FF"/>
          <w:sz w:val="18"/>
          <w:szCs w:val="18"/>
          <w:lang w:eastAsia="zh-CN"/>
        </w:rPr>
        <w:t>sapi 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和各种服务器的接口调用，例如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apache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、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IIS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等，也包含一般的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fastcgi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、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cgi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等。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br/>
        <w:t>5. </w:t>
      </w:r>
      <w:r w:rsidRPr="006C3062">
        <w:rPr>
          <w:rFonts w:ascii="Tahoma" w:hAnsi="Tahoma" w:cs="Tahoma"/>
          <w:color w:val="0000FF"/>
          <w:sz w:val="18"/>
          <w:szCs w:val="18"/>
          <w:lang w:eastAsia="zh-CN"/>
        </w:rPr>
        <w:t>win32 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和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 Windows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下编译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 PHP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有关的脚本。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br/>
        <w:t>6. </w:t>
      </w:r>
      <w:r w:rsidRPr="006C3062">
        <w:rPr>
          <w:rFonts w:ascii="Tahoma" w:hAnsi="Tahoma" w:cs="Tahoma"/>
          <w:color w:val="0000FF"/>
          <w:sz w:val="18"/>
          <w:szCs w:val="18"/>
          <w:lang w:eastAsia="zh-CN"/>
        </w:rPr>
        <w:t>Zend 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文件夹核心的引擎，所有的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 Zend API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定义与宏等。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br/>
        <w:t>7. </w:t>
      </w:r>
      <w:r w:rsidRPr="006C3062">
        <w:rPr>
          <w:rFonts w:ascii="Tahoma" w:hAnsi="Tahoma" w:cs="Tahoma"/>
          <w:color w:val="0000FF"/>
          <w:sz w:val="18"/>
          <w:szCs w:val="18"/>
          <w:lang w:eastAsia="zh-CN"/>
        </w:rPr>
        <w:t>scripts 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Linux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下的脚本目录。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br/>
        <w:t>8. </w:t>
      </w:r>
      <w:r w:rsidRPr="006C3062">
        <w:rPr>
          <w:rFonts w:ascii="Tahoma" w:hAnsi="Tahoma" w:cs="Tahoma"/>
          <w:color w:val="0000FF"/>
          <w:sz w:val="18"/>
          <w:szCs w:val="18"/>
          <w:lang w:eastAsia="zh-CN"/>
        </w:rPr>
        <w:t>tests 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测试脚本目录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br/>
        <w:t>9. </w:t>
      </w:r>
      <w:r w:rsidRPr="006C3062">
        <w:rPr>
          <w:rFonts w:ascii="Tahoma" w:hAnsi="Tahoma" w:cs="Tahoma"/>
          <w:color w:val="0000FF"/>
          <w:sz w:val="18"/>
          <w:szCs w:val="18"/>
          <w:lang w:eastAsia="zh-CN"/>
        </w:rPr>
        <w:t>sapi 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各类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 Web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服务器的接口。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br/>
        <w:t>10.</w:t>
      </w:r>
      <w:r w:rsidRPr="006C3062">
        <w:rPr>
          <w:rFonts w:ascii="Tahoma" w:hAnsi="Tahoma" w:cs="Tahoma"/>
          <w:color w:val="0000FF"/>
          <w:sz w:val="18"/>
          <w:szCs w:val="18"/>
          <w:lang w:eastAsia="zh-CN"/>
        </w:rPr>
        <w:t>TSRM 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Zend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和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 PHP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的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 “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线程安全资源管理器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” (TSRM)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目录。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br/>
        <w:t>11.</w:t>
      </w:r>
      <w:r w:rsidRPr="006C3062">
        <w:rPr>
          <w:rFonts w:ascii="Tahoma" w:hAnsi="Tahoma" w:cs="Tahoma"/>
          <w:color w:val="0000FF"/>
          <w:sz w:val="18"/>
          <w:szCs w:val="18"/>
          <w:lang w:eastAsia="zh-CN"/>
        </w:rPr>
        <w:t>pear 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这个目录就是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“PHP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扩展与应用仓库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”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的目录。包含了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PEAR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的核心文件。</w:t>
      </w:r>
    </w:p>
    <w:p w14:paraId="1FFE0F07" w14:textId="77777777" w:rsidR="006C3062" w:rsidRPr="006C3062" w:rsidRDefault="006C3062" w:rsidP="006C3062">
      <w:pPr>
        <w:shd w:val="clear" w:color="auto" w:fill="FFFFFF"/>
        <w:wordWrap w:val="0"/>
        <w:spacing w:line="378" w:lineRule="atLeast"/>
        <w:rPr>
          <w:rFonts w:ascii="Tahoma" w:hAnsi="Tahoma" w:cs="Tahoma"/>
          <w:color w:val="000000"/>
          <w:sz w:val="21"/>
          <w:szCs w:val="21"/>
          <w:lang w:eastAsia="zh-CN"/>
        </w:rPr>
      </w:pP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其中几个重要的文件绝对值得你共时间去了解：</w:t>
      </w:r>
    </w:p>
    <w:p w14:paraId="7093508A" w14:textId="77777777" w:rsidR="006C3062" w:rsidRPr="006C3062" w:rsidRDefault="006C3062" w:rsidP="006C3062">
      <w:pPr>
        <w:shd w:val="clear" w:color="auto" w:fill="FFFFFF"/>
        <w:wordWrap w:val="0"/>
        <w:spacing w:line="378" w:lineRule="atLeast"/>
        <w:rPr>
          <w:rFonts w:ascii="Tahoma" w:hAnsi="Tahoma" w:cs="Tahoma"/>
          <w:color w:val="000000"/>
          <w:sz w:val="21"/>
          <w:szCs w:val="21"/>
          <w:lang w:eastAsia="zh-CN"/>
        </w:rPr>
      </w:pPr>
      <w:r w:rsidRPr="006C3062">
        <w:rPr>
          <w:rFonts w:ascii="Tahoma" w:hAnsi="Tahoma" w:cs="Tahoma"/>
          <w:b/>
          <w:bCs/>
          <w:color w:val="000000"/>
          <w:sz w:val="21"/>
          <w:szCs w:val="21"/>
          <w:lang w:eastAsia="zh-CN"/>
        </w:rPr>
        <w:t>php-src/main/php.h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,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位于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PHP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主目录。这个文件包含了绝大部分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 PHP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宏及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 API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定义。</w:t>
      </w:r>
    </w:p>
    <w:p w14:paraId="5E85A588" w14:textId="77777777" w:rsidR="006C3062" w:rsidRPr="006C3062" w:rsidRDefault="006C3062" w:rsidP="006C3062">
      <w:pPr>
        <w:shd w:val="clear" w:color="auto" w:fill="FFFFFF"/>
        <w:wordWrap w:val="0"/>
        <w:spacing w:line="378" w:lineRule="atLeast"/>
        <w:rPr>
          <w:rFonts w:ascii="Tahoma" w:hAnsi="Tahoma" w:cs="Tahoma"/>
          <w:color w:val="000000"/>
          <w:sz w:val="21"/>
          <w:szCs w:val="21"/>
          <w:lang w:eastAsia="zh-CN"/>
        </w:rPr>
      </w:pPr>
      <w:r w:rsidRPr="006C3062">
        <w:rPr>
          <w:rFonts w:ascii="Tahoma" w:hAnsi="Tahoma" w:cs="Tahoma"/>
          <w:b/>
          <w:bCs/>
          <w:color w:val="000000"/>
          <w:sz w:val="21"/>
          <w:szCs w:val="21"/>
          <w:lang w:eastAsia="zh-CN"/>
        </w:rPr>
        <w:t>php-src/Zend/zend.h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,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位于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 Zend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主目录。这个文件包含了绝大部分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 Zend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宏及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 API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定义。</w:t>
      </w:r>
    </w:p>
    <w:p w14:paraId="482C45B9" w14:textId="77777777" w:rsidR="006C3062" w:rsidRPr="006C3062" w:rsidRDefault="006C3062" w:rsidP="006C3062">
      <w:pPr>
        <w:shd w:val="clear" w:color="auto" w:fill="FFFFFF"/>
        <w:wordWrap w:val="0"/>
        <w:spacing w:line="378" w:lineRule="atLeast"/>
        <w:rPr>
          <w:rFonts w:ascii="Tahoma" w:hAnsi="Tahoma" w:cs="Tahoma"/>
          <w:color w:val="000000"/>
          <w:sz w:val="21"/>
          <w:szCs w:val="21"/>
          <w:lang w:eastAsia="zh-CN"/>
        </w:rPr>
      </w:pPr>
      <w:r w:rsidRPr="006C3062">
        <w:rPr>
          <w:rFonts w:ascii="Tahoma" w:hAnsi="Tahoma" w:cs="Tahoma"/>
          <w:b/>
          <w:bCs/>
          <w:color w:val="000000"/>
          <w:sz w:val="21"/>
          <w:szCs w:val="21"/>
          <w:lang w:eastAsia="zh-CN"/>
        </w:rPr>
        <w:t>php-src/Zend/zend_API.h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,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也位于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 Zend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主目录，包含了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 xml:space="preserve">Zend API 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的定义</w:t>
      </w:r>
    </w:p>
    <w:p w14:paraId="657B9296" w14:textId="77777777" w:rsidR="006C3062" w:rsidRPr="006C3062" w:rsidRDefault="006C3062" w:rsidP="006C3062">
      <w:pPr>
        <w:shd w:val="clear" w:color="auto" w:fill="FFFFFF"/>
        <w:wordWrap w:val="0"/>
        <w:spacing w:line="378" w:lineRule="atLeast"/>
        <w:rPr>
          <w:rFonts w:ascii="Tahoma" w:hAnsi="Tahoma" w:cs="Tahoma"/>
          <w:color w:val="000000"/>
          <w:sz w:val="21"/>
          <w:szCs w:val="21"/>
          <w:lang w:eastAsia="zh-CN"/>
        </w:rPr>
      </w:pP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更多关于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PHP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相关内容感兴趣的读者可查看本站专题：《</w:t>
      </w:r>
      <w:hyperlink r:id="rId8" w:tgtFrame="_blank" w:history="1"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数学运算技巧总结</w:t>
        </w:r>
      </w:hyperlink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》、《</w:t>
      </w:r>
      <w:hyperlink r:id="rId9" w:tgtFrame="_blank" w:history="1"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操作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office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文档技巧总结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(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包括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word,excel,access,ppt)</w:t>
        </w:r>
      </w:hyperlink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》、《</w:t>
      </w:r>
      <w:hyperlink r:id="rId10" w:tgtFrame="_blank" w:history="1"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数组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(Array)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操作技巧大全</w:t>
        </w:r>
      </w:hyperlink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》、《</w:t>
      </w:r>
      <w:hyperlink r:id="rId11" w:tgtFrame="_blank" w:history="1"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排序算法总结</w:t>
        </w:r>
      </w:hyperlink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》、《</w:t>
      </w:r>
      <w:hyperlink r:id="rId12" w:tgtFrame="_blank" w:history="1"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常用遍历算法与技巧总结</w:t>
        </w:r>
      </w:hyperlink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》、《</w:t>
      </w:r>
      <w:hyperlink r:id="rId13" w:tgtFrame="_blank" w:history="1"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数据结构与算法教程</w:t>
        </w:r>
      </w:hyperlink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》、《</w:t>
      </w:r>
      <w:hyperlink r:id="rId14" w:tgtFrame="_blank" w:history="1"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程序设计算法总结</w:t>
        </w:r>
      </w:hyperlink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》、《</w:t>
      </w:r>
      <w:hyperlink r:id="rId15" w:tgtFrame="_blank" w:history="1"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正则表达式用法总结</w:t>
        </w:r>
      </w:hyperlink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》、《</w:t>
      </w:r>
      <w:hyperlink r:id="rId16" w:tgtFrame="_blank" w:history="1"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运算与运算符用法总结</w:t>
        </w:r>
      </w:hyperlink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》、《</w:t>
      </w:r>
      <w:hyperlink r:id="rId17" w:tgtFrame="_blank" w:history="1"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字符串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(string)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用法总结</w:t>
        </w:r>
      </w:hyperlink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》及《</w:t>
      </w:r>
      <w:hyperlink r:id="rId18" w:tgtFrame="_blank" w:history="1"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Tahoma" w:hAnsi="Tahoma" w:cs="Tahoma"/>
            <w:color w:val="006699"/>
            <w:sz w:val="21"/>
            <w:szCs w:val="21"/>
            <w:u w:val="single"/>
            <w:lang w:eastAsia="zh-CN"/>
          </w:rPr>
          <w:t>常见数据库操作技巧汇总</w:t>
        </w:r>
      </w:hyperlink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》</w:t>
      </w:r>
    </w:p>
    <w:p w14:paraId="50B3702A" w14:textId="77777777" w:rsidR="006C3062" w:rsidRPr="006C3062" w:rsidRDefault="006C3062" w:rsidP="006C3062">
      <w:pPr>
        <w:shd w:val="clear" w:color="auto" w:fill="FFFFFF"/>
        <w:wordWrap w:val="0"/>
        <w:spacing w:line="378" w:lineRule="atLeast"/>
        <w:rPr>
          <w:rFonts w:ascii="Tahoma" w:hAnsi="Tahoma" w:cs="Tahoma"/>
          <w:color w:val="000000"/>
          <w:sz w:val="21"/>
          <w:szCs w:val="21"/>
          <w:lang w:eastAsia="zh-CN"/>
        </w:rPr>
      </w:pP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希望本文所述对大家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PHP</w:t>
      </w:r>
      <w:r w:rsidRPr="006C3062">
        <w:rPr>
          <w:rFonts w:ascii="Tahoma" w:hAnsi="Tahoma" w:cs="Tahoma"/>
          <w:color w:val="000000"/>
          <w:sz w:val="21"/>
          <w:szCs w:val="21"/>
          <w:lang w:eastAsia="zh-CN"/>
        </w:rPr>
        <w:t>程序设计有所帮助。</w:t>
      </w:r>
    </w:p>
    <w:p w14:paraId="0EE2D5C6" w14:textId="77777777" w:rsidR="006C3062" w:rsidRPr="006C3062" w:rsidRDefault="006C3062" w:rsidP="006C3062">
      <w:pPr>
        <w:shd w:val="clear" w:color="auto" w:fill="FFFFFF"/>
        <w:outlineLvl w:val="3"/>
        <w:rPr>
          <w:rFonts w:ascii="Tahoma" w:eastAsia="Times New Roman" w:hAnsi="Tahoma" w:cs="Tahoma"/>
          <w:b/>
          <w:bCs/>
          <w:color w:val="006699"/>
          <w:sz w:val="21"/>
          <w:szCs w:val="21"/>
          <w:lang w:eastAsia="zh-CN"/>
        </w:rPr>
      </w:pPr>
      <w:r w:rsidRPr="006C3062">
        <w:rPr>
          <w:rFonts w:ascii="MS Mincho" w:eastAsia="MS Mincho" w:hAnsi="MS Mincho" w:cs="MS Mincho"/>
          <w:b/>
          <w:bCs/>
          <w:color w:val="006699"/>
          <w:sz w:val="21"/>
          <w:szCs w:val="21"/>
          <w:lang w:eastAsia="zh-CN"/>
        </w:rPr>
        <w:t>您可能感</w:t>
      </w:r>
      <w:r w:rsidRPr="006C3062">
        <w:rPr>
          <w:rFonts w:ascii="SimSun" w:eastAsia="SimSun" w:hAnsi="SimSun" w:cs="SimSun"/>
          <w:b/>
          <w:bCs/>
          <w:color w:val="006699"/>
          <w:sz w:val="21"/>
          <w:szCs w:val="21"/>
          <w:lang w:eastAsia="zh-CN"/>
        </w:rPr>
        <w:t>兴</w:t>
      </w:r>
      <w:r w:rsidRPr="006C3062">
        <w:rPr>
          <w:rFonts w:ascii="MS Mincho" w:eastAsia="MS Mincho" w:hAnsi="MS Mincho" w:cs="MS Mincho"/>
          <w:b/>
          <w:bCs/>
          <w:color w:val="006699"/>
          <w:sz w:val="21"/>
          <w:szCs w:val="21"/>
          <w:lang w:eastAsia="zh-CN"/>
        </w:rPr>
        <w:t>趣的文章</w:t>
      </w:r>
      <w:r w:rsidRPr="006C3062">
        <w:rPr>
          <w:rFonts w:ascii="Tahoma" w:eastAsia="Times New Roman" w:hAnsi="Tahoma" w:cs="Tahoma"/>
          <w:b/>
          <w:bCs/>
          <w:color w:val="006699"/>
          <w:sz w:val="21"/>
          <w:szCs w:val="21"/>
          <w:lang w:eastAsia="zh-CN"/>
        </w:rPr>
        <w:t>:</w:t>
      </w:r>
    </w:p>
    <w:p w14:paraId="2F2FD097" w14:textId="77777777" w:rsidR="006C3062" w:rsidRPr="006C3062" w:rsidRDefault="006C3062" w:rsidP="006C3062">
      <w:pPr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Tahoma" w:eastAsia="Times New Roman" w:hAnsi="Tahoma" w:cs="Tahoma"/>
          <w:color w:val="006699"/>
          <w:sz w:val="21"/>
          <w:szCs w:val="21"/>
          <w:lang w:eastAsia="zh-CN"/>
        </w:rPr>
      </w:pPr>
      <w:hyperlink r:id="rId19" w:tgtFrame="_blank" w:tooltip="php源码加密 仿微盾PHP加密专家(PHPCodeLock）" w:history="1"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源</w:t>
        </w:r>
        <w:r w:rsidRPr="006C3062">
          <w:rPr>
            <w:rFonts w:ascii="SimSun" w:eastAsia="SimSun" w:hAnsi="SimSun" w:cs="SimSun"/>
            <w:color w:val="FF6600"/>
            <w:sz w:val="21"/>
            <w:szCs w:val="21"/>
            <w:u w:val="single"/>
            <w:lang w:eastAsia="zh-CN"/>
          </w:rPr>
          <w:t>码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加密</w:t>
        </w:r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 xml:space="preserve"> 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仿微盾</w:t>
        </w:r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加密</w:t>
        </w:r>
        <w:r w:rsidRPr="006C3062">
          <w:rPr>
            <w:rFonts w:ascii="SimSun" w:eastAsia="SimSun" w:hAnsi="SimSun" w:cs="SimSun"/>
            <w:color w:val="FF6600"/>
            <w:sz w:val="21"/>
            <w:szCs w:val="21"/>
            <w:u w:val="single"/>
            <w:lang w:eastAsia="zh-CN"/>
          </w:rPr>
          <w:t>专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家</w:t>
        </w:r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>(PHPCodeLock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）</w:t>
        </w:r>
      </w:hyperlink>
    </w:p>
    <w:p w14:paraId="58620B84" w14:textId="77777777" w:rsidR="006C3062" w:rsidRPr="006C3062" w:rsidRDefault="006C3062" w:rsidP="006C3062">
      <w:pPr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Tahoma" w:eastAsia="Times New Roman" w:hAnsi="Tahoma" w:cs="Tahoma"/>
          <w:color w:val="006699"/>
          <w:sz w:val="21"/>
          <w:szCs w:val="21"/>
          <w:lang w:eastAsia="zh-CN"/>
        </w:rPr>
      </w:pPr>
      <w:hyperlink r:id="rId20" w:tgtFrame="_blank" w:tooltip="PHP源码之 ext/mysql扩展部分" w:history="1"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源</w:t>
        </w:r>
        <w:r w:rsidRPr="006C3062">
          <w:rPr>
            <w:rFonts w:ascii="SimSun" w:eastAsia="SimSun" w:hAnsi="SimSun" w:cs="SimSun"/>
            <w:color w:val="FF6600"/>
            <w:sz w:val="21"/>
            <w:szCs w:val="21"/>
            <w:u w:val="single"/>
            <w:lang w:eastAsia="zh-CN"/>
          </w:rPr>
          <w:t>码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之</w:t>
        </w:r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 xml:space="preserve"> ext/mysql</w:t>
        </w:r>
        <w:r w:rsidRPr="006C3062">
          <w:rPr>
            <w:rFonts w:ascii="SimSun" w:eastAsia="SimSun" w:hAnsi="SimSun" w:cs="SimSun"/>
            <w:color w:val="FF6600"/>
            <w:sz w:val="21"/>
            <w:szCs w:val="21"/>
            <w:u w:val="single"/>
            <w:lang w:eastAsia="zh-CN"/>
          </w:rPr>
          <w:t>扩展部分</w:t>
        </w:r>
      </w:hyperlink>
    </w:p>
    <w:p w14:paraId="4460BEEA" w14:textId="77777777" w:rsidR="006C3062" w:rsidRPr="006C3062" w:rsidRDefault="006C3062" w:rsidP="006C3062">
      <w:pPr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Tahoma" w:eastAsia="Times New Roman" w:hAnsi="Tahoma" w:cs="Tahoma"/>
          <w:color w:val="006699"/>
          <w:sz w:val="21"/>
          <w:szCs w:val="21"/>
          <w:lang w:eastAsia="zh-CN"/>
        </w:rPr>
      </w:pPr>
      <w:hyperlink r:id="rId21" w:tgtFrame="_blank" w:tooltip="修改Zend引擎实现PHP源码加密的原理及实践" w:history="1"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修改</w:t>
        </w:r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>Zend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引擎</w:t>
        </w:r>
        <w:r w:rsidRPr="006C3062">
          <w:rPr>
            <w:rFonts w:ascii="SimSun" w:eastAsia="SimSun" w:hAnsi="SimSun" w:cs="SimSun"/>
            <w:color w:val="FF6600"/>
            <w:sz w:val="21"/>
            <w:szCs w:val="21"/>
            <w:u w:val="single"/>
            <w:lang w:eastAsia="zh-CN"/>
          </w:rPr>
          <w:t>实现</w:t>
        </w:r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源</w:t>
        </w:r>
        <w:r w:rsidRPr="006C3062">
          <w:rPr>
            <w:rFonts w:ascii="SimSun" w:eastAsia="SimSun" w:hAnsi="SimSun" w:cs="SimSun"/>
            <w:color w:val="FF6600"/>
            <w:sz w:val="21"/>
            <w:szCs w:val="21"/>
            <w:u w:val="single"/>
            <w:lang w:eastAsia="zh-CN"/>
          </w:rPr>
          <w:t>码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加密的原理及</w:t>
        </w:r>
        <w:r w:rsidRPr="006C3062">
          <w:rPr>
            <w:rFonts w:ascii="SimSun" w:eastAsia="SimSun" w:hAnsi="SimSun" w:cs="SimSun"/>
            <w:color w:val="FF6600"/>
            <w:sz w:val="21"/>
            <w:szCs w:val="21"/>
            <w:u w:val="single"/>
            <w:lang w:eastAsia="zh-CN"/>
          </w:rPr>
          <w:t>实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践</w:t>
        </w:r>
      </w:hyperlink>
    </w:p>
    <w:p w14:paraId="4E88E96E" w14:textId="77777777" w:rsidR="006C3062" w:rsidRPr="006C3062" w:rsidRDefault="006C3062" w:rsidP="006C3062">
      <w:pPr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Tahoma" w:eastAsia="Times New Roman" w:hAnsi="Tahoma" w:cs="Tahoma"/>
          <w:color w:val="006699"/>
          <w:sz w:val="21"/>
          <w:szCs w:val="21"/>
          <w:lang w:eastAsia="zh-CN"/>
        </w:rPr>
      </w:pPr>
      <w:hyperlink r:id="rId22" w:tgtFrame="_blank" w:tooltip="学习php开源项目的源码指南" w:history="1"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学</w:t>
        </w:r>
        <w:r w:rsidRPr="006C3062">
          <w:rPr>
            <w:rFonts w:ascii="SimSun" w:eastAsia="SimSun" w:hAnsi="SimSun" w:cs="SimSun"/>
            <w:color w:val="FF6600"/>
            <w:sz w:val="21"/>
            <w:szCs w:val="21"/>
            <w:u w:val="single"/>
            <w:lang w:eastAsia="zh-CN"/>
          </w:rPr>
          <w:t>习</w:t>
        </w:r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开源</w:t>
        </w:r>
        <w:r w:rsidRPr="006C3062">
          <w:rPr>
            <w:rFonts w:ascii="SimSun" w:eastAsia="SimSun" w:hAnsi="SimSun" w:cs="SimSun"/>
            <w:color w:val="FF6600"/>
            <w:sz w:val="21"/>
            <w:szCs w:val="21"/>
            <w:u w:val="single"/>
            <w:lang w:eastAsia="zh-CN"/>
          </w:rPr>
          <w:t>项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目的源</w:t>
        </w:r>
        <w:r w:rsidRPr="006C3062">
          <w:rPr>
            <w:rFonts w:ascii="SimSun" w:eastAsia="SimSun" w:hAnsi="SimSun" w:cs="SimSun"/>
            <w:color w:val="FF6600"/>
            <w:sz w:val="21"/>
            <w:szCs w:val="21"/>
            <w:u w:val="single"/>
            <w:lang w:eastAsia="zh-CN"/>
          </w:rPr>
          <w:t>码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指南</w:t>
        </w:r>
      </w:hyperlink>
    </w:p>
    <w:p w14:paraId="756FF34E" w14:textId="77777777" w:rsidR="006C3062" w:rsidRPr="006C3062" w:rsidRDefault="006C3062" w:rsidP="006C3062">
      <w:pPr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Tahoma" w:eastAsia="Times New Roman" w:hAnsi="Tahoma" w:cs="Tahoma"/>
          <w:color w:val="006699"/>
          <w:sz w:val="21"/>
          <w:szCs w:val="21"/>
          <w:lang w:eastAsia="zh-CN"/>
        </w:rPr>
      </w:pPr>
      <w:hyperlink r:id="rId23" w:tgtFrame="_blank" w:tooltip="深入理解PHP原理之执行周期分析" w:history="1"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深入理解</w:t>
        </w:r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原理之</w:t>
        </w:r>
        <w:r w:rsidRPr="006C3062">
          <w:rPr>
            <w:rFonts w:ascii="SimSun" w:eastAsia="SimSun" w:hAnsi="SimSun" w:cs="SimSun"/>
            <w:color w:val="FF6600"/>
            <w:sz w:val="21"/>
            <w:szCs w:val="21"/>
            <w:u w:val="single"/>
            <w:lang w:eastAsia="zh-CN"/>
          </w:rPr>
          <w:t>执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行周期分析</w:t>
        </w:r>
      </w:hyperlink>
    </w:p>
    <w:p w14:paraId="62D5E913" w14:textId="77777777" w:rsidR="006C3062" w:rsidRPr="006C3062" w:rsidRDefault="006C3062" w:rsidP="006C3062">
      <w:pPr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Tahoma" w:eastAsia="Times New Roman" w:hAnsi="Tahoma" w:cs="Tahoma"/>
          <w:color w:val="006699"/>
          <w:sz w:val="21"/>
          <w:szCs w:val="21"/>
          <w:lang w:eastAsia="zh-CN"/>
        </w:rPr>
      </w:pPr>
      <w:hyperlink r:id="rId24" w:tgtFrame="_blank" w:tooltip="深入理解PHP之OpCode原理详解" w:history="1"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深入理解</w:t>
        </w:r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之</w:t>
        </w:r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>OpCode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原理</w:t>
        </w:r>
        <w:r w:rsidRPr="006C3062">
          <w:rPr>
            <w:rFonts w:ascii="SimSun" w:eastAsia="SimSun" w:hAnsi="SimSun" w:cs="SimSun"/>
            <w:color w:val="FF6600"/>
            <w:sz w:val="21"/>
            <w:szCs w:val="21"/>
            <w:u w:val="single"/>
            <w:lang w:eastAsia="zh-CN"/>
          </w:rPr>
          <w:t>详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解</w:t>
        </w:r>
      </w:hyperlink>
    </w:p>
    <w:p w14:paraId="435B73EA" w14:textId="77777777" w:rsidR="006C3062" w:rsidRPr="006C3062" w:rsidRDefault="006C3062" w:rsidP="006C3062">
      <w:pPr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Tahoma" w:eastAsia="Times New Roman" w:hAnsi="Tahoma" w:cs="Tahoma"/>
          <w:color w:val="006699"/>
          <w:sz w:val="21"/>
          <w:szCs w:val="21"/>
          <w:lang w:eastAsia="zh-CN"/>
        </w:rPr>
      </w:pPr>
      <w:hyperlink r:id="rId25" w:tgtFrame="_blank" w:tooltip="PHP的运行机制与原理(底层)" w:history="1"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的运行机制与原理</w:t>
        </w:r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>(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底</w:t>
        </w:r>
        <w:r w:rsidRPr="006C3062">
          <w:rPr>
            <w:rFonts w:ascii="SimSun" w:eastAsia="SimSun" w:hAnsi="SimSun" w:cs="SimSun"/>
            <w:color w:val="FF6600"/>
            <w:sz w:val="21"/>
            <w:szCs w:val="21"/>
            <w:u w:val="single"/>
            <w:lang w:eastAsia="zh-CN"/>
          </w:rPr>
          <w:t>层</w:t>
        </w:r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>)</w:t>
        </w:r>
      </w:hyperlink>
    </w:p>
    <w:p w14:paraId="267AB512" w14:textId="77777777" w:rsidR="006C3062" w:rsidRPr="006C3062" w:rsidRDefault="006C3062" w:rsidP="006C3062">
      <w:pPr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Tahoma" w:eastAsia="Times New Roman" w:hAnsi="Tahoma" w:cs="Tahoma"/>
          <w:color w:val="006699"/>
          <w:sz w:val="21"/>
          <w:szCs w:val="21"/>
          <w:lang w:eastAsia="zh-CN"/>
        </w:rPr>
      </w:pPr>
      <w:hyperlink r:id="rId26" w:tgtFrame="_blank" w:tooltip="深入理解PHP原理之异常机制" w:history="1"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深入理解</w:t>
        </w:r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原理之异常机制</w:t>
        </w:r>
      </w:hyperlink>
    </w:p>
    <w:p w14:paraId="4C813DF1" w14:textId="77777777" w:rsidR="006C3062" w:rsidRPr="006C3062" w:rsidRDefault="006C3062" w:rsidP="006C3062">
      <w:pPr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Tahoma" w:eastAsia="Times New Roman" w:hAnsi="Tahoma" w:cs="Tahoma"/>
          <w:color w:val="006699"/>
          <w:sz w:val="21"/>
          <w:szCs w:val="21"/>
          <w:lang w:eastAsia="zh-CN"/>
        </w:rPr>
      </w:pPr>
      <w:hyperlink r:id="rId27" w:tgtFrame="_blank" w:tooltip="PHP原理之异常机制深入分析" w:history="1">
        <w:r w:rsidRPr="006C3062">
          <w:rPr>
            <w:rFonts w:ascii="Tahoma" w:eastAsia="Times New Roman" w:hAnsi="Tahoma" w:cs="Tahoma"/>
            <w:color w:val="FF6600"/>
            <w:sz w:val="21"/>
            <w:szCs w:val="21"/>
            <w:u w:val="single"/>
            <w:lang w:eastAsia="zh-CN"/>
          </w:rPr>
          <w:t>PHP</w:t>
        </w:r>
        <w:r w:rsidRPr="006C3062">
          <w:rPr>
            <w:rFonts w:ascii="MS Mincho" w:eastAsia="MS Mincho" w:hAnsi="MS Mincho" w:cs="MS Mincho"/>
            <w:color w:val="FF6600"/>
            <w:sz w:val="21"/>
            <w:szCs w:val="21"/>
            <w:u w:val="single"/>
            <w:lang w:eastAsia="zh-CN"/>
          </w:rPr>
          <w:t>原理之异常机制深入分析</w:t>
        </w:r>
      </w:hyperlink>
    </w:p>
    <w:p w14:paraId="15322E8E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E1B43"/>
    <w:multiLevelType w:val="multilevel"/>
    <w:tmpl w:val="FF5C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6C3062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7B24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306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4">
    <w:name w:val="heading 4"/>
    <w:basedOn w:val="a"/>
    <w:link w:val="40"/>
    <w:uiPriority w:val="9"/>
    <w:qFormat/>
    <w:rsid w:val="006C3062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3062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40">
    <w:name w:val="标题 4字符"/>
    <w:basedOn w:val="a0"/>
    <w:link w:val="4"/>
    <w:uiPriority w:val="9"/>
    <w:rsid w:val="006C3062"/>
    <w:rPr>
      <w:rFonts w:ascii="Times New Roman" w:hAnsi="Times New Roman" w:cs="Times New Roman"/>
      <w:b/>
      <w:bCs/>
      <w:lang w:eastAsia="zh-CN"/>
    </w:rPr>
  </w:style>
  <w:style w:type="paragraph" w:styleId="a3">
    <w:name w:val="Normal (Web)"/>
    <w:basedOn w:val="a"/>
    <w:uiPriority w:val="99"/>
    <w:semiHidden/>
    <w:unhideWhenUsed/>
    <w:rsid w:val="006C3062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a4">
    <w:name w:val="Hyperlink"/>
    <w:basedOn w:val="a0"/>
    <w:uiPriority w:val="99"/>
    <w:semiHidden/>
    <w:unhideWhenUsed/>
    <w:rsid w:val="006C3062"/>
    <w:rPr>
      <w:color w:val="0000FF"/>
      <w:u w:val="single"/>
    </w:rPr>
  </w:style>
  <w:style w:type="character" w:styleId="a5">
    <w:name w:val="Strong"/>
    <w:basedOn w:val="a0"/>
    <w:uiPriority w:val="22"/>
    <w:qFormat/>
    <w:rsid w:val="006C306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6C3062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6C3062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0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516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186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334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jb51.net/Special/339.htm" TargetMode="External"/><Relationship Id="rId20" Type="http://schemas.openxmlformats.org/officeDocument/2006/relationships/hyperlink" Target="http://www.jb51.net/article/19170.htm" TargetMode="External"/><Relationship Id="rId21" Type="http://schemas.openxmlformats.org/officeDocument/2006/relationships/hyperlink" Target="http://www.jb51.net/article/14162.htm" TargetMode="External"/><Relationship Id="rId22" Type="http://schemas.openxmlformats.org/officeDocument/2006/relationships/hyperlink" Target="http://www.jb51.net/article/58776.htm" TargetMode="External"/><Relationship Id="rId23" Type="http://schemas.openxmlformats.org/officeDocument/2006/relationships/hyperlink" Target="http://www.jb51.net/article/85563.htm" TargetMode="External"/><Relationship Id="rId24" Type="http://schemas.openxmlformats.org/officeDocument/2006/relationships/hyperlink" Target="http://www.jb51.net/article/85557.htm" TargetMode="External"/><Relationship Id="rId25" Type="http://schemas.openxmlformats.org/officeDocument/2006/relationships/hyperlink" Target="http://www.jb51.net/article/74907.htm" TargetMode="External"/><Relationship Id="rId26" Type="http://schemas.openxmlformats.org/officeDocument/2006/relationships/hyperlink" Target="http://www.jb51.net/article/24625.htm" TargetMode="External"/><Relationship Id="rId27" Type="http://schemas.openxmlformats.org/officeDocument/2006/relationships/hyperlink" Target="http://www.jb51.net/article/24527.htm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jb51.net/Special/623.htm" TargetMode="External"/><Relationship Id="rId11" Type="http://schemas.openxmlformats.org/officeDocument/2006/relationships/hyperlink" Target="http://www.jb51.net/Special/150.htm" TargetMode="External"/><Relationship Id="rId12" Type="http://schemas.openxmlformats.org/officeDocument/2006/relationships/hyperlink" Target="http://www.jb51.net/Special/242.htm" TargetMode="External"/><Relationship Id="rId13" Type="http://schemas.openxmlformats.org/officeDocument/2006/relationships/hyperlink" Target="http://www.jb51.net/Special/614.htm" TargetMode="External"/><Relationship Id="rId14" Type="http://schemas.openxmlformats.org/officeDocument/2006/relationships/hyperlink" Target="http://www.jb51.net/Special/111.htm" TargetMode="External"/><Relationship Id="rId15" Type="http://schemas.openxmlformats.org/officeDocument/2006/relationships/hyperlink" Target="http://www.jb51.net/Special/180.htm" TargetMode="External"/><Relationship Id="rId16" Type="http://schemas.openxmlformats.org/officeDocument/2006/relationships/hyperlink" Target="http://www.jb51.net/Special/357.htm" TargetMode="External"/><Relationship Id="rId17" Type="http://schemas.openxmlformats.org/officeDocument/2006/relationships/hyperlink" Target="http://www.jb51.net/Special/47.htm" TargetMode="External"/><Relationship Id="rId18" Type="http://schemas.openxmlformats.org/officeDocument/2006/relationships/hyperlink" Target="http://www.jb51.net/Special/231.htm" TargetMode="External"/><Relationship Id="rId19" Type="http://schemas.openxmlformats.org/officeDocument/2006/relationships/hyperlink" Target="http://www.jb51.net/article/23340.ht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turnbig()" TargetMode="External"/><Relationship Id="rId6" Type="http://schemas.openxmlformats.org/officeDocument/2006/relationships/hyperlink" Target="javascript:turnsmall()" TargetMode="External"/><Relationship Id="rId7" Type="http://schemas.openxmlformats.org/officeDocument/2006/relationships/hyperlink" Target="http://www.jb51.net/article/85567.htm" TargetMode="External"/><Relationship Id="rId8" Type="http://schemas.openxmlformats.org/officeDocument/2006/relationships/hyperlink" Target="http://www.jb51.net/Special/63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2585</Characters>
  <Application>Microsoft Macintosh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jiqiang zhang</cp:lastModifiedBy>
  <cp:revision>2</cp:revision>
  <dcterms:created xsi:type="dcterms:W3CDTF">2014-01-14T12:04:00Z</dcterms:created>
  <dcterms:modified xsi:type="dcterms:W3CDTF">2017-11-28T11:48:00Z</dcterms:modified>
</cp:coreProperties>
</file>