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/>
      </w:pPr>
      <w:r>
        <w:rPr>
          <w:lang w:val="en-US" w:eastAsia="zh-CN"/>
        </w:rPr>
        <w:t>lightfm.</w:t>
      </w:r>
      <w:r>
        <w:rPr>
          <w:rFonts w:hint="default"/>
          <w:lang w:val="en-US" w:eastAsia="zh-CN"/>
        </w:rPr>
        <w:t>LightFM</w:t>
      </w:r>
    </w:p>
    <w:p>
      <w:r>
        <w:rPr>
          <w:lang w:val="en-US" w:eastAsia="zh-CN"/>
        </w:rPr>
        <w:t>混合潜在表示推荐器模型</w:t>
      </w:r>
    </w:p>
    <w:p>
      <w:pPr>
        <w:keepNext w:val="0"/>
        <w:keepLines w:val="0"/>
        <w:widowControl/>
        <w:suppressLineNumbers w:val="0"/>
        <w:jc w:val="left"/>
      </w:pPr>
      <w:r>
        <w:t>参数loss有四个可选值：</w:t>
      </w:r>
    </w:p>
    <w:p>
      <w:pPr>
        <w:keepNext w:val="0"/>
        <w:keepLines w:val="0"/>
        <w:widowControl/>
        <w:suppressLineNumbers w:val="0"/>
        <w:jc w:val="left"/>
        <w:rPr/>
      </w:pPr>
      <w:r>
        <w:rPr>
          <w:lang w:eastAsia="zh-CN"/>
        </w:rPr>
        <w:t>Logistic：当同时存在正向（1）和负向（-1）交互时很有用</w:t>
      </w:r>
    </w:p>
    <w:p>
      <w:pPr>
        <w:keepNext w:val="0"/>
        <w:keepLines w:val="0"/>
        <w:widowControl/>
        <w:suppressLineNumbers w:val="0"/>
        <w:jc w:val="left"/>
        <w:rPr/>
      </w:pPr>
      <w:r>
        <w:rPr>
          <w:lang w:eastAsia="zh-CN"/>
        </w:rPr>
        <w:t>BPR：贝叶斯个性化排名</w:t>
      </w:r>
      <w:r>
        <w:rPr>
          <w:rFonts w:hint="default"/>
          <w:lang w:eastAsia="zh-CN"/>
        </w:rPr>
        <w:t>成对损失</w:t>
      </w:r>
    </w:p>
    <w:p>
      <w:pPr>
        <w:keepNext w:val="0"/>
        <w:keepLines w:val="0"/>
        <w:widowControl/>
        <w:suppressLineNumbers w:val="0"/>
        <w:jc w:val="left"/>
        <w:rPr/>
      </w:pPr>
      <w:r>
        <w:rPr>
          <w:lang w:eastAsia="zh-CN"/>
        </w:rPr>
        <w:t>WARP：加权近似成对</w:t>
      </w:r>
      <w:r>
        <w:rPr>
          <w:rFonts w:hint="default"/>
          <w:lang w:eastAsia="zh-CN"/>
        </w:rPr>
        <w:t>损失</w:t>
      </w:r>
    </w:p>
    <w:p>
      <w:pPr>
        <w:keepNext w:val="0"/>
        <w:keepLines w:val="0"/>
        <w:widowControl/>
        <w:suppressLineNumbers w:val="0"/>
        <w:jc w:val="left"/>
        <w:rPr>
          <w:lang w:eastAsia="zh-CN"/>
        </w:rPr>
      </w:pPr>
      <w:r>
        <w:rPr>
          <w:lang w:eastAsia="zh-CN"/>
        </w:rPr>
        <w:t>k-OS WARP：k阶统计损失</w:t>
      </w:r>
    </w:p>
    <w:p>
      <w:pPr>
        <w:keepNext w:val="0"/>
        <w:keepLines w:val="0"/>
        <w:widowControl/>
        <w:suppressLineNumbers w:val="0"/>
        <w:jc w:val="left"/>
        <w:rPr>
          <w:lang w:eastAsia="zh-CN"/>
        </w:rPr>
      </w:pPr>
      <w:r>
        <w:t>参数</w:t>
      </w:r>
      <w:r>
        <w:rPr>
          <w:lang w:eastAsia="zh-CN"/>
        </w:rPr>
        <w:t>learning_schedule有两个可选值：</w:t>
      </w:r>
    </w:p>
    <w:p>
      <w:pPr>
        <w:keepNext w:val="0"/>
        <w:keepLines w:val="0"/>
        <w:widowControl/>
        <w:suppressLineNumbers w:val="0"/>
        <w:jc w:val="left"/>
        <w:rPr>
          <w:lang w:eastAsia="zh-CN"/>
        </w:rPr>
      </w:pPr>
      <w:r>
        <w:rPr>
          <w:lang w:eastAsia="zh-CN"/>
        </w:rPr>
        <w:t>Adagrad：用于在线学习和随机优化的自适应次梯度方法</w:t>
      </w:r>
    </w:p>
    <w:p>
      <w:pPr>
        <w:keepNext w:val="0"/>
        <w:keepLines w:val="0"/>
        <w:widowControl/>
        <w:suppressLineNumbers w:val="0"/>
        <w:jc w:val="left"/>
        <w:rPr>
          <w:lang w:eastAsia="zh-CN"/>
        </w:rPr>
      </w:pPr>
      <w:r>
        <w:rPr>
          <w:lang w:eastAsia="zh-CN"/>
        </w:rPr>
        <w:t>Adadelta：一种自适应学习率方法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eastAsia="zh-CN"/>
        </w:rPr>
      </w:pPr>
      <w:r>
        <w:rPr>
          <w:lang w:eastAsia="zh-CN"/>
        </w:rPr>
        <w:t>参数no_components</w:t>
      </w:r>
      <w:r>
        <w:rPr>
          <w:rFonts w:hint="default"/>
          <w:lang w:eastAsia="zh-CN"/>
        </w:rPr>
        <w:t>（int ，optional）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特征潜在嵌入的维数。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参数k（int ，可选）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对于k-OS训练，将从为每个用户采样的n个阳性示例中选择第k个阳性示例。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参数n（int ，可选）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对于k-OS训练，每次更新采样的最大阳性数。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参数learning_rate（float ，optional）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adagrad学习时间表的初始学习率。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参数rho（float ，可选）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adadelta学习计划的移动平均系数。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参数epsilon（float ，可选）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adadelta学习计划的条件参数。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参数item_alpha（float ，可选）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项目功能的二级惩罚。提示：将此数字设置得太高会减慢训练速度。检查的一种好方法是嵌入中的最终权重是否大部分为零。相同的想法适用于user_alpha参数。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参数user_alpha（float ，可选）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用户功能的二级惩罚。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参数max_sampled（int ，optional）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WARP拟合期间使用的最大负样本数。要为模型已经很好地代表的用户找到负三元组，需要进行大量抽样；这会导致很长的训练时间和过度拟合。将其设置为更高的数字通常会导致训练时间更长，但在某些情况下可能会提高准确性。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参数random_state（int seed ，RandomState实例或None）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伪随机数生成器的种子，在对数据进行混洗和初始化参数时使用。</w:t>
      </w:r>
    </w:p>
    <w:p>
      <w:pPr>
        <w:keepNext w:val="0"/>
        <w:keepLines w:val="0"/>
        <w:widowControl/>
        <w:suppressLineNumbers w:val="0"/>
        <w:jc w:val="left"/>
        <w:rPr>
          <w:lang w:eastAsia="zh-CN"/>
        </w:rPr>
      </w:pP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  <w:rPr>
          <w:lang w:eastAsia="zh-CN"/>
        </w:rPr>
      </w:pPr>
      <w:r>
        <w:rPr>
          <w:lang w:eastAsia="zh-CN"/>
        </w:rPr>
        <w:t>评估模块：</w:t>
      </w:r>
    </w:p>
    <w:p>
      <w:pPr>
        <w:keepNext w:val="0"/>
        <w:keepLines w:val="0"/>
        <w:widowControl/>
        <w:suppressLineNumbers w:val="0"/>
        <w:jc w:val="left"/>
        <w:rPr>
          <w:lang w:eastAsia="zh-CN"/>
        </w:rPr>
      </w:pPr>
      <w:r>
        <w:rPr>
          <w:lang w:eastAsia="zh-CN"/>
        </w:rPr>
        <w:t>lightfm.evaluation.</w:t>
      </w:r>
      <w:r>
        <w:rPr>
          <w:rFonts w:hint="default"/>
          <w:lang w:eastAsia="zh-CN"/>
        </w:rPr>
        <w:t>precision_at_k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eastAsia="zh-CN"/>
        </w:rPr>
      </w:pPr>
      <w:r>
        <w:rPr>
          <w:lang w:eastAsia="zh-CN"/>
        </w:rPr>
        <w:t>在模型的k度量标准上测量精度：排名结果列表的前k个位置中已知正数的分数。</w:t>
      </w:r>
      <w:r>
        <w:rPr>
          <w:rFonts w:hint="default"/>
          <w:lang w:eastAsia="zh-CN"/>
        </w:rPr>
        <w:t>满分为1.0。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lightfm.evaluation.recall_at_k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用模型的k度量来衡量召回率：结果排名列表的前k个位置中的阳性项目数除以测试期间的阳性项目数。满分为1.0。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lightfm.evaluation.auc_score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测量模型的ROC AUC度量：随机选择的阳性样本比随机选择的阴性样本得分更高的概率。满分为1.0。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lightfm.evaluation.reciprocal_rank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测量模型的倒数排名度量：1 /排名最高的肯定示例的排名。满分为1.0。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数据集拆分功能。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lightfm.cross_validation.random_train_test_split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数据集构建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lightfm.data.Dataset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lang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lang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lang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lang w:eastAsia="zh-CN"/>
        </w:rPr>
      </w:pPr>
    </w:p>
    <w:p>
      <w:pPr>
        <w:keepNext w:val="0"/>
        <w:keepLines w:val="0"/>
        <w:widowControl/>
        <w:suppressLineNumbers w:val="0"/>
        <w:jc w:val="left"/>
        <w:rPr/>
      </w:pPr>
    </w:p>
    <w:p>
      <w:pPr>
        <w:keepNext w:val="0"/>
        <w:keepLines w:val="0"/>
        <w:widowControl/>
        <w:suppressLineNumbers w:val="0"/>
        <w:jc w:val="left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Arial Unicode MS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Arial Unicode MS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Arial Rounded MT Bold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Lat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Roboto Slab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BFE986C"/>
    <w:rsid w:val="3B7F7FFE"/>
    <w:rsid w:val="4BFE986C"/>
    <w:rsid w:val="7FFEF4A3"/>
    <w:rsid w:val="FFFB1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Emphasis"/>
    <w:basedOn w:val="3"/>
    <w:qFormat/>
    <w:uiPriority w:val="0"/>
    <w:rPr>
      <w:i/>
    </w:rPr>
  </w:style>
  <w:style w:type="character" w:styleId="6">
    <w:name w:val="Hyperlink"/>
    <w:basedOn w:val="3"/>
    <w:uiPriority w:val="0"/>
    <w:rPr>
      <w:color w:val="0000FF"/>
      <w:u w:val="single"/>
    </w:rPr>
  </w:style>
  <w:style w:type="character" w:styleId="7">
    <w:name w:val="HTML Code"/>
    <w:basedOn w:val="3"/>
    <w:uiPriority w:val="0"/>
    <w:rPr>
      <w:rFonts w:ascii="DejaVu Sans" w:hAnsi="DejaVu Sans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Office_1.6.1.2429_F1E327BC-269C-435d-A152-05C5408002CA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2020-03-23T17:29:00Z</dcterms:created>
  <dc:creator>mac</dc:creator>
  <cp:lastModifiedBy>mac</cp:lastModifiedBy>
  <dcterms:modified xsi:type="dcterms:W3CDTF">2020-03-23T18:11:13Z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2052-1.6.1.2429</vt:lpwstr>
  </property>
</Properties>
</file>