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宋体" w:cs="宋体"/>
          <w:b/>
          <w:color w:val="000000"/>
          <w:kern w:val="0"/>
          <w:sz w:val="30"/>
          <w:szCs w:val="30"/>
          <w:lang w:val="zh-CN"/>
        </w:rPr>
      </w:pPr>
      <w:r>
        <w:rPr>
          <w:rFonts w:hint="eastAsia" w:ascii="宋体" w:cs="宋体"/>
          <w:b/>
          <w:color w:val="000000"/>
          <w:kern w:val="0"/>
          <w:sz w:val="30"/>
          <w:szCs w:val="30"/>
          <w:lang w:val="zh-CN"/>
        </w:rPr>
        <w:t>降混响方案研究</w:t>
      </w:r>
    </w:p>
    <w:p>
      <w:pPr>
        <w:outlineLvl w:val="0"/>
        <w:rPr>
          <w:rFonts w:hint="eastAsia" w:ascii="宋体" w:cs="宋体"/>
          <w:b/>
          <w:color w:val="000000"/>
          <w:kern w:val="0"/>
          <w:sz w:val="18"/>
          <w:szCs w:val="18"/>
          <w:lang w:val="zh-CN"/>
        </w:rPr>
      </w:pPr>
    </w:p>
    <w:p>
      <w:pPr>
        <w:outlineLvl w:val="0"/>
        <w:rPr>
          <w:rFonts w:ascii="Arial" w:hAnsi="Arial" w:cs="Arial"/>
          <w:b/>
          <w:szCs w:val="21"/>
        </w:rPr>
      </w:pPr>
      <w:r>
        <w:rPr>
          <w:rFonts w:hint="eastAsia" w:ascii="宋体" w:cs="宋体"/>
          <w:b/>
          <w:color w:val="000000"/>
          <w:kern w:val="0"/>
          <w:sz w:val="18"/>
          <w:szCs w:val="18"/>
          <w:lang w:val="zh-CN"/>
        </w:rPr>
        <w:t>一）混响较大房间音质提升</w:t>
      </w: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1、背景</w:t>
      </w:r>
    </w:p>
    <w:p>
      <w:pPr>
        <w:ind w:left="390" w:firstLine="416" w:firstLineChars="0"/>
        <w:rPr>
          <w:rFonts w:hint="eastAsia" w:ascii="Arial" w:hAnsi="Arial" w:cs="Arial"/>
          <w:szCs w:val="21"/>
          <w:lang w:eastAsia="zh-CN"/>
        </w:rPr>
      </w:pPr>
      <w:r>
        <w:rPr>
          <w:rFonts w:hint="eastAsia" w:ascii="Arial" w:hAnsi="Arial" w:cs="Arial"/>
          <w:szCs w:val="21"/>
          <w:lang w:eastAsia="zh-CN"/>
        </w:rPr>
        <w:t>在</w:t>
      </w:r>
      <w:r>
        <w:rPr>
          <w:rFonts w:ascii="Arial" w:hAnsi="Arial" w:cs="Arial"/>
          <w:szCs w:val="21"/>
        </w:rPr>
        <w:t>当前</w:t>
      </w:r>
      <w:r>
        <w:rPr>
          <w:rFonts w:hint="eastAsia" w:ascii="Arial" w:hAnsi="Arial" w:cs="Arial"/>
          <w:szCs w:val="21"/>
          <w:lang w:eastAsia="zh-CN"/>
        </w:rPr>
        <w:t>视频会议场景中，有的会场</w:t>
      </w:r>
      <w:r>
        <w:rPr>
          <w:rFonts w:hint="default" w:ascii="Arial" w:hAnsi="Arial" w:cs="Arial"/>
          <w:szCs w:val="21"/>
          <w:lang w:eastAsia="zh-CN"/>
        </w:rPr>
        <w:t>由于装修原因导致会议室混响较大，</w:t>
      </w:r>
      <w:r>
        <w:rPr>
          <w:rFonts w:hint="eastAsia" w:ascii="Arial" w:hAnsi="Arial" w:cs="Arial"/>
          <w:szCs w:val="21"/>
          <w:lang w:eastAsia="zh-CN"/>
        </w:rPr>
        <w:t>在有的人说话有口音</w:t>
      </w:r>
      <w:r>
        <w:rPr>
          <w:rFonts w:hint="default" w:ascii="Arial" w:hAnsi="Arial" w:cs="Arial"/>
          <w:szCs w:val="21"/>
          <w:lang w:eastAsia="zh-CN"/>
        </w:rPr>
        <w:t>，</w:t>
      </w:r>
      <w:r>
        <w:rPr>
          <w:rFonts w:hint="eastAsia" w:ascii="Arial" w:hAnsi="Arial" w:cs="Arial"/>
          <w:szCs w:val="21"/>
          <w:lang w:eastAsia="zh-CN"/>
        </w:rPr>
        <w:t>有的</w:t>
      </w:r>
      <w:r>
        <w:rPr>
          <w:rFonts w:hint="default" w:ascii="Arial" w:hAnsi="Arial" w:cs="Arial"/>
          <w:szCs w:val="21"/>
          <w:lang w:eastAsia="zh-CN"/>
        </w:rPr>
        <w:t>离麦克风</w:t>
      </w:r>
      <w:r>
        <w:rPr>
          <w:rFonts w:hint="eastAsia" w:ascii="Arial" w:hAnsi="Arial" w:cs="Arial"/>
          <w:szCs w:val="21"/>
          <w:lang w:eastAsia="zh-CN"/>
        </w:rPr>
        <w:t>较</w:t>
      </w:r>
      <w:r>
        <w:rPr>
          <w:rFonts w:hint="default" w:ascii="Arial" w:hAnsi="Arial" w:cs="Arial"/>
          <w:szCs w:val="21"/>
          <w:lang w:eastAsia="zh-CN"/>
        </w:rPr>
        <w:t>远</w:t>
      </w:r>
      <w:r>
        <w:rPr>
          <w:rFonts w:hint="eastAsia" w:ascii="Arial" w:hAnsi="Arial" w:cs="Arial"/>
          <w:szCs w:val="21"/>
          <w:lang w:eastAsia="zh-CN"/>
        </w:rPr>
        <w:t>，有的人不能正对麦克风讲话等各种情况下，</w:t>
      </w:r>
      <w:r>
        <w:rPr>
          <w:rFonts w:hint="default" w:ascii="Arial" w:hAnsi="Arial" w:cs="Arial"/>
          <w:szCs w:val="21"/>
          <w:lang w:eastAsia="zh-CN"/>
        </w:rPr>
        <w:t>麦克拾音效果较差，表现</w:t>
      </w:r>
      <w:r>
        <w:rPr>
          <w:rFonts w:hint="eastAsia" w:ascii="Arial" w:hAnsi="Arial" w:cs="Arial"/>
          <w:szCs w:val="21"/>
          <w:lang w:eastAsia="zh-CN"/>
        </w:rPr>
        <w:t>为远端会场的人感觉</w:t>
      </w:r>
      <w:r>
        <w:rPr>
          <w:rFonts w:hint="default" w:ascii="Arial" w:hAnsi="Arial" w:cs="Arial"/>
          <w:szCs w:val="21"/>
          <w:lang w:eastAsia="zh-CN"/>
        </w:rPr>
        <w:t>说话声音不清晰，比较难分辨</w:t>
      </w:r>
      <w:r>
        <w:rPr>
          <w:rFonts w:hint="eastAsia" w:ascii="Arial" w:hAnsi="Arial" w:cs="Arial"/>
          <w:szCs w:val="21"/>
          <w:lang w:eastAsia="zh-CN"/>
        </w:rPr>
        <w:t xml:space="preserve">，听起来费力。 </w:t>
      </w:r>
    </w:p>
    <w:p>
      <w:pPr>
        <w:ind w:left="390" w:firstLine="416" w:firstLineChars="0"/>
        <w:rPr>
          <w:rFonts w:hint="eastAsia" w:ascii="Arial" w:hAnsi="Arial" w:cs="Arial"/>
          <w:szCs w:val="21"/>
          <w:lang w:eastAsia="zh-CN"/>
        </w:rPr>
      </w:pP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2、现有解决方案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目前</w:t>
      </w:r>
      <w:r>
        <w:rPr>
          <w:rFonts w:hint="eastAsia" w:ascii="Arial" w:hAnsi="Arial" w:cs="Arial"/>
          <w:szCs w:val="21"/>
          <w:lang w:eastAsia="zh-CN"/>
        </w:rPr>
        <w:t>音质提升方案大致</w:t>
      </w:r>
      <w:r>
        <w:rPr>
          <w:rFonts w:ascii="Arial" w:hAnsi="Arial" w:cs="Arial"/>
          <w:szCs w:val="21"/>
        </w:rPr>
        <w:t>可分为: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</w:t>
      </w:r>
      <w:r>
        <w:rPr>
          <w:rFonts w:hint="eastAsia" w:ascii="Arial" w:hAnsi="Arial" w:cs="Arial"/>
          <w:szCs w:val="21"/>
        </w:rPr>
        <w:t>）</w:t>
      </w:r>
      <w:r>
        <w:rPr>
          <w:rFonts w:hint="eastAsia" w:ascii="Arial" w:hAnsi="Arial" w:cs="Arial"/>
          <w:szCs w:val="21"/>
          <w:lang w:eastAsia="zh-CN"/>
        </w:rPr>
        <w:t>采用指向性咪头拾音；</w:t>
      </w:r>
      <w:r>
        <w:rPr>
          <w:rFonts w:ascii="Arial" w:hAnsi="Arial" w:cs="Arial"/>
          <w:szCs w:val="21"/>
        </w:rPr>
        <w:t xml:space="preserve"> 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hint="eastAsia" w:ascii="Arial" w:hAnsi="Arial" w:cs="Arial"/>
          <w:szCs w:val="21"/>
        </w:rPr>
        <w:t>）</w:t>
      </w:r>
      <w:r>
        <w:rPr>
          <w:rFonts w:hint="eastAsia" w:ascii="Arial" w:hAnsi="Arial" w:cs="Arial"/>
          <w:szCs w:val="21"/>
          <w:lang w:eastAsia="zh-CN"/>
        </w:rPr>
        <w:t>在会场布置更多的麦克风；</w:t>
      </w:r>
      <w:r>
        <w:rPr>
          <w:rFonts w:ascii="Arial" w:hAnsi="Arial" w:cs="Arial"/>
          <w:szCs w:val="21"/>
        </w:rPr>
        <w:t xml:space="preserve"> </w:t>
      </w:r>
    </w:p>
    <w:p>
      <w:pPr>
        <w:ind w:left="390"/>
        <w:rPr>
          <w:rFonts w:hint="default" w:ascii="Arial" w:hAnsi="Arial" w:eastAsia="宋体" w:cs="Arial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cs="Arial"/>
          <w:szCs w:val="21"/>
        </w:rPr>
        <w:t>3）</w:t>
      </w:r>
      <w:r>
        <w:rPr>
          <w:rFonts w:hint="default" w:ascii="Arial" w:hAnsi="Arial" w:cs="Arial"/>
          <w:szCs w:val="21"/>
          <w:lang w:val="en-US" w:eastAsia="zh-CN"/>
        </w:rPr>
        <w:fldChar w:fldCharType="begin"/>
      </w:r>
      <w:r>
        <w:rPr>
          <w:rFonts w:hint="default" w:ascii="Arial" w:hAnsi="Arial" w:cs="Arial"/>
          <w:szCs w:val="21"/>
          <w:lang w:val="en-US" w:eastAsia="zh-CN"/>
        </w:rPr>
        <w:instrText xml:space="preserve"> HYPERLINK "http://www.baidu.com/link?url=bFHNzv3_yVlOfY31LJE3A0Q4fz7vsrIwZKho0nS-JKsF-Tz6JYg-IKCCeIlPvUOi9G-KZ0PleuE9zWqzRJm9Za" \t "https://www.baidu.com/_blank" </w:instrText>
      </w:r>
      <w:r>
        <w:rPr>
          <w:rFonts w:hint="default" w:ascii="Arial" w:hAnsi="Arial" w:cs="Arial"/>
          <w:szCs w:val="21"/>
          <w:lang w:val="en-US" w:eastAsia="zh-CN"/>
        </w:rPr>
        <w:fldChar w:fldCharType="separate"/>
      </w:r>
      <w:r>
        <w:rPr>
          <w:rFonts w:hint="default" w:ascii="Arial" w:hAnsi="Arial" w:cs="Arial"/>
          <w:szCs w:val="21"/>
          <w:lang w:val="en-US" w:eastAsia="zh-CN"/>
        </w:rPr>
        <w:t>麦克风阵列混响消减</w:t>
      </w:r>
      <w:r>
        <w:rPr>
          <w:rFonts w:hint="default" w:ascii="Arial" w:hAnsi="Arial" w:cs="Arial"/>
          <w:szCs w:val="21"/>
          <w:lang w:val="en-US" w:eastAsia="zh-CN"/>
        </w:rPr>
        <w:fldChar w:fldCharType="end"/>
      </w:r>
      <w:r>
        <w:rPr>
          <w:rFonts w:hint="eastAsia" w:ascii="Arial" w:hAnsi="Arial" w:cs="Arial"/>
          <w:szCs w:val="21"/>
          <w:lang w:val="en-US" w:eastAsia="zh-CN"/>
        </w:rPr>
        <w:t>技术；</w:t>
      </w:r>
    </w:p>
    <w:p>
      <w:pPr>
        <w:ind w:left="390"/>
        <w:rPr>
          <w:rFonts w:hint="eastAsia" w:ascii="Arial" w:hAnsi="Arial" w:cs="Arial"/>
          <w:b w:val="0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eastAsia="宋体" w:cs="Arial"/>
          <w:b w:val="0"/>
          <w:kern w:val="2"/>
          <w:sz w:val="21"/>
          <w:szCs w:val="21"/>
          <w:lang w:val="en-US" w:eastAsia="zh-CN" w:bidi="ar-SA"/>
        </w:rPr>
        <w:t>不管是哪一种方法</w:t>
      </w:r>
      <w:r>
        <w:rPr>
          <w:rFonts w:hint="eastAsia" w:ascii="Arial" w:hAnsi="Arial" w:eastAsia="宋体" w:cs="Arial"/>
          <w:b w:val="0"/>
          <w:kern w:val="2"/>
          <w:sz w:val="21"/>
          <w:szCs w:val="21"/>
          <w:lang w:val="en-US" w:eastAsia="zh-CN" w:bidi="ar-SA"/>
        </w:rPr>
        <w:t>，</w:t>
      </w:r>
      <w:r>
        <w:rPr>
          <w:rFonts w:hint="default" w:ascii="Arial" w:hAnsi="Arial" w:eastAsia="宋体" w:cs="Arial"/>
          <w:b w:val="0"/>
          <w:kern w:val="2"/>
          <w:sz w:val="21"/>
          <w:szCs w:val="21"/>
          <w:lang w:val="en-US" w:eastAsia="zh-CN" w:bidi="ar-SA"/>
        </w:rPr>
        <w:t>在实际应用中的效果并不</w:t>
      </w:r>
      <w:r>
        <w:rPr>
          <w:rFonts w:hint="eastAsia" w:ascii="Arial" w:hAnsi="Arial" w:cs="Arial"/>
          <w:b w:val="0"/>
          <w:kern w:val="2"/>
          <w:sz w:val="21"/>
          <w:szCs w:val="21"/>
          <w:lang w:val="en-US" w:eastAsia="zh-CN" w:bidi="ar-SA"/>
        </w:rPr>
        <w:t>完美</w:t>
      </w:r>
      <w:r>
        <w:rPr>
          <w:rFonts w:hint="eastAsia" w:ascii="Arial" w:hAnsi="Arial" w:eastAsia="宋体" w:cs="Arial"/>
          <w:b w:val="0"/>
          <w:kern w:val="2"/>
          <w:sz w:val="21"/>
          <w:szCs w:val="21"/>
          <w:lang w:val="en-US" w:eastAsia="zh-CN" w:bidi="ar-SA"/>
        </w:rPr>
        <w:t>，</w:t>
      </w:r>
      <w:r>
        <w:rPr>
          <w:rFonts w:hint="default" w:ascii="Arial" w:hAnsi="Arial" w:eastAsia="宋体" w:cs="Arial"/>
          <w:b w:val="0"/>
          <w:kern w:val="2"/>
          <w:sz w:val="21"/>
          <w:szCs w:val="21"/>
          <w:lang w:val="en-US" w:eastAsia="zh-CN" w:bidi="ar-SA"/>
        </w:rPr>
        <w:t>无法满足</w:t>
      </w:r>
      <w:r>
        <w:rPr>
          <w:rFonts w:hint="eastAsia" w:ascii="Arial" w:hAnsi="Arial" w:cs="Arial"/>
          <w:b w:val="0"/>
          <w:kern w:val="2"/>
          <w:sz w:val="21"/>
          <w:szCs w:val="21"/>
          <w:lang w:val="en-US" w:eastAsia="zh-CN" w:bidi="ar-SA"/>
        </w:rPr>
        <w:t>各种会场应用场景；</w:t>
      </w:r>
    </w:p>
    <w:p>
      <w:pPr>
        <w:ind w:left="390"/>
        <w:rPr>
          <w:rFonts w:hint="default" w:ascii="Arial" w:hAnsi="Arial" w:cs="Arial"/>
          <w:b w:val="0"/>
          <w:kern w:val="2"/>
          <w:sz w:val="21"/>
          <w:szCs w:val="21"/>
          <w:lang w:val="en-US" w:eastAsia="zh-CN" w:bidi="ar-SA"/>
        </w:rPr>
      </w:pPr>
    </w:p>
    <w:p>
      <w:pPr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3、</w:t>
      </w:r>
      <w:r>
        <w:rPr>
          <w:rFonts w:ascii="Arial" w:hAnsi="Arial" w:cs="Arial"/>
          <w:b/>
          <w:szCs w:val="21"/>
        </w:rPr>
        <w:t>问题</w:t>
      </w:r>
    </w:p>
    <w:p>
      <w:pPr>
        <w:ind w:left="390" w:firstLine="416" w:firstLineChars="0"/>
        <w:rPr>
          <w:rFonts w:hint="eastAsia" w:ascii="Arial" w:hAnsi="Arial" w:cs="Arial"/>
          <w:szCs w:val="21"/>
          <w:lang w:eastAsia="zh-CN"/>
        </w:rPr>
      </w:pPr>
      <w:r>
        <w:rPr>
          <w:rFonts w:hint="eastAsia" w:ascii="Arial" w:hAnsi="Arial" w:cs="Arial"/>
          <w:szCs w:val="21"/>
          <w:lang w:eastAsia="zh-CN"/>
        </w:rPr>
        <w:t>请大家结合自身知识，结合信号处理和语音处理领域的最新成果，调研业内当前关于降混响研究现状和进展，给出自己的理解提出解决方案,</w:t>
      </w:r>
      <w:r>
        <w:rPr>
          <w:rFonts w:hint="default" w:ascii="Arial" w:hAnsi="Arial" w:cs="Arial"/>
          <w:szCs w:val="21"/>
          <w:lang w:eastAsia="zh-CN"/>
        </w:rPr>
        <w:t>我们希望可以提升在这种混响场景下语音的可懂度，提升用户的听音体验。</w:t>
      </w:r>
    </w:p>
    <w:p>
      <w:pPr>
        <w:ind w:left="390" w:firstLine="416" w:firstLineChars="0"/>
        <w:rPr>
          <w:rFonts w:hint="eastAsia" w:ascii="Arial" w:hAnsi="Arial" w:cs="Arial"/>
          <w:szCs w:val="21"/>
          <w:lang w:eastAsia="zh-CN"/>
        </w:rPr>
      </w:pPr>
    </w:p>
    <w:p>
      <w:pPr>
        <w:rPr>
          <w:rFonts w:hint="eastAsia" w:ascii="Arial" w:hAnsi="Arial" w:cs="Arial"/>
          <w:szCs w:val="21"/>
          <w:lang w:eastAsia="zh-CN"/>
        </w:rPr>
      </w:pPr>
      <w:bookmarkStart w:id="0" w:name="_GoBack"/>
      <w:bookmarkEnd w:id="0"/>
      <w:r>
        <w:rPr>
          <w:rFonts w:hint="eastAsia" w:ascii="Arial" w:hAnsi="Arial" w:cs="Arial"/>
          <w:szCs w:val="21"/>
          <w:lang w:eastAsia="zh-CN"/>
        </w:rPr>
        <w:t>要求：请您以Word输出整体运作方案，并将其中要点以PPT形式进行输出，在极致挑战环节进行宣讲。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page" w:x="9541" w:yAlign="top"/>
      <w:rPr>
        <w:rStyle w:val="8"/>
      </w:rPr>
    </w:pPr>
    <w:r>
      <w:rPr>
        <w:rStyle w:val="8"/>
        <w:rFonts w:hint="eastAsia"/>
      </w:rPr>
      <w:t>第</w:t>
    </w: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  <w:r>
      <w:rPr>
        <w:rStyle w:val="8"/>
        <w:rFonts w:hint="eastAsia"/>
      </w:rPr>
      <w:t>页</w:t>
    </w:r>
  </w:p>
  <w:p>
    <w:pPr>
      <w:pStyle w:val="4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920249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17390DF4"/>
    <w:rsid w:val="18920249"/>
    <w:rsid w:val="405223D1"/>
    <w:rsid w:val="44C70D28"/>
    <w:rsid w:val="5363569C"/>
    <w:rsid w:val="69797C2C"/>
    <w:rsid w:val="6DED4ED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page number"/>
    <w:basedOn w:val="7"/>
    <w:semiHidden/>
    <w:qFormat/>
    <w:uiPriority w:val="0"/>
  </w:style>
  <w:style w:type="character" w:styleId="9">
    <w:name w:val="Hyperlink"/>
    <w:basedOn w:val="7"/>
    <w:unhideWhenUsed/>
    <w:uiPriority w:val="0"/>
    <w:rPr>
      <w:color w:val="0000FF"/>
      <w:u w:val="single"/>
    </w:rPr>
  </w:style>
  <w:style w:type="character" w:customStyle="1" w:styleId="11">
    <w:name w:val="批注框文本 字符"/>
    <w:basedOn w:val="7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2019-07-11T01:07:00Z</dcterms:created>
  <dc:creator>10080887</dc:creator>
  <cp:lastModifiedBy>Administrator</cp:lastModifiedBy>
  <dcterms:modified xsi:type="dcterms:W3CDTF">2019-07-23T07:25:06Z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