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宋体" w:eastAsia="宋体" w:cs="宋体"/>
          <w:b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协议不中断保护技术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协议不中断保护技术，也叫</w:t>
      </w:r>
      <w:r>
        <w:rPr>
          <w:rFonts w:hint="eastAsia" w:ascii="Arial" w:hAnsi="Arial" w:cs="Arial"/>
          <w:szCs w:val="21"/>
          <w:lang w:val="en-US" w:eastAsia="zh-CN"/>
        </w:rPr>
        <w:t>NSR（Non-Stop Routing），相对于传统的基于路由协议的网络保护技术，该技术最大的优点是：网络配置简单、恢复速度快。但是，该技术的实现复杂度也是最高的，由于没有协议标准约束，各厂家的实现方案也各不相同，对外表现总体一致，具体效果存在些许差异。下图所示，由网络保护演进到设备内单板保护，这里关键点是主备之间的保护切换，外界设备不感知，从而不对网络造成影响。</w:t>
      </w:r>
    </w:p>
    <w:p>
      <w:pPr>
        <w:ind w:left="390"/>
        <w:jc w:val="center"/>
        <w:rPr>
          <w:rFonts w:hint="default" w:ascii="Arial" w:hAnsi="Arial" w:cs="Arial"/>
          <w:szCs w:val="21"/>
          <w:lang w:val="en-US" w:eastAsia="zh-CN"/>
        </w:rPr>
      </w:pPr>
      <w:r>
        <w:drawing>
          <wp:inline distT="0" distB="0" distL="114300" distR="114300">
            <wp:extent cx="4403090" cy="1443355"/>
            <wp:effectExtent l="0" t="0" r="165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协议不中断保护技术的关键点在于主备保护方案的设计，要保证主备的一致性，在随时倒换的情况下，外界无感知。当前，相关的方案思路有两种：</w:t>
      </w:r>
    </w:p>
    <w:p>
      <w:pPr>
        <w:numPr>
          <w:ilvl w:val="0"/>
          <w:numId w:val="1"/>
        </w:num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通过主备镜像执行来保持主备的一致性；</w:t>
      </w:r>
    </w:p>
    <w:p>
      <w:pPr>
        <w:numPr>
          <w:ilvl w:val="0"/>
          <w:numId w:val="1"/>
        </w:num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通过主备镜像同步来保持主备的一致性；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12005" cy="1828165"/>
            <wp:effectExtent l="0" t="0" r="1714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上图，a和b分别对应不同的主备同步方案思路，两种方案的特点不一样，具体设计的思路就有比较大的差异。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方案a的主要特点是：主备同时处于运行状态，平滑幅度小，切换速度快；但是，如果由于故障出现主备不一致，则定位难度大，恢复难度也大。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方案b的主要特点是：主备仅进行数据同步，不涉及业务处理逻辑，对主备的业务逻辑依赖小，一致性容易保证；但是，业务平滑恢复难度大，切换速慢，突发大容量数据刷新时，实时性难以保证。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请大家结合自身知识，</w:t>
      </w:r>
      <w:r>
        <w:rPr>
          <w:rFonts w:hint="eastAsia" w:ascii="Arial" w:hAnsi="Arial" w:cs="Arial"/>
          <w:szCs w:val="21"/>
          <w:lang w:eastAsia="zh-CN"/>
        </w:rPr>
        <w:t>选择一种方案思路</w:t>
      </w:r>
      <w:r>
        <w:rPr>
          <w:rFonts w:hint="eastAsia" w:ascii="Arial" w:hAnsi="Arial" w:cs="Arial"/>
          <w:szCs w:val="21"/>
        </w:rPr>
        <w:t>，</w:t>
      </w:r>
      <w:r>
        <w:rPr>
          <w:rFonts w:hint="eastAsia" w:ascii="Arial" w:hAnsi="Arial" w:cs="Arial"/>
          <w:szCs w:val="21"/>
          <w:lang w:eastAsia="zh-CN"/>
        </w:rPr>
        <w:t>针对相关方案思路的难点，</w:t>
      </w:r>
      <w:r>
        <w:rPr>
          <w:rFonts w:ascii="Arial" w:hAnsi="Arial" w:cs="Arial"/>
          <w:szCs w:val="21"/>
        </w:rPr>
        <w:t>给出自己的理解和拟解决方案</w:t>
      </w:r>
      <w:r>
        <w:rPr>
          <w:rFonts w:hint="eastAsia" w:ascii="Arial" w:hAnsi="Arial" w:cs="Arial"/>
          <w:szCs w:val="21"/>
        </w:rPr>
        <w:t>。</w:t>
      </w:r>
    </w:p>
    <w:p>
      <w:bookmarkStart w:id="0" w:name="_GoBack"/>
      <w:bookmarkEnd w:id="0"/>
      <w:r>
        <w:rPr>
          <w:rFonts w:hint="eastAsia"/>
        </w:rPr>
        <w:t>要求：请您以Word输出整体运作方案，并将其中要点以PPT形式进行输出，在极致挑战环节进行宣讲。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6A3703"/>
    <w:multiLevelType w:val="singleLevel"/>
    <w:tmpl w:val="E06A370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1F1929FB"/>
    <w:rsid w:val="33145567"/>
    <w:rsid w:val="41375BD3"/>
    <w:rsid w:val="44C70D28"/>
    <w:rsid w:val="57C035EE"/>
    <w:rsid w:val="58686B59"/>
    <w:rsid w:val="689C7E59"/>
    <w:rsid w:val="69797C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rPr>
      <w:sz w:val="24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2019-07-23T07:04:43Z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