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7" w:type="dxa"/>
        <w:tblInd w:w="-431" w:type="dxa"/>
        <w:shd w:val="clear" w:color="auto" w:fill="0070C0"/>
        <w:tblLook w:val="04A0" w:firstRow="1" w:lastRow="0" w:firstColumn="1" w:lastColumn="0" w:noHBand="0" w:noVBand="1"/>
      </w:tblPr>
      <w:tblGrid>
        <w:gridCol w:w="9357"/>
      </w:tblGrid>
      <w:tr w:rsidR="00BC46BD" w:rsidTr="00F1692C">
        <w:tc>
          <w:tcPr>
            <w:tcW w:w="9357" w:type="dxa"/>
            <w:shd w:val="clear" w:color="auto" w:fill="002060"/>
          </w:tcPr>
          <w:p w:rsidR="00BC46BD" w:rsidRPr="00EC1D46" w:rsidRDefault="00BC46BD" w:rsidP="00F1692C">
            <w:pPr>
              <w:jc w:val="center"/>
            </w:pPr>
            <w:r>
              <w:rPr>
                <w:rFonts w:hint="eastAsia"/>
                <w:sz w:val="28"/>
              </w:rPr>
              <w:t>考勤信息管理系统</w:t>
            </w:r>
          </w:p>
        </w:tc>
      </w:tr>
      <w:tr w:rsidR="00BC46BD" w:rsidTr="00F1692C">
        <w:tc>
          <w:tcPr>
            <w:tcW w:w="9357" w:type="dxa"/>
            <w:shd w:val="clear" w:color="auto" w:fill="00B050"/>
          </w:tcPr>
          <w:p w:rsidR="00BC46BD" w:rsidRPr="00C86483" w:rsidRDefault="00BC46BD" w:rsidP="00F1692C">
            <w:pPr>
              <w:spacing w:line="360" w:lineRule="auto"/>
              <w:ind w:firstLineChars="200" w:firstLine="420"/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</w:pPr>
            <w:r>
              <w:rPr>
                <w:rFonts w:ascii="宋体" w:hAnsi="宋体" w:cs="宋体" w:hint="eastAsia"/>
                <w:color w:val="FFFFFF" w:themeColor="background1"/>
                <w:szCs w:val="21"/>
                <w:lang w:bidi="th-TH"/>
              </w:rPr>
              <w:t>考勤信息管理系统</w:t>
            </w:r>
            <w:r w:rsidRPr="005301A1"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  <w:t>的范畴主要涉及到</w:t>
            </w:r>
            <w:r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  <w:t>人力资源部门对全院员工的考勤进行管理</w:t>
            </w:r>
            <w:r w:rsidRPr="005301A1"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  <w:t>。</w:t>
            </w:r>
            <w:r>
              <w:rPr>
                <w:rFonts w:ascii="宋体" w:hAnsi="宋体" w:cs="宋体"/>
                <w:color w:val="FFFFFF" w:themeColor="background1"/>
                <w:szCs w:val="21"/>
                <w:lang w:bidi="th-TH"/>
              </w:rPr>
              <w:t>人力资源部门定制日历、考勤类别等基础数据，各科室考勤员可维护本科人员的请假、节假日加班信息。</w:t>
            </w:r>
          </w:p>
        </w:tc>
      </w:tr>
    </w:tbl>
    <w:p w:rsidR="004F46B0" w:rsidRDefault="004F46B0">
      <w:bookmarkStart w:id="0" w:name="_GoBack"/>
      <w:bookmarkEnd w:id="0"/>
    </w:p>
    <w:sectPr w:rsidR="004F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99"/>
    <w:rsid w:val="004F46B0"/>
    <w:rsid w:val="005E0199"/>
    <w:rsid w:val="00BC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E4B4E-E3E1-4967-B645-2740F044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6BD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6BD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Microsoft IT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Xian-Yi Zhang</dc:creator>
  <cp:keywords/>
  <dc:description/>
  <cp:lastModifiedBy>Xian-Yi Zhang</cp:lastModifiedBy>
  <cp:revision>2</cp:revision>
  <dcterms:created xsi:type="dcterms:W3CDTF">2016-02-10T14:49:00Z</dcterms:created>
  <dcterms:modified xsi:type="dcterms:W3CDTF">2016-02-10T14:49:00Z</dcterms:modified>
</cp:coreProperties>
</file>