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1.⁠ ⁠DIRECCIÓN GENERAL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Asistente IA de Diagnóstico Financiero: Analiza P&amp;L de 3 años, detecta tendencias y genera un informe ejecutivo con los 5 quick wins de mayor impacto en rentabilidad.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Flash Report inteligente: Crear una plantilla de dashboard diario que se alimenta con datos del hotel y muestra KPIs con semáforos automáticos (ocupación, ADR, RevPAR, pickup, alertas).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Auditor de contratos: Subir contratos de proveedores y obtener un resumen ejecutivo con vencimientos, cláusulas de riesgo y recomendaciones de renegociación.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2.⁠ ⁠ANÁLISIS DE COSTES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Asistente IA de Control de Costes: Analiza la estructura de costes por departamento, calcula el GOP real y compara con benchmarks del sector hotelero español.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Detector de fugas de margen (Regla 80/20): Identificar automáticamente los 20 gastos que representan el 80% del coste total y proponer acciones de reducción priorizadas por impacto.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Sistema de alertas de desviación: Crear un sistema mensual que compara costes reales vs. presupuesto y genera alertas cuando una partida se desvía más del 5%.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3.⁠ ⁠REVENUE MANAGEMENT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Asistente IA de Revenue Management: Herramienta propia que analiza competset en tiempo real, sugiere ajustes de precio por fecha y calcula impacto en revenue.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Optimizador de canal de distribución: Analizar el mix de canales (OTAs vs. directo), calcular coste neto por reserva por canal y generar plan para aumentar reservas directas.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Forecast de ocupación inteligente: A partir de datos históricos y pickup actual, generar previsión a 90 días con nivel de confianza y ADR sugerido por fecha.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4.⁠ ⁠VENTAS Y MARKETING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Asistente IA de Reputación Online: Analiza reviews de Google, Booking y TripAdvisor, clasifica por temas, detecta patrones y genera respuestas personalizadas en el idioma de cada review.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Generador de propuestas MICE: A partir de los datos del evento (empresa, asistentes, fechas), crear propuesta comercial completa con 3 opciones de paquete lista para enviar.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Calendario editorial automatizado: Generar 12 publicaciones mensuales con copy, descripción de imagen y hashtags adaptados al tipo de huésped y temporada.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5.⁠ ⁠RECURSOS HUMANOS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Asistente IA de Análisis de Rotación: Calcular coste real de la rotación por departamento, identificar patrones (cuándo, quién, por qué se van) y proponer acciones de retención.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Generador de job descriptions: Crear descripciones de puesto completas adaptadas al convenio de hostelería español con competencias, requisitos y responsabilidades.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Planificador de formación anual: Diseñar plan de training con calendario, presupuesto (objetivo 1,5% del coste de personal) y equilibrio entre formaciones obligatorias y de desarrollo.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