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王强</w:t>
      </w:r>
    </w:p>
    <w:p>
      <w:r>
        <w:t>电话：137-0000-0003</w:t>
      </w:r>
    </w:p>
    <w:p>
      <w:r>
        <w:t>邮箱：wangqiang@example.com</w:t>
      </w:r>
    </w:p>
    <w:p>
      <w:r>
        <w:t>学历：大专</w:t>
      </w:r>
    </w:p>
    <w:p/>
    <w:p>
      <w:r>
        <w:t>工作经历</w:t>
      </w:r>
    </w:p>
    <w:p>
      <w:r>
        <w:t>2018-2026　示例商贸公司　出纳，负责现金和银行日记账。</w:t>
      </w:r>
    </w:p>
    <w:p/>
    <w:p>
      <w:r>
        <w:t>自我评价</w:t>
      </w:r>
    </w:p>
    <w:p>
      <w:r>
        <w:t>细心，熟悉用友 U8。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