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bookmarkStart w:id="0" w:name="_GoBack"/>
      <w:bookmarkEnd w:id="0"/>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4F6713" w:rsidRDefault="004F671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4F6713" w:rsidRDefault="004F6713">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4CED9738" w14:textId="3C6E40F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61932DF5" w:rsidR="00001F2A" w:rsidRPr="00001F2A" w:rsidRDefault="00001F2A" w:rsidP="00001F2A">
      <w:pPr>
        <w:pStyle w:val="Listenabsatz"/>
        <w:numPr>
          <w:ilvl w:val="1"/>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018D657F"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D97B46">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1D834D36" w:rsidR="00D97B46" w:rsidRPr="00D97B46" w:rsidRDefault="00D97B46" w:rsidP="00D97B46">
            <w:pPr>
              <w:rPr>
                <w:sz w:val="24"/>
              </w:rPr>
            </w:pPr>
            <w:r w:rsidRPr="00D97B46">
              <w:rPr>
                <w:sz w:val="24"/>
              </w:rPr>
              <w:t>Skizze des Aufbaus mit Beschriftungen der Kräfte und Abstände</w:t>
            </w:r>
          </w:p>
        </w:tc>
      </w:tr>
      <w:tr w:rsidR="00D97B46" w14:paraId="7AD205DF" w14:textId="77777777" w:rsidTr="00D97B46">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D97B46">
        <w:tc>
          <w:tcPr>
            <w:tcW w:w="988" w:type="dxa"/>
          </w:tcPr>
          <w:p w14:paraId="188E41B3" w14:textId="12E592FE" w:rsidR="002C1C60" w:rsidRDefault="002C1C60" w:rsidP="00D97B46">
            <w:pPr>
              <w:rPr>
                <w:sz w:val="24"/>
              </w:rPr>
            </w:pPr>
            <w:r>
              <w:rPr>
                <w:sz w:val="24"/>
              </w:rPr>
              <w:t>Abb. 3</w:t>
            </w:r>
          </w:p>
        </w:tc>
        <w:tc>
          <w:tcPr>
            <w:tcW w:w="8074" w:type="dxa"/>
          </w:tcPr>
          <w:p w14:paraId="247B41DA" w14:textId="4D90808C" w:rsidR="002C1C60" w:rsidRDefault="002C1C60" w:rsidP="00D97B46">
            <w:r>
              <w:t>RK4 mit den vier Hilfssteigungen [3]</w:t>
            </w:r>
          </w:p>
        </w:tc>
      </w:tr>
      <w:tr w:rsidR="00D97B46" w14:paraId="419824FF" w14:textId="77777777" w:rsidTr="00D97B46">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D97B46">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r w:rsidR="00077021" w14:paraId="3CE8D587" w14:textId="77777777" w:rsidTr="00D97B46">
        <w:tc>
          <w:tcPr>
            <w:tcW w:w="988" w:type="dxa"/>
          </w:tcPr>
          <w:p w14:paraId="1393ACA4" w14:textId="55DC8341" w:rsidR="00077021" w:rsidRDefault="00077021" w:rsidP="00D97B46">
            <w:pPr>
              <w:rPr>
                <w:sz w:val="24"/>
              </w:rPr>
            </w:pPr>
            <w:r>
              <w:rPr>
                <w:sz w:val="24"/>
              </w:rPr>
              <w:t>Abb. 6</w:t>
            </w:r>
          </w:p>
        </w:tc>
        <w:tc>
          <w:tcPr>
            <w:tcW w:w="8074" w:type="dxa"/>
          </w:tcPr>
          <w:p w14:paraId="2352DCAE" w14:textId="138CEA8E" w:rsidR="00077021" w:rsidRDefault="00077021" w:rsidP="00D97B46">
            <w:r>
              <w:t>Position des Raumschiffes in Abhängigkeit von der Zeit</w:t>
            </w:r>
          </w:p>
        </w:tc>
      </w:tr>
      <w:tr w:rsidR="00077021" w14:paraId="7041F316" w14:textId="77777777" w:rsidTr="00D97B46">
        <w:tc>
          <w:tcPr>
            <w:tcW w:w="988" w:type="dxa"/>
          </w:tcPr>
          <w:p w14:paraId="5CE93F56" w14:textId="5C845EF3" w:rsidR="00077021" w:rsidRDefault="005B62A5" w:rsidP="005B62A5">
            <w:pPr>
              <w:rPr>
                <w:sz w:val="24"/>
              </w:rPr>
            </w:pPr>
            <w:r>
              <w:t>Abb. 7</w:t>
            </w:r>
          </w:p>
        </w:tc>
        <w:tc>
          <w:tcPr>
            <w:tcW w:w="8074" w:type="dxa"/>
          </w:tcPr>
          <w:p w14:paraId="7B2FB50F" w14:textId="7E9B5195" w:rsidR="00077021" w:rsidRDefault="005B62A5" w:rsidP="005B62A5">
            <w:r>
              <w:t>Geschwindigkeit des Raumschiffes in Abhängigkeit von der Zeit</w:t>
            </w:r>
          </w:p>
        </w:tc>
      </w:tr>
      <w:tr w:rsidR="005B62A5" w14:paraId="5A96D0AE" w14:textId="77777777" w:rsidTr="00D97B46">
        <w:tc>
          <w:tcPr>
            <w:tcW w:w="988" w:type="dxa"/>
          </w:tcPr>
          <w:p w14:paraId="4FF8807B" w14:textId="2410D1C9" w:rsidR="005B62A5" w:rsidRDefault="005B62A5" w:rsidP="005B62A5">
            <w:r>
              <w:t>Abb. 8</w:t>
            </w:r>
          </w:p>
        </w:tc>
        <w:tc>
          <w:tcPr>
            <w:tcW w:w="8074" w:type="dxa"/>
          </w:tcPr>
          <w:p w14:paraId="0B65C72D" w14:textId="5F406076" w:rsidR="005B62A5" w:rsidRDefault="005B62A5" w:rsidP="005B62A5">
            <w:r>
              <w:t>Resultierende Beschleunigung in Abhängigkeit von der Zeit</w:t>
            </w:r>
          </w:p>
        </w:tc>
      </w:tr>
      <w:tr w:rsidR="002C7EE5" w14:paraId="3A92CC35" w14:textId="77777777" w:rsidTr="00D97B46">
        <w:tc>
          <w:tcPr>
            <w:tcW w:w="988" w:type="dxa"/>
          </w:tcPr>
          <w:p w14:paraId="4B458E42" w14:textId="44D6295A" w:rsidR="002C7EE5" w:rsidRDefault="002C7EE5" w:rsidP="005B62A5">
            <w:r>
              <w:t>Abb. 9</w:t>
            </w:r>
          </w:p>
        </w:tc>
        <w:tc>
          <w:tcPr>
            <w:tcW w:w="8074"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(Vergrößerter Ausschnitt)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19579766"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4F1DCC3A"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w:t>
      </w:r>
      <w:r w:rsidR="000E044F">
        <w:rPr>
          <w:sz w:val="24"/>
        </w:rPr>
        <w:t xml:space="preserve"> Land</w:t>
      </w:r>
      <w:r w:rsidR="0064327A">
        <w:rPr>
          <w:sz w:val="24"/>
        </w:rPr>
        <w:t xml:space="preserve"> einen Menschen zum Mond zu fliegen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 xml:space="preserve">Neil Armstrong und Buzz Aldrin setzten ihren Fuß auf den Mond und </w:t>
      </w:r>
      <w:r w:rsidR="000E044F">
        <w:rPr>
          <w:sz w:val="24"/>
        </w:rPr>
        <w:t>gewonnen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1"/>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1"/>
      <w:r w:rsidR="00E02E04">
        <w:rPr>
          <w:rStyle w:val="Kommentarzeichen"/>
        </w:rPr>
        <w:commentReference w:id="1"/>
      </w:r>
    </w:p>
    <w:p w14:paraId="1A587362" w14:textId="77777777" w:rsidR="00732D00" w:rsidRDefault="00732D00" w:rsidP="002252BD">
      <w:pPr>
        <w:jc w:val="both"/>
        <w:rPr>
          <w:b/>
          <w:sz w:val="24"/>
        </w:rPr>
      </w:pPr>
      <w:bookmarkStart w:id="2" w:name="_Hlk535621297"/>
    </w:p>
    <w:p w14:paraId="57A9A3A7" w14:textId="2C281FCB" w:rsidR="006249E8" w:rsidRPr="006249E8" w:rsidRDefault="006249E8" w:rsidP="002252BD">
      <w:pPr>
        <w:jc w:val="both"/>
        <w:rPr>
          <w:b/>
          <w:sz w:val="24"/>
        </w:rPr>
      </w:pPr>
      <w:r w:rsidRPr="006249E8">
        <w:rPr>
          <w:b/>
          <w:sz w:val="24"/>
        </w:rPr>
        <w:t>1.2 Physikalische Grundlagen</w:t>
      </w:r>
    </w:p>
    <w:bookmarkEnd w:id="2"/>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8532AD"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8532AD"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8532AD"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8532AD"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8532AD"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4B99D170" w:rsidR="004F6713" w:rsidRPr="008A4FF8" w:rsidRDefault="004F6713" w:rsidP="001C04C5">
                            <w:r w:rsidRPr="008A4FF8">
                              <w:t xml:space="preserve">Abb. 1: Skizze des Aufbaus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4B99D170" w:rsidR="004F6713" w:rsidRPr="008A4FF8" w:rsidRDefault="004F6713" w:rsidP="001C04C5">
                      <w:r w:rsidRPr="008A4FF8">
                        <w:t xml:space="preserve">Abb. 1: Skizze des Aufbaus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4F6713" w:rsidRDefault="008532AD"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4F6713" w:rsidRDefault="008532AD"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4F6713" w:rsidRDefault="004F6713"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4F6713" w:rsidRDefault="004F6713"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4F6713" w:rsidRDefault="004F6713"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4F6713" w:rsidRDefault="008532AD"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4F6713" w:rsidRDefault="008532AD"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4F6713" w:rsidRDefault="008532AD"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4F6713" w:rsidRDefault="008532AD"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4F6713" w:rsidRDefault="004F6713"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4F6713" w:rsidRDefault="004F6713"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4F6713" w:rsidRDefault="004F6713"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4F6713" w:rsidRDefault="008532AD"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4F6713" w:rsidRDefault="008532AD"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7760BF2E" w:rsidR="00911E99" w:rsidRDefault="00911E99" w:rsidP="001E4624">
      <w:pPr>
        <w:jc w:val="both"/>
        <w:rPr>
          <w:rFonts w:eastAsiaTheme="minorEastAsia"/>
          <w:sz w:val="24"/>
        </w:rPr>
      </w:pPr>
      <w:r>
        <w:rPr>
          <w:sz w:val="24"/>
        </w:rPr>
        <w:t xml:space="preserve">Um 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8532AD"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8532AD"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8532AD"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8532AD"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3" w:name="_Hlk544967"/>
              <m:r>
                <w:rPr>
                  <w:rFonts w:ascii="Cambria Math" w:hAnsi="Cambria Math"/>
                  <w:sz w:val="24"/>
                </w:rPr>
                <m:t>⋅</m:t>
              </m:r>
              <w:bookmarkEnd w:id="3"/>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36991AF9"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w:t>
      </w:r>
      <w:r w:rsidR="00B3020C">
        <w:rPr>
          <w:rFonts w:eastAsiaTheme="minorEastAsia"/>
          <w:sz w:val="24"/>
        </w:rPr>
        <w:t xml:space="preserve"> mehr</w:t>
      </w:r>
      <w:r w:rsidR="00D1553E">
        <w:rPr>
          <w:rFonts w:eastAsiaTheme="minorEastAsia"/>
          <w:sz w:val="24"/>
        </w:rPr>
        <w:t xml:space="preserve">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4F6713" w:rsidRDefault="004F6713"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4F6713" w:rsidRDefault="004F6713"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4F6713" w:rsidRDefault="004F6713"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4F6713" w:rsidRDefault="004F6713"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4F6713" w:rsidRDefault="004F6713"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4F6713" w:rsidRDefault="004F6713"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4F6713" w:rsidRDefault="008532AD"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8532AD"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8532AD"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r>
              <w:t>t</w:t>
            </w:r>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8532AD"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lastRenderedPageBreak/>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8532AD"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8532AD"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8532AD"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8532AD"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8532AD"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8532AD"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8532AD"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8532AD"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8532AD"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8532AD"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8532AD"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8532AD"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8532AD"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8532AD"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8532AD"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5E45F208"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p>
    <w:p w14:paraId="28C13DF8" w14:textId="77777777" w:rsidR="004C5A68"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t>
      </w:r>
      <w:r w:rsidR="004C5A68">
        <w:rPr>
          <w:rFonts w:eastAsiaTheme="minorEastAsia"/>
          <w:sz w:val="24"/>
        </w:rPr>
        <w:br/>
      </w:r>
    </w:p>
    <w:p w14:paraId="1533A2A3" w14:textId="77777777" w:rsidR="004C5A68" w:rsidRDefault="004C5A68" w:rsidP="00256596">
      <w:pPr>
        <w:jc w:val="both"/>
        <w:rPr>
          <w:rFonts w:eastAsiaTheme="minorEastAsia"/>
          <w:sz w:val="24"/>
        </w:rPr>
      </w:pPr>
    </w:p>
    <w:p w14:paraId="0CB97338" w14:textId="18732A8A" w:rsidR="00256596" w:rsidRDefault="00682EA9" w:rsidP="00256596">
      <w:pPr>
        <w:jc w:val="both"/>
        <w:rPr>
          <w:rFonts w:eastAsiaTheme="minorEastAsia"/>
          <w:sz w:val="24"/>
        </w:rPr>
      </w:pPr>
      <w:r>
        <w:rPr>
          <w:rFonts w:eastAsiaTheme="minorEastAsia"/>
          <w:sz w:val="24"/>
        </w:rPr>
        <w:lastRenderedPageBreak/>
        <w:t>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8532AD"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8532AD"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8532AD"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8532AD"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8532AD"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beliebigen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006473">
        <w:tc>
          <w:tcPr>
            <w:tcW w:w="1477" w:type="dxa"/>
          </w:tcPr>
          <w:p w14:paraId="1A891B38"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00647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006473">
        <w:tc>
          <w:tcPr>
            <w:tcW w:w="1477" w:type="dxa"/>
          </w:tcPr>
          <w:p w14:paraId="140EDE29" w14:textId="77777777" w:rsidR="008E697D" w:rsidRDefault="008E697D" w:rsidP="0000647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006473">
            <w:pPr>
              <w:jc w:val="center"/>
            </w:pPr>
            <w:r>
              <w:rPr>
                <w:rFonts w:ascii="Calibri" w:eastAsia="Calibri" w:hAnsi="Calibri" w:cs="Times New Roman"/>
                <w:sz w:val="24"/>
              </w:rPr>
              <w:t>n</w:t>
            </w:r>
          </w:p>
        </w:tc>
        <w:tc>
          <w:tcPr>
            <w:tcW w:w="1843" w:type="dxa"/>
          </w:tcPr>
          <w:p w14:paraId="1BC62F7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00647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006473">
        <w:tc>
          <w:tcPr>
            <w:tcW w:w="1477" w:type="dxa"/>
          </w:tcPr>
          <w:p w14:paraId="2E5FA00D"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00647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006473">
        <w:tc>
          <w:tcPr>
            <w:tcW w:w="1477" w:type="dxa"/>
          </w:tcPr>
          <w:p w14:paraId="3FC94814"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00647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5F639F69" w:rsidR="00547F16" w:rsidRDefault="008A7A29" w:rsidP="005E5424">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68EA8B9E" w:rsidR="008A7A29" w:rsidRDefault="003F5494" w:rsidP="00811B8A">
      <w:pPr>
        <w:jc w:val="both"/>
        <w:rPr>
          <w:rFonts w:eastAsiaTheme="minorEastAsia"/>
          <w:sz w:val="24"/>
        </w:rPr>
      </w:pPr>
      <w:r>
        <w:rPr>
          <w:rFonts w:eastAsiaTheme="minorEastAsia"/>
          <w:sz w:val="24"/>
        </w:rPr>
        <w:lastRenderedPageBreak/>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den sich anschließenden, nächsten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4F6713" w:rsidRDefault="004F6713">
                            <w:pPr>
                              <w:rPr>
                                <w:b/>
                              </w:rPr>
                            </w:pPr>
                            <w:r>
                              <w:rPr>
                                <w:b/>
                              </w:rPr>
                              <w:t>Zusätzliche Erklärungen zum Verständnis</w:t>
                            </w:r>
                          </w:p>
                          <w:p w14:paraId="29763E38" w14:textId="0F1E3330" w:rsidR="004F6713" w:rsidRDefault="008532AD">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4F6713">
                              <w:rPr>
                                <w:rFonts w:eastAsiaTheme="minorEastAsia"/>
                                <w:sz w:val="24"/>
                              </w:rPr>
                              <w:t xml:space="preserve"> </w:t>
                            </w:r>
                            <w:r w:rsidR="004F6713">
                              <w:rPr>
                                <w:rFonts w:eastAsiaTheme="minorEastAsia"/>
                                <w:sz w:val="24"/>
                              </w:rPr>
                              <w:tab/>
                              <w:t>- Hilfssteigungen</w:t>
                            </w:r>
                            <w:r w:rsidR="004F6713">
                              <w:rPr>
                                <w:rFonts w:eastAsiaTheme="minorEastAsia"/>
                                <w:sz w:val="24"/>
                              </w:rPr>
                              <w:br/>
                            </w:r>
                            <m:oMath>
                              <m:r>
                                <w:rPr>
                                  <w:rFonts w:ascii="Cambria Math" w:eastAsiaTheme="minorEastAsia" w:hAnsi="Cambria Math"/>
                                  <w:sz w:val="24"/>
                                </w:rPr>
                                <m:t>y(t)</m:t>
                              </m:r>
                            </m:oMath>
                            <w:r w:rsidR="004F6713">
                              <w:rPr>
                                <w:rFonts w:eastAsiaTheme="minorEastAsia"/>
                                <w:sz w:val="24"/>
                              </w:rPr>
                              <w:t xml:space="preserve"> </w:t>
                            </w:r>
                            <w:r w:rsidR="004F6713">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4F6713" w14:paraId="27DDEB03" w14:textId="77777777" w:rsidTr="00FF2B0F">
                              <w:tc>
                                <w:tcPr>
                                  <w:tcW w:w="1650" w:type="dxa"/>
                                </w:tcPr>
                                <w:p w14:paraId="5D0B6D2C" w14:textId="4EC48FB9" w:rsidR="004F6713" w:rsidRPr="00FF2B0F" w:rsidRDefault="004F6713"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4F6713" w:rsidRDefault="004F6713" w:rsidP="00FF2B0F">
                                  <w:pPr>
                                    <w:jc w:val="center"/>
                                    <w:rPr>
                                      <w:rFonts w:eastAsiaTheme="minorEastAsia"/>
                                      <w:b/>
                                      <w:sz w:val="24"/>
                                    </w:rPr>
                                  </w:pPr>
                                  <w:r w:rsidRPr="00FF2B0F">
                                    <w:rPr>
                                      <w:rFonts w:eastAsiaTheme="minorEastAsia"/>
                                      <w:b/>
                                      <w:sz w:val="24"/>
                                    </w:rPr>
                                    <w:t>entspricht hier</w:t>
                                  </w:r>
                                </w:p>
                                <w:p w14:paraId="1A68219B" w14:textId="5A40E902" w:rsidR="004F6713" w:rsidRPr="00FF2B0F" w:rsidRDefault="004F6713" w:rsidP="00FF2B0F">
                                  <w:pPr>
                                    <w:jc w:val="center"/>
                                    <w:rPr>
                                      <w:rFonts w:eastAsiaTheme="minorEastAsia"/>
                                      <w:b/>
                                      <w:sz w:val="24"/>
                                    </w:rPr>
                                  </w:pPr>
                                </w:p>
                              </w:tc>
                            </w:tr>
                            <w:tr w:rsidR="004F6713" w14:paraId="767FCA22" w14:textId="77777777" w:rsidTr="00FF2B0F">
                              <w:tc>
                                <w:tcPr>
                                  <w:tcW w:w="1650" w:type="dxa"/>
                                </w:tcPr>
                                <w:p w14:paraId="078D924F" w14:textId="6B9DD622" w:rsidR="004F6713" w:rsidRDefault="004F6713" w:rsidP="00FF2B0F">
                                  <w:pPr>
                                    <w:jc w:val="center"/>
                                    <w:rPr>
                                      <w:rFonts w:eastAsiaTheme="minorEastAsia"/>
                                      <w:sz w:val="24"/>
                                    </w:rPr>
                                  </w:pPr>
                                  <w:r>
                                    <w:rPr>
                                      <w:rFonts w:eastAsiaTheme="minorEastAsia"/>
                                      <w:sz w:val="24"/>
                                    </w:rPr>
                                    <w:t>y-Achse</w:t>
                                  </w:r>
                                </w:p>
                              </w:tc>
                              <w:tc>
                                <w:tcPr>
                                  <w:tcW w:w="1889" w:type="dxa"/>
                                </w:tcPr>
                                <w:p w14:paraId="5D32875C" w14:textId="2699C3E4" w:rsidR="004F6713" w:rsidRDefault="008532AD"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4F6713" w14:paraId="7B57A400" w14:textId="77777777" w:rsidTr="00FF2B0F">
                              <w:tc>
                                <w:tcPr>
                                  <w:tcW w:w="1650" w:type="dxa"/>
                                </w:tcPr>
                                <w:p w14:paraId="4ACD476A" w14:textId="0A7C3639" w:rsidR="004F6713" w:rsidRDefault="004F6713" w:rsidP="00FF2B0F">
                                  <w:pPr>
                                    <w:jc w:val="center"/>
                                    <w:rPr>
                                      <w:rFonts w:eastAsiaTheme="minorEastAsia"/>
                                      <w:sz w:val="24"/>
                                    </w:rPr>
                                  </w:pPr>
                                  <w:r>
                                    <w:rPr>
                                      <w:rFonts w:eastAsiaTheme="minorEastAsia"/>
                                      <w:sz w:val="24"/>
                                    </w:rPr>
                                    <w:t>x-Achse</w:t>
                                  </w:r>
                                </w:p>
                              </w:tc>
                              <w:tc>
                                <w:tcPr>
                                  <w:tcW w:w="1889" w:type="dxa"/>
                                </w:tcPr>
                                <w:p w14:paraId="4039900A" w14:textId="6F912AD6" w:rsidR="004F6713" w:rsidRPr="00FF2B0F" w:rsidRDefault="004F6713"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4F6713" w:rsidRPr="002C1C60" w:rsidRDefault="004F6713">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4F6713" w:rsidRDefault="004F6713">
                      <w:pPr>
                        <w:rPr>
                          <w:b/>
                        </w:rPr>
                      </w:pPr>
                      <w:r>
                        <w:rPr>
                          <w:b/>
                        </w:rPr>
                        <w:t>Zusätzliche Erklärungen zum Verständnis</w:t>
                      </w:r>
                    </w:p>
                    <w:p w14:paraId="29763E38" w14:textId="0F1E3330" w:rsidR="004F6713" w:rsidRDefault="008532AD">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4F6713">
                        <w:rPr>
                          <w:rFonts w:eastAsiaTheme="minorEastAsia"/>
                          <w:sz w:val="24"/>
                        </w:rPr>
                        <w:t xml:space="preserve"> </w:t>
                      </w:r>
                      <w:r w:rsidR="004F6713">
                        <w:rPr>
                          <w:rFonts w:eastAsiaTheme="minorEastAsia"/>
                          <w:sz w:val="24"/>
                        </w:rPr>
                        <w:tab/>
                        <w:t>- Hilfssteigungen</w:t>
                      </w:r>
                      <w:r w:rsidR="004F6713">
                        <w:rPr>
                          <w:rFonts w:eastAsiaTheme="minorEastAsia"/>
                          <w:sz w:val="24"/>
                        </w:rPr>
                        <w:br/>
                      </w:r>
                      <m:oMath>
                        <m:r>
                          <w:rPr>
                            <w:rFonts w:ascii="Cambria Math" w:eastAsiaTheme="minorEastAsia" w:hAnsi="Cambria Math"/>
                            <w:sz w:val="24"/>
                          </w:rPr>
                          <m:t>y(t)</m:t>
                        </m:r>
                      </m:oMath>
                      <w:r w:rsidR="004F6713">
                        <w:rPr>
                          <w:rFonts w:eastAsiaTheme="minorEastAsia"/>
                          <w:sz w:val="24"/>
                        </w:rPr>
                        <w:t xml:space="preserve"> </w:t>
                      </w:r>
                      <w:r w:rsidR="004F6713">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4F6713" w14:paraId="27DDEB03" w14:textId="77777777" w:rsidTr="00FF2B0F">
                        <w:tc>
                          <w:tcPr>
                            <w:tcW w:w="1650" w:type="dxa"/>
                          </w:tcPr>
                          <w:p w14:paraId="5D0B6D2C" w14:textId="4EC48FB9" w:rsidR="004F6713" w:rsidRPr="00FF2B0F" w:rsidRDefault="004F6713"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4F6713" w:rsidRDefault="004F6713" w:rsidP="00FF2B0F">
                            <w:pPr>
                              <w:jc w:val="center"/>
                              <w:rPr>
                                <w:rFonts w:eastAsiaTheme="minorEastAsia"/>
                                <w:b/>
                                <w:sz w:val="24"/>
                              </w:rPr>
                            </w:pPr>
                            <w:r w:rsidRPr="00FF2B0F">
                              <w:rPr>
                                <w:rFonts w:eastAsiaTheme="minorEastAsia"/>
                                <w:b/>
                                <w:sz w:val="24"/>
                              </w:rPr>
                              <w:t>entspricht hier</w:t>
                            </w:r>
                          </w:p>
                          <w:p w14:paraId="1A68219B" w14:textId="5A40E902" w:rsidR="004F6713" w:rsidRPr="00FF2B0F" w:rsidRDefault="004F6713" w:rsidP="00FF2B0F">
                            <w:pPr>
                              <w:jc w:val="center"/>
                              <w:rPr>
                                <w:rFonts w:eastAsiaTheme="minorEastAsia"/>
                                <w:b/>
                                <w:sz w:val="24"/>
                              </w:rPr>
                            </w:pPr>
                          </w:p>
                        </w:tc>
                      </w:tr>
                      <w:tr w:rsidR="004F6713" w14:paraId="767FCA22" w14:textId="77777777" w:rsidTr="00FF2B0F">
                        <w:tc>
                          <w:tcPr>
                            <w:tcW w:w="1650" w:type="dxa"/>
                          </w:tcPr>
                          <w:p w14:paraId="078D924F" w14:textId="6B9DD622" w:rsidR="004F6713" w:rsidRDefault="004F6713" w:rsidP="00FF2B0F">
                            <w:pPr>
                              <w:jc w:val="center"/>
                              <w:rPr>
                                <w:rFonts w:eastAsiaTheme="minorEastAsia"/>
                                <w:sz w:val="24"/>
                              </w:rPr>
                            </w:pPr>
                            <w:r>
                              <w:rPr>
                                <w:rFonts w:eastAsiaTheme="minorEastAsia"/>
                                <w:sz w:val="24"/>
                              </w:rPr>
                              <w:t>y-Achse</w:t>
                            </w:r>
                          </w:p>
                        </w:tc>
                        <w:tc>
                          <w:tcPr>
                            <w:tcW w:w="1889" w:type="dxa"/>
                          </w:tcPr>
                          <w:p w14:paraId="5D32875C" w14:textId="2699C3E4" w:rsidR="004F6713" w:rsidRDefault="008532AD"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4F6713" w14:paraId="7B57A400" w14:textId="77777777" w:rsidTr="00FF2B0F">
                        <w:tc>
                          <w:tcPr>
                            <w:tcW w:w="1650" w:type="dxa"/>
                          </w:tcPr>
                          <w:p w14:paraId="4ACD476A" w14:textId="0A7C3639" w:rsidR="004F6713" w:rsidRDefault="004F6713" w:rsidP="00FF2B0F">
                            <w:pPr>
                              <w:jc w:val="center"/>
                              <w:rPr>
                                <w:rFonts w:eastAsiaTheme="minorEastAsia"/>
                                <w:sz w:val="24"/>
                              </w:rPr>
                            </w:pPr>
                            <w:r>
                              <w:rPr>
                                <w:rFonts w:eastAsiaTheme="minorEastAsia"/>
                                <w:sz w:val="24"/>
                              </w:rPr>
                              <w:t>x-Achse</w:t>
                            </w:r>
                          </w:p>
                        </w:tc>
                        <w:tc>
                          <w:tcPr>
                            <w:tcW w:w="1889" w:type="dxa"/>
                          </w:tcPr>
                          <w:p w14:paraId="4039900A" w14:textId="6F912AD6" w:rsidR="004F6713" w:rsidRPr="00FF2B0F" w:rsidRDefault="004F6713"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4F6713" w:rsidRPr="002C1C60" w:rsidRDefault="004F6713">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4980A9AF">
                <wp:simplePos x="0" y="0"/>
                <wp:positionH relativeFrom="margin">
                  <wp:align>left</wp:align>
                </wp:positionH>
                <wp:positionV relativeFrom="paragraph">
                  <wp:posOffset>6350</wp:posOffset>
                </wp:positionV>
                <wp:extent cx="29337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457FCBCB" w14:textId="49FE9079" w:rsidR="004F6713" w:rsidRPr="00811B8A" w:rsidRDefault="004F6713" w:rsidP="002C1C60">
                            <w:pPr>
                              <w:rPr>
                                <w:b/>
                              </w:rPr>
                            </w:pPr>
                            <w:r>
                              <w:t>Abb. 3: RK4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231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" filled="f" stroked="f">
                <v:textbox style="mso-fit-shape-to-text:t">
                  <w:txbxContent>
                    <w:p w14:paraId="457FCBCB" w14:textId="49FE9079" w:rsidR="004F6713" w:rsidRPr="00811B8A" w:rsidRDefault="004F6713" w:rsidP="002C1C60">
                      <w:pPr>
                        <w:rPr>
                          <w:b/>
                        </w:rPr>
                      </w:pPr>
                      <w:r>
                        <w:t>Abb. 3: RK4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4574BBC7"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 xml:space="preserve">die Position des Raumschiffes errechnet werden, wobei die Hilfssteigungen unterschiedliche Wichtungen haben.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5A747608"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 xml:space="preserve">windigkeit getan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0BD3723F" w:rsidR="001702A1" w:rsidRPr="00DA3CA3" w:rsidRDefault="00210A03" w:rsidP="00D83468">
      <w:pPr>
        <w:rPr>
          <w:b/>
          <w:sz w:val="24"/>
        </w:rPr>
      </w:pPr>
      <w:r>
        <w:rPr>
          <w:b/>
          <w:sz w:val="24"/>
        </w:rPr>
        <w:t>2</w:t>
      </w:r>
      <w:r w:rsidR="001702A1" w:rsidRPr="00DA3CA3">
        <w:rPr>
          <w:b/>
          <w:sz w:val="24"/>
        </w:rPr>
        <w:t xml:space="preserve">.3 </w:t>
      </w:r>
      <w:r>
        <w:rPr>
          <w:b/>
          <w:sz w:val="24"/>
        </w:rPr>
        <w:t>Implementierung</w:t>
      </w:r>
    </w:p>
    <w:p w14:paraId="15BCEF65" w14:textId="6B74806E" w:rsidR="001702A1" w:rsidRDefault="00C51E04" w:rsidP="0038718D">
      <w:pPr>
        <w:jc w:val="both"/>
        <w:rPr>
          <w:sz w:val="24"/>
        </w:rPr>
      </w:pPr>
      <w:r>
        <w:rPr>
          <w:noProof/>
        </w:rPr>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4F6713" w:rsidRDefault="004F6713"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4F6713" w:rsidRDefault="004F6713"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4F6713" w:rsidRDefault="004F6713"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4F6713" w:rsidRDefault="004F6713"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1704B151" w14:textId="1BCCC67F" w:rsidR="00811B8A" w:rsidRDefault="00C80254" w:rsidP="00B72DC8">
      <w:pPr>
        <w:jc w:val="both"/>
        <w:rPr>
          <w:sz w:val="24"/>
        </w:rPr>
      </w:pPr>
      <w:r w:rsidRPr="00C80254">
        <w:rPr>
          <w:sz w:val="24"/>
        </w:rPr>
        <w:t xml:space="preserve">Der </w:t>
      </w:r>
      <w:r>
        <w:rPr>
          <w:sz w:val="24"/>
        </w:rPr>
        <w:t xml:space="preserve">Ablauf des </w:t>
      </w:r>
      <w:r w:rsidR="00A57925">
        <w:rPr>
          <w:sz w:val="24"/>
        </w:rPr>
        <w:t xml:space="preserve">Programms lässt sich in zwei Abschnitte unterteilen, in das Haupt- und das Unterprogramm „getBeschl“. Im Hauptprogramm werden zuerst alle Variablen, wie </w:t>
      </w:r>
      <w:r w:rsidR="00B72DC8">
        <w:rPr>
          <w:sz w:val="24"/>
        </w:rPr>
        <w:t>die Schrittweite, die Arrays für Zeit, Position und Geschwindigkeit und die Anzahl an maximalen Wiederholungen</w:t>
      </w:r>
      <w:r w:rsidR="00113195">
        <w:rPr>
          <w:rFonts w:eastAsiaTheme="minorEastAsia"/>
          <w:sz w:val="24"/>
        </w:rPr>
        <w:t xml:space="preserve"> </w:t>
      </w:r>
      <m:oMath>
        <m:r>
          <w:rPr>
            <w:rFonts w:ascii="Cambria Math" w:hAnsi="Cambria Math"/>
            <w:sz w:val="24"/>
          </w:rPr>
          <m:t>n</m:t>
        </m:r>
      </m:oMath>
      <w:r w:rsidR="00B72DC8">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270F220F" w14:textId="28213608" w:rsidR="00F55136" w:rsidRDefault="00F55136" w:rsidP="00B72DC8">
      <w:pPr>
        <w:jc w:val="both"/>
        <w:rPr>
          <w:rFonts w:eastAsiaTheme="minorEastAsia"/>
          <w:sz w:val="24"/>
        </w:rPr>
      </w:pPr>
      <w:r>
        <w:rPr>
          <w:sz w:val="24"/>
        </w:rPr>
        <w:t xml:space="preserve">Wurde das Hauptprogramm bis zu diesem Punkt ausgeführt wird „getBeschl“ zum ersten Mal aufgerufen. Hierbei wird lediglich die Position des Raumschiffes zur Zeit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000079B2">
        <w:rPr>
          <w:rFonts w:eastAsiaTheme="minorEastAsia"/>
          <w:sz w:val="24"/>
        </w:rPr>
        <w:t>, welche zusammen mit allen berechneten Kräften zurückgegeben wird.</w:t>
      </w:r>
    </w:p>
    <w:p w14:paraId="2BE44518" w14:textId="40A8E61D" w:rsidR="00113195" w:rsidRDefault="000079B2" w:rsidP="00B72DC8">
      <w:pPr>
        <w:jc w:val="both"/>
        <w:rPr>
          <w:rFonts w:eastAsiaTheme="minorEastAsia"/>
          <w:sz w:val="24"/>
        </w:rPr>
      </w:pPr>
      <w:r>
        <w:rPr>
          <w:rFonts w:eastAsiaTheme="minorEastAsia"/>
          <w:sz w:val="24"/>
        </w:rPr>
        <w:t>Zurück im Hauptprogramm angekommen wird nun</w:t>
      </w:r>
      <w:r w:rsidR="00113195">
        <w:rPr>
          <w:rFonts w:eastAsiaTheme="minorEastAsia"/>
          <w:sz w:val="24"/>
        </w:rPr>
        <w:t xml:space="preserve"> die Ausgabedatei „Ausgabe.dat“ erstellt (falls bereits eine Datei mit diesem Namen vorhanden war wird diese überschrieben beziehungsweise gelöscht) in welche die Werte des nullten Durchgangs geschrieben werden.</w:t>
      </w:r>
    </w:p>
    <w:p w14:paraId="62AB6B62" w14:textId="77777777" w:rsidR="006603AB" w:rsidRDefault="00113195" w:rsidP="006603AB">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w:t>
      </w:r>
      <w:r w:rsidR="00914FF5">
        <w:rPr>
          <w:rFonts w:eastAsiaTheme="minorEastAsia"/>
          <w:sz w:val="24"/>
        </w:rPr>
        <w:t xml:space="preserve">letztendlich die </w:t>
      </w:r>
      <w:r w:rsidR="00435C49">
        <w:rPr>
          <w:rFonts w:eastAsiaTheme="minorEastAsia"/>
          <w:sz w:val="24"/>
        </w:rPr>
        <w:t xml:space="preserve">neuen Werte für Position und Geschwindigkeit am Ende des Intervalls berechnet und die Zeit </w:t>
      </w:r>
      <m:oMath>
        <m:r>
          <w:rPr>
            <w:rFonts w:ascii="Cambria Math" w:eastAsiaTheme="minorEastAsia" w:hAnsi="Cambria Math"/>
            <w:sz w:val="24"/>
          </w:rPr>
          <m:t>t</m:t>
        </m:r>
      </m:oMath>
      <w:r w:rsidR="00435C49">
        <w:rPr>
          <w:rFonts w:eastAsiaTheme="minorEastAsia"/>
          <w:sz w:val="24"/>
        </w:rPr>
        <w:t xml:space="preserve"> um </w:t>
      </w:r>
      <m:oMath>
        <m:r>
          <w:rPr>
            <w:rFonts w:ascii="Cambria Math" w:eastAsiaTheme="minorEastAsia" w:hAnsi="Cambria Math"/>
            <w:sz w:val="24"/>
          </w:rPr>
          <m:t>h</m:t>
        </m:r>
      </m:oMath>
      <w:r w:rsidR="00435C49">
        <w:rPr>
          <w:rFonts w:eastAsiaTheme="minorEastAsia"/>
          <w:sz w:val="24"/>
        </w:rPr>
        <w:t xml:space="preserve"> weitergesetzt werden. Sind nun alle Berechnungen abgeschlossen wird getestet, ob das Raumschiff inzwischen die Oberfläche des Monds erreicht hat, beziehungsweise, ob die Geschwindigkeit nicht ausreichend war, sodass das Raumschiff zurück auf die Erdoberfläche gestürzt ist. Ist eins der beiden der Fall, so wird eine Meldung ausgegeben und das Programm unterbrochen.</w:t>
      </w:r>
      <w:r w:rsidR="00F83473">
        <w:rPr>
          <w:rFonts w:eastAsiaTheme="minorEastAsia"/>
          <w:sz w:val="24"/>
        </w:rPr>
        <w:t xml:space="preserve"> Wird das Programm jedoch nicht unterbrochen werden die neu berechneten Werte ebenfalls in die Datei geschrieben</w:t>
      </w:r>
      <w:r w:rsidR="006603AB">
        <w:rPr>
          <w:rFonts w:eastAsiaTheme="minorEastAsia"/>
          <w:sz w:val="24"/>
        </w:rPr>
        <w:t>.</w:t>
      </w:r>
    </w:p>
    <w:p w14:paraId="450C56C1" w14:textId="4B49A0D2" w:rsidR="00B72DC8" w:rsidRPr="006603AB" w:rsidRDefault="00B72DC8" w:rsidP="006603AB">
      <w:pPr>
        <w:jc w:val="both"/>
        <w:rPr>
          <w:rFonts w:eastAsiaTheme="minorEastAsia"/>
          <w:sz w:val="24"/>
        </w:rPr>
      </w:pPr>
      <w:r>
        <w:rPr>
          <w:b/>
          <w:sz w:val="24"/>
        </w:rPr>
        <w:br/>
      </w:r>
    </w:p>
    <w:p w14:paraId="5CC1BE7D" w14:textId="626EBAE3" w:rsidR="00D83468" w:rsidRDefault="00577BBD">
      <w:pPr>
        <w:rPr>
          <w:b/>
          <w:sz w:val="28"/>
          <w:u w:val="single"/>
        </w:rPr>
      </w:pPr>
      <w:r>
        <w:rPr>
          <w:b/>
          <w:sz w:val="28"/>
          <w:u w:val="single"/>
        </w:rPr>
        <w:lastRenderedPageBreak/>
        <w:br/>
      </w:r>
      <w:r w:rsidR="00001F2A">
        <w:rPr>
          <w:b/>
          <w:sz w:val="28"/>
          <w:u w:val="single"/>
        </w:rPr>
        <w:t>3</w:t>
      </w:r>
      <w:r w:rsidR="00D83468" w:rsidRPr="00D83468">
        <w:rPr>
          <w:b/>
          <w:sz w:val="28"/>
          <w:u w:val="single"/>
        </w:rPr>
        <w:t xml:space="preserve">. </w:t>
      </w:r>
      <w:r w:rsidR="00227CB4">
        <w:rPr>
          <w:b/>
          <w:sz w:val="28"/>
          <w:u w:val="single"/>
        </w:rPr>
        <w:t>Ergebnisse</w:t>
      </w:r>
    </w:p>
    <w:p w14:paraId="3CC42415" w14:textId="1343307D"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wird seine Bewegungsrichtung vor erreichen des Lagrange Punktes L</w:t>
      </w:r>
      <w:r w:rsidRPr="008356B2">
        <w:rPr>
          <w:rFonts w:eastAsiaTheme="minorEastAsia"/>
          <w:sz w:val="24"/>
          <w:vertAlign w:val="subscript"/>
        </w:rPr>
        <w:t>1</w:t>
      </w:r>
      <w:r>
        <w:rPr>
          <w:rFonts w:eastAsiaTheme="minorEastAsia"/>
          <w:sz w:val="24"/>
        </w:rPr>
        <w:t xml:space="preserve"> umgekehrt und stürzt letztendlich zurück auf die Erdoberfläche.</w:t>
      </w:r>
    </w:p>
    <w:p w14:paraId="06D972E8" w14:textId="21C739CB" w:rsidR="008356B2" w:rsidRPr="008356B2" w:rsidRDefault="00785BE9" w:rsidP="00811B8A">
      <w:pPr>
        <w:jc w:val="both"/>
        <w:rPr>
          <w:sz w:val="24"/>
        </w:rPr>
      </w:pPr>
      <w:r>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4F6713" w:rsidRDefault="004F6713" w:rsidP="00483161">
                            <w:r>
                              <w:t>Abb. 6: 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4F6713" w:rsidRDefault="004F6713" w:rsidP="00483161">
                      <w:r>
                        <w:t>Abb. 6: Position des Raumschiffes in Abhängigkeit von der Zeit</w:t>
                      </w:r>
                    </w:p>
                  </w:txbxContent>
                </v:textbox>
                <w10:wrap anchorx="margin"/>
              </v:shape>
            </w:pict>
          </mc:Fallback>
        </mc:AlternateContent>
      </w:r>
      <w:r w:rsidR="00483161">
        <w:rPr>
          <w:noProof/>
          <w:sz w:val="24"/>
        </w:rPr>
        <w:drawing>
          <wp:inline distT="0" distB="0" distL="0" distR="0" wp14:anchorId="0E9ED4D7" wp14:editId="2DA0D2C8">
            <wp:extent cx="5695950" cy="38950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09" r="9928" b="4960"/>
                    <a:stretch/>
                  </pic:blipFill>
                  <pic:spPr bwMode="auto">
                    <a:xfrm>
                      <a:off x="0" y="0"/>
                      <a:ext cx="5713577" cy="3907079"/>
                    </a:xfrm>
                    <a:prstGeom prst="rect">
                      <a:avLst/>
                    </a:prstGeom>
                    <a:noFill/>
                    <a:ln>
                      <a:noFill/>
                    </a:ln>
                    <a:extLst>
                      <a:ext uri="{53640926-AAD7-44D8-BBD7-CCE9431645EC}">
                        <a14:shadowObscured xmlns:a14="http://schemas.microsoft.com/office/drawing/2010/main"/>
                      </a:ext>
                    </a:extLst>
                  </pic:spPr>
                </pic:pic>
              </a:graphicData>
            </a:graphic>
          </wp:inline>
        </w:drawing>
      </w:r>
    </w:p>
    <w:p w14:paraId="75CBAB74" w14:textId="595EB80A" w:rsidR="00811B8A" w:rsidRDefault="00811B8A" w:rsidP="00001F2A">
      <w:pPr>
        <w:rPr>
          <w:b/>
          <w:sz w:val="28"/>
          <w:u w:val="single"/>
        </w:rPr>
      </w:pPr>
    </w:p>
    <w:p w14:paraId="26E83196" w14:textId="00B20447" w:rsidR="00A92F05" w:rsidRDefault="00077021" w:rsidP="004B5432">
      <w:pPr>
        <w:jc w:val="both"/>
        <w:rPr>
          <w:rFonts w:eastAsiaTheme="minorEastAsia"/>
          <w:sz w:val="24"/>
        </w:rPr>
      </w:pPr>
      <w:r>
        <w:rPr>
          <w:sz w:val="24"/>
        </w:rPr>
        <w:t xml:space="preserve">Die einfachste, beziehungsweise geläufigste Abhängigkeit ist die des Ortes von der Zeit,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ist </w:t>
      </w:r>
      <w:r w:rsidR="005A6443">
        <w:rPr>
          <w:rFonts w:eastAsiaTheme="minorEastAsia"/>
          <w:sz w:val="24"/>
        </w:rPr>
        <w:t xml:space="preserve"> </w:t>
      </w:r>
      <w:r w:rsidR="00785BE9">
        <w:rPr>
          <w:rFonts w:eastAsiaTheme="minorEastAsia"/>
          <w:sz w:val="24"/>
        </w:rPr>
        <w:t>nach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 xml:space="preserve">wieder beschleunigt wird. </w:t>
      </w:r>
    </w:p>
    <w:p w14:paraId="485ABFE1" w14:textId="77777777" w:rsidR="002C7EE5" w:rsidRDefault="002C7EE5" w:rsidP="004B5432">
      <w:pPr>
        <w:jc w:val="both"/>
        <w:rPr>
          <w:rFonts w:eastAsiaTheme="minorEastAsia"/>
          <w:sz w:val="24"/>
        </w:rPr>
      </w:pPr>
    </w:p>
    <w:p w14:paraId="3D36F717" w14:textId="77777777" w:rsidR="002C7EE5" w:rsidRDefault="002C7EE5" w:rsidP="004B5432">
      <w:pPr>
        <w:jc w:val="both"/>
        <w:rPr>
          <w:rFonts w:eastAsiaTheme="minorEastAsia"/>
          <w:sz w:val="24"/>
        </w:rPr>
      </w:pPr>
    </w:p>
    <w:p w14:paraId="0842C866" w14:textId="64744454" w:rsidR="00D52EA0"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zur Zeit(Abbildung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413B688E" w:rsidR="00227CB4" w:rsidRDefault="00227CB4" w:rsidP="004B5432">
      <w:pPr>
        <w:jc w:val="both"/>
        <w:rPr>
          <w:rFonts w:eastAsiaTheme="minorEastAsia"/>
          <w:noProof/>
          <w:sz w:val="24"/>
        </w:rPr>
      </w:pPr>
    </w:p>
    <w:p w14:paraId="645739A6" w14:textId="19BBFBDA" w:rsidR="00227CB4" w:rsidRDefault="00227CB4" w:rsidP="004B5432">
      <w:pPr>
        <w:jc w:val="both"/>
        <w:rPr>
          <w:b/>
          <w:sz w:val="28"/>
          <w:u w:val="single"/>
        </w:rPr>
      </w:pPr>
    </w:p>
    <w:p w14:paraId="5723FAD7" w14:textId="604F1E29" w:rsidR="00227CB4" w:rsidRDefault="00227CB4" w:rsidP="00227CB4">
      <w:pPr>
        <w:jc w:val="both"/>
        <w:rPr>
          <w:rFonts w:eastAsiaTheme="minorEastAsia"/>
          <w:sz w:val="24"/>
        </w:rPr>
      </w:pPr>
    </w:p>
    <w:p w14:paraId="720DE5A8" w14:textId="70449761" w:rsidR="00227CB4" w:rsidRDefault="00227CB4" w:rsidP="00227CB4">
      <w:pPr>
        <w:jc w:val="both"/>
        <w:rPr>
          <w:rFonts w:eastAsiaTheme="minorEastAsia"/>
          <w:sz w:val="24"/>
        </w:rPr>
      </w:pPr>
    </w:p>
    <w:p w14:paraId="4DAD0955" w14:textId="0E727C4A" w:rsidR="00227CB4" w:rsidRDefault="00227CB4" w:rsidP="00227CB4">
      <w:pPr>
        <w:jc w:val="both"/>
        <w:rPr>
          <w:rFonts w:eastAsiaTheme="minorEastAsia"/>
          <w:sz w:val="24"/>
        </w:rPr>
      </w:pPr>
    </w:p>
    <w:p w14:paraId="341089D1" w14:textId="3F88C449" w:rsidR="00227CB4" w:rsidRDefault="00227CB4" w:rsidP="00227CB4">
      <w:pPr>
        <w:tabs>
          <w:tab w:val="left" w:pos="5700"/>
        </w:tabs>
        <w:jc w:val="both"/>
        <w:rPr>
          <w:rFonts w:eastAsiaTheme="minorEastAsia"/>
          <w:sz w:val="24"/>
        </w:rPr>
      </w:pPr>
      <w:r>
        <w:rPr>
          <w:rFonts w:eastAsiaTheme="minorEastAsia"/>
          <w:sz w:val="24"/>
        </w:rPr>
        <w:tab/>
      </w:r>
    </w:p>
    <w:p w14:paraId="5553DC67" w14:textId="6CD0CD6A" w:rsidR="00227CB4" w:rsidRDefault="00227CB4" w:rsidP="00227CB4">
      <w:pPr>
        <w:jc w:val="both"/>
        <w:rPr>
          <w:rFonts w:eastAsiaTheme="minorEastAsia"/>
          <w:sz w:val="24"/>
        </w:rPr>
      </w:pPr>
    </w:p>
    <w:p w14:paraId="366DD482" w14:textId="75523A27"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52F54C65">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4F6713" w:rsidRDefault="004F6713" w:rsidP="00227CB4">
                            <w:r>
                              <w:t xml:space="preserve">Abb. 7: Geschwindigkeit des Raumschiffes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4F6713" w:rsidRDefault="004F6713" w:rsidP="00227CB4">
                      <w:r>
                        <w:t xml:space="preserve">Abb. 7: Geschwindigkeit des Raumschiffes in   </w:t>
                      </w:r>
                      <w:r>
                        <w:br/>
                        <w:t xml:space="preserve">  </w:t>
                      </w:r>
                      <w:r>
                        <w:tab/>
                        <w:t>Abhängigkeit von der Zeit</w:t>
                      </w:r>
                    </w:p>
                  </w:txbxContent>
                </v:textbox>
                <w10:wrap anchorx="margin"/>
              </v:shape>
            </w:pict>
          </mc:Fallback>
        </mc:AlternateContent>
      </w:r>
    </w:p>
    <w:p w14:paraId="3E098B6C" w14:textId="036060CF"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630C8BBA">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4F6713" w:rsidRDefault="004F6713" w:rsidP="00227CB4">
                            <w:r>
                              <w:t xml:space="preserve">Abb. 8: Resultierende Beschleunigung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4F6713" w:rsidRDefault="004F6713" w:rsidP="00227CB4">
                      <w:r>
                        <w:t xml:space="preserve">Abb. 8: Resultierende Beschleunigung in </w:t>
                      </w:r>
                      <w:r>
                        <w:br/>
                        <w:t xml:space="preserve"> </w:t>
                      </w:r>
                      <w:r>
                        <w:tab/>
                        <w:t>Abhängigkeit von der Zeit</w:t>
                      </w:r>
                    </w:p>
                  </w:txbxContent>
                </v:textbox>
                <w10:wrap anchorx="margin"/>
              </v:shape>
            </w:pict>
          </mc:Fallback>
        </mc:AlternateContent>
      </w:r>
    </w:p>
    <w:p w14:paraId="47785F79" w14:textId="77777777" w:rsidR="00672B72" w:rsidRDefault="00672B72" w:rsidP="00227CB4">
      <w:pPr>
        <w:jc w:val="both"/>
        <w:rPr>
          <w:rFonts w:eastAsiaTheme="minorEastAsia"/>
          <w:noProof/>
          <w:sz w:val="24"/>
        </w:rPr>
      </w:pPr>
    </w:p>
    <w:p w14:paraId="145A5A88" w14:textId="000EF91D" w:rsidR="00227CB4" w:rsidRDefault="00672B72" w:rsidP="00227CB4">
      <w:pPr>
        <w:jc w:val="both"/>
        <w:rPr>
          <w:rFonts w:eastAsiaTheme="minorEastAsia"/>
          <w:sz w:val="24"/>
        </w:rPr>
      </w:pPr>
      <w:r>
        <w:rPr>
          <w:rFonts w:eastAsiaTheme="minorEastAsia"/>
          <w:noProof/>
          <w:sz w:val="24"/>
        </w:rPr>
        <w:drawing>
          <wp:anchor distT="0" distB="0" distL="114300" distR="114300" simplePos="0" relativeHeight="251713536" behindDoc="1" locked="0" layoutInCell="1" allowOverlap="1" wp14:anchorId="73B2CBBF" wp14:editId="59776E0E">
            <wp:simplePos x="0" y="0"/>
            <wp:positionH relativeFrom="margin">
              <wp:align>left</wp:align>
            </wp:positionH>
            <wp:positionV relativeFrom="paragraph">
              <wp:posOffset>751320</wp:posOffset>
            </wp:positionV>
            <wp:extent cx="5114925" cy="3629025"/>
            <wp:effectExtent l="0" t="0" r="9525" b="952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9" t="11349" r="8444" b="7066"/>
                    <a:stretch/>
                  </pic:blipFill>
                  <pic:spPr bwMode="auto">
                    <a:xfrm>
                      <a:off x="0" y="0"/>
                      <a:ext cx="511492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aber auch Beschleunigung immer geringer, da die Erde das Raumschiff bremst, 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von der Erde abnimmt.</w:t>
      </w:r>
    </w:p>
    <w:p w14:paraId="6833AEFD" w14:textId="1313F79D" w:rsidR="00C97045" w:rsidRDefault="00C97045" w:rsidP="004B5432">
      <w:pPr>
        <w:jc w:val="both"/>
        <w:rPr>
          <w:b/>
          <w:sz w:val="28"/>
          <w:u w:val="single"/>
        </w:rPr>
      </w:pPr>
    </w:p>
    <w:p w14:paraId="2206A5AF" w14:textId="14661F73" w:rsidR="00811B8A" w:rsidRDefault="00811B8A" w:rsidP="00001F2A">
      <w:pPr>
        <w:rPr>
          <w:b/>
          <w:sz w:val="28"/>
          <w:u w:val="single"/>
        </w:rPr>
      </w:pPr>
    </w:p>
    <w:p w14:paraId="0D97F534" w14:textId="379AAF51" w:rsidR="00811B8A" w:rsidRPr="00672B72" w:rsidRDefault="00672B72" w:rsidP="00672B72">
      <w:pPr>
        <w:tabs>
          <w:tab w:val="left" w:pos="5640"/>
        </w:tabs>
        <w:rPr>
          <w:sz w:val="28"/>
        </w:rPr>
      </w:pPr>
      <w:r w:rsidRPr="00672B72">
        <w:rPr>
          <w:sz w:val="28"/>
        </w:rPr>
        <w:tab/>
      </w:r>
    </w:p>
    <w:p w14:paraId="2F5CE4C1" w14:textId="1A058DE6" w:rsidR="00227CB4" w:rsidRDefault="00672B72">
      <w:pPr>
        <w:rPr>
          <w:b/>
          <w:sz w:val="28"/>
          <w:u w:val="single"/>
        </w:rPr>
      </w:pPr>
      <w:r>
        <w:rPr>
          <w:noProof/>
        </w:rPr>
        <mc:AlternateContent>
          <mc:Choice Requires="wps">
            <w:drawing>
              <wp:anchor distT="0" distB="0" distL="114300" distR="114300" simplePos="0" relativeHeight="251715584" behindDoc="0" locked="0" layoutInCell="1" allowOverlap="1" wp14:anchorId="64868965" wp14:editId="44A9265D">
                <wp:simplePos x="0" y="0"/>
                <wp:positionH relativeFrom="margin">
                  <wp:posOffset>224155</wp:posOffset>
                </wp:positionH>
                <wp:positionV relativeFrom="paragraph">
                  <wp:posOffset>2472055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4CA47FE4" w:rsidR="004F6713" w:rsidRPr="00672B72" w:rsidRDefault="004F6713"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1" type="#_x0000_t202" style="position:absolute;margin-left:17.65pt;margin-top:194.65pt;width:375pt;height:47.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" filled="f" stroked="f" strokeweight=".5pt">
                <v:textbox>
                  <w:txbxContent>
                    <w:p w14:paraId="2C7A4169" w14:textId="4CA47FE4" w:rsidR="004F6713" w:rsidRPr="00672B72" w:rsidRDefault="004F6713"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v:textbox>
                <w10:wrap anchorx="margin"/>
              </v:shape>
            </w:pict>
          </mc:Fallback>
        </mc:AlternateContent>
      </w:r>
      <w:r w:rsidR="00227CB4">
        <w:rPr>
          <w:b/>
          <w:sz w:val="28"/>
          <w:u w:val="single"/>
        </w:rPr>
        <w:br w:type="page"/>
      </w:r>
    </w:p>
    <w:p w14:paraId="4D3409A3" w14:textId="62CB5F40" w:rsidR="00672B72" w:rsidRDefault="002C7EE5" w:rsidP="00B227E3">
      <w:pPr>
        <w:jc w:val="both"/>
        <w:rPr>
          <w:rFonts w:eastAsiaTheme="minorEastAsia"/>
          <w:sz w:val="24"/>
        </w:rPr>
      </w:pPr>
      <w:r>
        <w:rPr>
          <w:sz w:val="24"/>
        </w:rPr>
        <w:lastRenderedPageBreak/>
        <w:t xml:space="preserve">Stellt man die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Resultierende Kraft im ersten Viertel des Ausschnitts nahezu deckungsgleich mit der Gravitationskraft der Erde verläuft, da die vom Mond wirkende Kraft nahe Null ist.</w:t>
      </w:r>
      <w:r w:rsidR="00B227E3">
        <w:rPr>
          <w:rFonts w:eastAsiaTheme="minorEastAsia"/>
          <w:sz w:val="24"/>
        </w:rPr>
        <w:t xml:space="preserve"> Im weiteren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Schließlich läuft die resultierende Kraft gegen die Anziehungskraft des Mondes.</w:t>
      </w:r>
      <w:r w:rsidR="00B227E3">
        <w:rPr>
          <w:rFonts w:eastAsiaTheme="minorEastAsia"/>
          <w:sz w:val="24"/>
        </w:rPr>
        <w:t xml:space="preserve"> </w:t>
      </w:r>
    </w:p>
    <w:p w14:paraId="2F11FC55" w14:textId="1AB85C7C" w:rsidR="006603AB" w:rsidRPr="006603AB" w:rsidRDefault="006603AB" w:rsidP="00B227E3">
      <w:pPr>
        <w:jc w:val="both"/>
        <w:rPr>
          <w:rFonts w:eastAsiaTheme="minorEastAsia"/>
          <w:b/>
          <w:sz w:val="24"/>
        </w:rPr>
      </w:pPr>
      <w:r>
        <w:rPr>
          <w:rFonts w:eastAsiaTheme="minorEastAsia"/>
          <w:sz w:val="24"/>
        </w:rPr>
        <w:t xml:space="preserve">In allen Dargestellten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die Oberfläche des Monds erreichen kann. Diese Geschwindigkeit ist auch als zweite kosmische Geschwindigkeit oder Fluchtgeschwindigkeit von der Erde definiert. Die kinetische Energie des Raumschiffes ist zu Beginn hierbei groß genug um dem Gravitationsfeld der Erde zu entkommen, beziehungsweise den Punkt des Kräftegleichnisses zu erreichen.</w:t>
      </w:r>
    </w:p>
    <w:p w14:paraId="518548A7" w14:textId="77777777" w:rsidR="00161644" w:rsidRDefault="00161644" w:rsidP="00001F2A">
      <w:pPr>
        <w:rPr>
          <w:b/>
          <w:sz w:val="28"/>
          <w:u w:val="single"/>
        </w:rPr>
      </w:pPr>
    </w:p>
    <w:p w14:paraId="38FB5D5D" w14:textId="77777777" w:rsidR="00161644" w:rsidRDefault="00161644" w:rsidP="00001F2A">
      <w:pPr>
        <w:rPr>
          <w:b/>
          <w:sz w:val="28"/>
          <w:u w:val="single"/>
        </w:rPr>
      </w:pPr>
    </w:p>
    <w:p w14:paraId="1E7F0682" w14:textId="77777777" w:rsidR="00161644" w:rsidRDefault="00161644" w:rsidP="00001F2A">
      <w:pPr>
        <w:rPr>
          <w:b/>
          <w:sz w:val="28"/>
          <w:u w:val="single"/>
        </w:rPr>
      </w:pPr>
    </w:p>
    <w:p w14:paraId="3C254463" w14:textId="1E397D0C"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53FDEB5" w:rsidR="00001F2A" w:rsidRDefault="00001F2A" w:rsidP="00E25792">
      <w:pPr>
        <w:jc w:val="both"/>
        <w:rPr>
          <w:sz w:val="24"/>
        </w:rPr>
      </w:pPr>
    </w:p>
    <w:p w14:paraId="42ABD3F5" w14:textId="77777777" w:rsidR="00E25792" w:rsidRDefault="007135CD" w:rsidP="00E25792">
      <w:pPr>
        <w:jc w:val="both"/>
        <w:rPr>
          <w:sz w:val="24"/>
        </w:rPr>
      </w:pPr>
      <w:r>
        <w:rPr>
          <w:sz w:val="24"/>
        </w:rPr>
        <w:t xml:space="preserve">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 Raumfahrtprogramm darauf </w:t>
      </w:r>
      <w:r w:rsidR="00E25792">
        <w:rPr>
          <w:sz w:val="24"/>
        </w:rPr>
        <w:t xml:space="preserve">zu basieren, welches sehr schnell mehrere hundert Millionen US-Dollar kosten kann. </w:t>
      </w:r>
    </w:p>
    <w:p w14:paraId="5A5CB117" w14:textId="6916504D" w:rsidR="00E25792" w:rsidRDefault="00E25792" w:rsidP="00E25792">
      <w:pPr>
        <w:jc w:val="both"/>
        <w:rPr>
          <w:rFonts w:eastAsiaTheme="minorEastAsia"/>
          <w:sz w:val="24"/>
        </w:rPr>
      </w:pPr>
      <w:r>
        <w:rPr>
          <w:sz w:val="24"/>
        </w:rPr>
        <w:t>Außerdem findet in der hier realisierten Form kein Bremsvorgang statt, die Rakete würde also unkontrolliert mit mindestens rund 2 Kilometern pro Sekunde auf den Mond, beziehungsweise mit bis zu 11 Kilometern pro Sekunde auf die Erde stürzen. Aufgrund der fehlenden Atmosphäre des Erdtrabanten ist jedoch kein Bremsen durch Fallschirme oder ähnliche Varianten Widerstand durch die Luft zu erzeugen möglich, sondern es muss auf Bremsraketen zurückgegriffen werden</w:t>
      </w:r>
      <w:r w:rsidR="00C443F8">
        <w:rPr>
          <w:sz w:val="24"/>
        </w:rPr>
        <w:t xml:space="preserve">, welche durch ihren Rückstoß auch im Vakuum wirken. Ein möglicher Lösungsansatz hierfür wäre, eine Abfrage laufen zu lassen, ob das Raumschiff den Lagrange Punkt erreicht hat.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Hierfür lässt sich jedoch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welche so ausgelegt wird, dass das Raumschiff </w:t>
      </w:r>
      <w:r w:rsidR="00E55927">
        <w:rPr>
          <w:sz w:val="24"/>
        </w:rPr>
        <w:lastRenderedPageBreak/>
        <w:t xml:space="preserve">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7E8CE9D6" w14:textId="3D1036AC" w:rsidR="00E55927" w:rsidRPr="00E55927" w:rsidRDefault="00E55927" w:rsidP="00E25792">
      <w:pPr>
        <w:jc w:val="both"/>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61E7271E" w14:textId="2649A64E" w:rsidR="00956C38" w:rsidRDefault="00E55927" w:rsidP="00E25792">
      <w:pPr>
        <w:jc w:val="both"/>
        <w:rPr>
          <w:sz w:val="24"/>
        </w:rPr>
      </w:pPr>
      <w:r>
        <w:rPr>
          <w:sz w:val="24"/>
        </w:rPr>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12691AC7" w:rsidR="00FD039F" w:rsidRDefault="00045492" w:rsidP="00E25792">
      <w:pPr>
        <w:jc w:val="both"/>
        <w:rPr>
          <w:sz w:val="24"/>
        </w:rPr>
      </w:pPr>
      <w:r>
        <w:rPr>
          <w:sz w:val="24"/>
        </w:rPr>
        <w:t>Trotz all</w:t>
      </w:r>
      <w:r w:rsidR="009C3883">
        <w:rPr>
          <w:sz w:val="24"/>
        </w:rPr>
        <w:t xml:space="preserve">er </w:t>
      </w:r>
      <w:commentRangeStart w:id="5"/>
      <w:r w:rsidR="000F207C">
        <w:rPr>
          <w:sz w:val="24"/>
        </w:rPr>
        <w:t xml:space="preserve">Einschnitte </w:t>
      </w:r>
      <w:commentRangeEnd w:id="5"/>
      <w:r w:rsidR="000F207C">
        <w:rPr>
          <w:rStyle w:val="Kommentarzeichen"/>
        </w:rPr>
        <w:commentReference w:id="5"/>
      </w:r>
      <w:r w:rsidR="000F207C">
        <w:rPr>
          <w:sz w:val="24"/>
        </w:rPr>
        <w:t xml:space="preserve">im Vergleich zum realen Mondflug gibt diese Arbeit einen guten Einblick in die grundlegenden physikalischen Vorgänge beim ins All schicken einer Rakete. Es ist beeindruckend, </w:t>
      </w:r>
      <w:r w:rsidR="00EA7554">
        <w:rPr>
          <w:sz w:val="24"/>
        </w:rPr>
        <w:t>mit was für einer aus heutiger Sicht extrem veralteten technischen Grundlage</w:t>
      </w:r>
      <w:r w:rsidR="00FD039F">
        <w:rPr>
          <w:sz w:val="24"/>
        </w:rPr>
        <w:t xml:space="preserve"> und winziger Rechenkapazität möglich war. Mit gerade einmal 4 Kilobyte Arbeitsspeicher und einem 1024 MHz Prozessor[4]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r w:rsidRPr="00E00D84">
        <w:rPr>
          <w:b/>
          <w:sz w:val="28"/>
          <w:lang w:val="en-GB"/>
        </w:rPr>
        <w:t>,,We've mastered the art of controlled explosion</w:t>
      </w:r>
      <w:r w:rsidRPr="00E00D84">
        <w:rPr>
          <w:b/>
          <w:sz w:val="28"/>
        </w:rPr>
        <w:t>﻿</w:t>
      </w:r>
      <w:r w:rsidRPr="00E00D84">
        <w:rPr>
          <w:b/>
          <w:sz w:val="28"/>
          <w:lang w:val="en-GB"/>
        </w:rPr>
        <w:t>”</w:t>
      </w:r>
      <w:r w:rsidR="000E01F3">
        <w:rPr>
          <w:b/>
          <w:sz w:val="28"/>
          <w:lang w:val="en-GB"/>
        </w:rPr>
        <w:t xml:space="preserve"> </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6" w:name="_Hlk743292"/>
    </w:p>
    <w:bookmarkEnd w:id="6"/>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4F6713" w:rsidRDefault="00661EE6" w:rsidP="002252BD">
      <w:pPr>
        <w:rPr>
          <w:rFonts w:eastAsiaTheme="minorEastAsia"/>
          <w:b/>
          <w:sz w:val="28"/>
          <w:u w:val="single"/>
          <w:lang w:val="en-GB"/>
        </w:rPr>
      </w:pPr>
      <w:r w:rsidRPr="004F6713">
        <w:rPr>
          <w:rFonts w:eastAsiaTheme="minorEastAsia"/>
          <w:b/>
          <w:sz w:val="28"/>
          <w:u w:val="single"/>
          <w:lang w:val="en-GB"/>
        </w:rPr>
        <w:lastRenderedPageBreak/>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r w:rsidRPr="004F6713">
        <w:rPr>
          <w:rFonts w:eastAsiaTheme="minorEastAsia"/>
          <w:sz w:val="24"/>
          <w:szCs w:val="24"/>
          <w:lang w:val="en-GB"/>
        </w:rPr>
        <w:t>eines</w:t>
      </w:r>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2"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r w:rsidR="00E000B8" w:rsidRPr="004F6713">
        <w:rPr>
          <w:sz w:val="24"/>
          <w:szCs w:val="24"/>
          <w:lang w:val="en-GB"/>
        </w:rPr>
        <w:t>Uhr</w:t>
      </w:r>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3"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4"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4F6713">
        <w:rPr>
          <w:sz w:val="24"/>
          <w:szCs w:val="24"/>
        </w:rPr>
        <w:t>„Raptor Rocket Engine Test, February 2019”</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„SciNews“, ElectroSalvo</w:t>
      </w:r>
      <w:r w:rsidR="00326197" w:rsidRPr="00C443F8">
        <w:rPr>
          <w:sz w:val="24"/>
          <w:szCs w:val="24"/>
        </w:rPr>
        <w:br/>
        <w:t xml:space="preserve"> </w:t>
      </w:r>
      <w:r w:rsidR="00C443F8">
        <w:rPr>
          <w:sz w:val="24"/>
          <w:szCs w:val="24"/>
        </w:rPr>
        <w:t xml:space="preserve">    </w:t>
      </w:r>
      <w:hyperlink r:id="rId25" w:history="1">
        <w:r w:rsidR="00C443F8" w:rsidRPr="00F164D1">
          <w:rPr>
            <w:rStyle w:val="Hyperlink"/>
            <w:sz w:val="24"/>
            <w:szCs w:val="24"/>
          </w:rPr>
          <w:t>https://www.youtube.com/watch?v=MAAzbjG_Duc&amp;lc=Ugz_UEg2rQI3VW8zXBR4AaABAg</w:t>
        </w:r>
      </w:hyperlink>
    </w:p>
    <w:p w14:paraId="090FBAAC" w14:textId="7365DCEC" w:rsidR="00326197" w:rsidRPr="00C443F8" w:rsidRDefault="00326197" w:rsidP="002252BD">
      <w:pPr>
        <w:rPr>
          <w:sz w:val="24"/>
          <w:szCs w:val="24"/>
        </w:rPr>
      </w:pPr>
      <w:r w:rsidRPr="00C443F8">
        <w:rPr>
          <w:sz w:val="24"/>
          <w:szCs w:val="24"/>
        </w:rPr>
        <w:tab/>
        <w:t>(10.02.2019, 22:20 Uhr)</w:t>
      </w:r>
    </w:p>
    <w:p w14:paraId="2E17D86A" w14:textId="77777777" w:rsidR="00E000B8" w:rsidRPr="00326197" w:rsidRDefault="00E000B8" w:rsidP="002252BD">
      <w:pPr>
        <w:rPr>
          <w:rFonts w:eastAsiaTheme="minorEastAsia"/>
          <w:sz w:val="24"/>
        </w:rPr>
      </w:pPr>
    </w:p>
    <w:p w14:paraId="523EDE5D" w14:textId="140CAE2A" w:rsidR="00DC03FA" w:rsidRPr="00326197" w:rsidRDefault="00DC03FA" w:rsidP="002252BD">
      <w:pPr>
        <w:rPr>
          <w:rFonts w:eastAsiaTheme="minorEastAsia"/>
          <w:sz w:val="24"/>
        </w:rPr>
      </w:pPr>
    </w:p>
    <w:p w14:paraId="458244FE" w14:textId="77777777" w:rsidR="00DC03FA" w:rsidRPr="00326197" w:rsidRDefault="00DC03FA">
      <w:pPr>
        <w:rPr>
          <w:rFonts w:eastAsiaTheme="minorEastAsia"/>
          <w:sz w:val="24"/>
        </w:rPr>
      </w:pPr>
      <w:r w:rsidRPr="00326197">
        <w:rPr>
          <w:rFonts w:eastAsiaTheme="minorEastAsia"/>
          <w:sz w:val="24"/>
        </w:rPr>
        <w:br w:type="page"/>
      </w:r>
    </w:p>
    <w:p w14:paraId="209BCCCE" w14:textId="48178DC0" w:rsidR="002C1C60" w:rsidRPr="00326197" w:rsidRDefault="00DC03FA" w:rsidP="002252BD">
      <w:pPr>
        <w:rPr>
          <w:rFonts w:eastAsiaTheme="minorEastAsia"/>
          <w:sz w:val="24"/>
          <w:lang w:val="en-GB"/>
        </w:rPr>
      </w:pPr>
      <w:r w:rsidRPr="00326197">
        <w:rPr>
          <w:rFonts w:eastAsiaTheme="minorEastAsia"/>
          <w:sz w:val="24"/>
          <w:lang w:val="en-GB"/>
        </w:rPr>
        <w:lastRenderedPageBreak/>
        <w:t>TODO</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0A841016"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0D17C220" w:rsidR="00FC7D4B" w:rsidRPr="00672B72" w:rsidRDefault="00FE7F66" w:rsidP="00FE7F66">
      <w:pPr>
        <w:pStyle w:val="Listenabsatz"/>
        <w:numPr>
          <w:ilvl w:val="0"/>
          <w:numId w:val="4"/>
        </w:numPr>
        <w:rPr>
          <w:rFonts w:eastAsiaTheme="minorEastAsia"/>
          <w:b/>
          <w:sz w:val="24"/>
        </w:rPr>
      </w:pPr>
      <w:r w:rsidRPr="00672B72">
        <w:rPr>
          <w:rFonts w:eastAsiaTheme="minorEastAsia"/>
          <w:b/>
          <w:sz w:val="24"/>
        </w:rPr>
        <w:t>EINHEITENPROBEN!!!!!!</w:t>
      </w:r>
    </w:p>
    <w:p w14:paraId="553E270C" w14:textId="3B02E98F" w:rsidR="00FC7D4B" w:rsidRDefault="002C7EE5" w:rsidP="002C7EE5">
      <w:pPr>
        <w:pStyle w:val="Listenabsatz"/>
        <w:numPr>
          <w:ilvl w:val="0"/>
          <w:numId w:val="4"/>
        </w:numPr>
        <w:rPr>
          <w:rFonts w:eastAsiaTheme="minorEastAsia"/>
          <w:sz w:val="24"/>
        </w:rPr>
      </w:pPr>
      <w:r>
        <w:rPr>
          <w:rFonts w:eastAsiaTheme="minorEastAsia"/>
          <w:sz w:val="24"/>
        </w:rPr>
        <w:t>„Stand: xyz“ entfernen</w:t>
      </w:r>
    </w:p>
    <w:p w14:paraId="79C6E691" w14:textId="3BCF85B9" w:rsidR="002C7EE5" w:rsidRDefault="002C7EE5" w:rsidP="002C7EE5">
      <w:pPr>
        <w:pStyle w:val="Listenabsatz"/>
        <w:numPr>
          <w:ilvl w:val="0"/>
          <w:numId w:val="4"/>
        </w:numPr>
        <w:rPr>
          <w:rFonts w:eastAsiaTheme="minorEastAsia"/>
          <w:sz w:val="24"/>
        </w:rPr>
      </w:pPr>
      <w:r>
        <w:rPr>
          <w:rFonts w:eastAsiaTheme="minorEastAsia"/>
          <w:sz w:val="24"/>
        </w:rPr>
        <w:t>Kapitel in Kopfzeile?</w:t>
      </w:r>
    </w:p>
    <w:p w14:paraId="2349D656" w14:textId="4E7B012D" w:rsidR="002D1632" w:rsidRPr="002C7EE5" w:rsidRDefault="007F55B3" w:rsidP="002C7EE5">
      <w:pPr>
        <w:pStyle w:val="Listenabsatz"/>
        <w:numPr>
          <w:ilvl w:val="0"/>
          <w:numId w:val="4"/>
        </w:numPr>
        <w:rPr>
          <w:rFonts w:eastAsiaTheme="minorEastAsia"/>
          <w:sz w:val="24"/>
        </w:rPr>
      </w:pPr>
      <w:r>
        <w:rPr>
          <w:rFonts w:eastAsiaTheme="minorEastAsia"/>
          <w:sz w:val="24"/>
        </w:rPr>
        <w:t>Erde als Koordinatenursprung erklären</w:t>
      </w:r>
    </w:p>
    <w:sectPr w:rsidR="002D1632" w:rsidRPr="002C7EE5" w:rsidSect="006249E8">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i Happe" w:date="2019-01-31T11:52:00Z" w:initials="TH">
    <w:p w14:paraId="11378089" w14:textId="77777777" w:rsidR="004F6713" w:rsidRDefault="004F6713">
      <w:pPr>
        <w:pStyle w:val="Kommentartext"/>
      </w:pPr>
      <w:r>
        <w:rPr>
          <w:rStyle w:val="Kommentarzeichen"/>
        </w:rPr>
        <w:annotationRef/>
      </w:r>
      <w:r>
        <w:t>Am Ende nochmal darauf zurückkommen (Rahmenbildung)</w:t>
      </w:r>
    </w:p>
    <w:p w14:paraId="66A18359" w14:textId="6F030190" w:rsidR="004F6713" w:rsidRDefault="004F6713">
      <w:pPr>
        <w:pStyle w:val="Kommentartext"/>
      </w:pPr>
      <w:r>
        <w:t xml:space="preserve">Nur harter aufschlag möglich </w:t>
      </w:r>
      <w:r>
        <w:sym w:font="Wingdings" w:char="F0E0"/>
      </w:r>
      <w:r>
        <w:t xml:space="preserve"> irgendwas zum bremsen nötig etc</w:t>
      </w:r>
    </w:p>
  </w:comment>
  <w:comment w:id="4" w:author="Toni Happe" w:date="2019-01-23T23:44:00Z" w:initials="TH">
    <w:p w14:paraId="195B723C" w14:textId="6893A160" w:rsidR="004F6713" w:rsidRDefault="004F6713">
      <w:pPr>
        <w:pStyle w:val="Kommentartext"/>
      </w:pPr>
      <w:r>
        <w:rPr>
          <w:rStyle w:val="Kommentarzeichen"/>
        </w:rPr>
        <w:annotationRef/>
      </w:r>
      <w:r>
        <w:t>Eventuell komplett unter Umsetzung verschieben…</w:t>
      </w:r>
    </w:p>
  </w:comment>
  <w:comment w:id="5" w:author="Toni Happe" w:date="2019-02-11T01:40:00Z" w:initials="TH">
    <w:p w14:paraId="4157ACC2" w14:textId="1D565803" w:rsidR="004F6713" w:rsidRDefault="004F6713">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5E989" w14:textId="77777777" w:rsidR="008532AD" w:rsidRDefault="008532AD" w:rsidP="00AE7979">
      <w:pPr>
        <w:spacing w:after="0" w:line="240" w:lineRule="auto"/>
      </w:pPr>
      <w:r>
        <w:separator/>
      </w:r>
    </w:p>
  </w:endnote>
  <w:endnote w:type="continuationSeparator" w:id="0">
    <w:p w14:paraId="55EC71EE" w14:textId="77777777" w:rsidR="008532AD" w:rsidRDefault="008532AD"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2B6BCC38" w:rsidR="004F6713" w:rsidRDefault="004F6713">
    <w:pPr>
      <w:pStyle w:val="Fuzeile"/>
    </w:pPr>
    <w:r>
      <w:t xml:space="preserve">Stand: </w:t>
    </w:r>
    <w:r>
      <w:fldChar w:fldCharType="begin"/>
    </w:r>
    <w:r>
      <w:instrText xml:space="preserve"> TIME  \@ "dd.MM.yyyy HH:mm"  \* MERGEFORMAT </w:instrText>
    </w:r>
    <w:r>
      <w:fldChar w:fldCharType="separate"/>
    </w:r>
    <w:r w:rsidR="00232EF8">
      <w:rPr>
        <w:noProof/>
      </w:rPr>
      <w:t>11.02.2019 22:06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72A3B" w14:textId="77777777" w:rsidR="008532AD" w:rsidRDefault="008532AD" w:rsidP="00AE7979">
      <w:pPr>
        <w:spacing w:after="0" w:line="240" w:lineRule="auto"/>
      </w:pPr>
      <w:r>
        <w:separator/>
      </w:r>
    </w:p>
  </w:footnote>
  <w:footnote w:type="continuationSeparator" w:id="0">
    <w:p w14:paraId="246E17A8" w14:textId="77777777" w:rsidR="008532AD" w:rsidRDefault="008532AD"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EndPr/>
    <w:sdtContent>
      <w:p w14:paraId="64AE5B25" w14:textId="61E2C8C0" w:rsidR="004F6713" w:rsidRDefault="004F6713" w:rsidP="001E4624">
        <w:pPr>
          <w:pStyle w:val="Kopfzeile"/>
        </w:pPr>
      </w:p>
      <w:p w14:paraId="0FEB9806" w14:textId="77777777" w:rsidR="004F6713" w:rsidRDefault="004F6713"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4F6713" w:rsidRDefault="004F67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7EC2"/>
    <w:rsid w:val="000742D6"/>
    <w:rsid w:val="0007453A"/>
    <w:rsid w:val="00077021"/>
    <w:rsid w:val="000810C2"/>
    <w:rsid w:val="00087811"/>
    <w:rsid w:val="000A1D9E"/>
    <w:rsid w:val="000B3D93"/>
    <w:rsid w:val="000B44D9"/>
    <w:rsid w:val="000D305B"/>
    <w:rsid w:val="000E01F3"/>
    <w:rsid w:val="000E044F"/>
    <w:rsid w:val="000E0709"/>
    <w:rsid w:val="000E57A4"/>
    <w:rsid w:val="000E6F2B"/>
    <w:rsid w:val="000F207C"/>
    <w:rsid w:val="000F287E"/>
    <w:rsid w:val="001009E0"/>
    <w:rsid w:val="0011091D"/>
    <w:rsid w:val="00113195"/>
    <w:rsid w:val="00122887"/>
    <w:rsid w:val="00126652"/>
    <w:rsid w:val="0013518E"/>
    <w:rsid w:val="00140A71"/>
    <w:rsid w:val="00146266"/>
    <w:rsid w:val="00161644"/>
    <w:rsid w:val="0016528F"/>
    <w:rsid w:val="001702A1"/>
    <w:rsid w:val="0018533E"/>
    <w:rsid w:val="001909CB"/>
    <w:rsid w:val="0019112A"/>
    <w:rsid w:val="00194263"/>
    <w:rsid w:val="001A07FC"/>
    <w:rsid w:val="001A78E3"/>
    <w:rsid w:val="001B1A11"/>
    <w:rsid w:val="001C04C5"/>
    <w:rsid w:val="001D0EE8"/>
    <w:rsid w:val="001E19AE"/>
    <w:rsid w:val="001E2874"/>
    <w:rsid w:val="001E3549"/>
    <w:rsid w:val="001E4624"/>
    <w:rsid w:val="001F6D4F"/>
    <w:rsid w:val="00210A03"/>
    <w:rsid w:val="00215E90"/>
    <w:rsid w:val="00216641"/>
    <w:rsid w:val="002252BD"/>
    <w:rsid w:val="00227CB4"/>
    <w:rsid w:val="00232EF8"/>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1632"/>
    <w:rsid w:val="002D4B34"/>
    <w:rsid w:val="002D5016"/>
    <w:rsid w:val="002D7071"/>
    <w:rsid w:val="002D7AD1"/>
    <w:rsid w:val="002E3150"/>
    <w:rsid w:val="002E396E"/>
    <w:rsid w:val="002F5218"/>
    <w:rsid w:val="0030422F"/>
    <w:rsid w:val="003055D9"/>
    <w:rsid w:val="00312F54"/>
    <w:rsid w:val="003204A8"/>
    <w:rsid w:val="00326197"/>
    <w:rsid w:val="003540FB"/>
    <w:rsid w:val="00362E3F"/>
    <w:rsid w:val="00373747"/>
    <w:rsid w:val="00376D57"/>
    <w:rsid w:val="00385483"/>
    <w:rsid w:val="0038718D"/>
    <w:rsid w:val="00392098"/>
    <w:rsid w:val="00396438"/>
    <w:rsid w:val="003A0183"/>
    <w:rsid w:val="003A58D7"/>
    <w:rsid w:val="003A6ADB"/>
    <w:rsid w:val="003B0C73"/>
    <w:rsid w:val="003B65BD"/>
    <w:rsid w:val="003C3C1B"/>
    <w:rsid w:val="003C4741"/>
    <w:rsid w:val="003C7910"/>
    <w:rsid w:val="003F01C5"/>
    <w:rsid w:val="003F5494"/>
    <w:rsid w:val="00401640"/>
    <w:rsid w:val="00403AF7"/>
    <w:rsid w:val="00405870"/>
    <w:rsid w:val="00406605"/>
    <w:rsid w:val="0040768D"/>
    <w:rsid w:val="00407B73"/>
    <w:rsid w:val="00410E53"/>
    <w:rsid w:val="00417ABA"/>
    <w:rsid w:val="00417BFD"/>
    <w:rsid w:val="00426937"/>
    <w:rsid w:val="00435C49"/>
    <w:rsid w:val="00444877"/>
    <w:rsid w:val="00446644"/>
    <w:rsid w:val="004532B3"/>
    <w:rsid w:val="004540AB"/>
    <w:rsid w:val="0046008B"/>
    <w:rsid w:val="00461DEF"/>
    <w:rsid w:val="004751E1"/>
    <w:rsid w:val="00477091"/>
    <w:rsid w:val="00483161"/>
    <w:rsid w:val="00495333"/>
    <w:rsid w:val="00495CFF"/>
    <w:rsid w:val="004A3027"/>
    <w:rsid w:val="004A4C13"/>
    <w:rsid w:val="004B5432"/>
    <w:rsid w:val="004B5A50"/>
    <w:rsid w:val="004C2776"/>
    <w:rsid w:val="004C5A68"/>
    <w:rsid w:val="004C5F04"/>
    <w:rsid w:val="004E0825"/>
    <w:rsid w:val="004E0B77"/>
    <w:rsid w:val="004E41B7"/>
    <w:rsid w:val="004E57FF"/>
    <w:rsid w:val="004F45B9"/>
    <w:rsid w:val="004F6713"/>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77BBD"/>
    <w:rsid w:val="005902C3"/>
    <w:rsid w:val="00594D02"/>
    <w:rsid w:val="00594E61"/>
    <w:rsid w:val="005A090B"/>
    <w:rsid w:val="005A6443"/>
    <w:rsid w:val="005B5B67"/>
    <w:rsid w:val="005B6114"/>
    <w:rsid w:val="005B62A5"/>
    <w:rsid w:val="005B6C05"/>
    <w:rsid w:val="005B7F38"/>
    <w:rsid w:val="005C0514"/>
    <w:rsid w:val="005D4156"/>
    <w:rsid w:val="005D7204"/>
    <w:rsid w:val="005D7E20"/>
    <w:rsid w:val="005E456E"/>
    <w:rsid w:val="005E5424"/>
    <w:rsid w:val="005F1E54"/>
    <w:rsid w:val="00610A5F"/>
    <w:rsid w:val="0061201B"/>
    <w:rsid w:val="00613791"/>
    <w:rsid w:val="00614B21"/>
    <w:rsid w:val="006234E8"/>
    <w:rsid w:val="006249E8"/>
    <w:rsid w:val="0063044F"/>
    <w:rsid w:val="006308F5"/>
    <w:rsid w:val="00640A71"/>
    <w:rsid w:val="0064327A"/>
    <w:rsid w:val="00645E7D"/>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35CD"/>
    <w:rsid w:val="007149EB"/>
    <w:rsid w:val="007152AE"/>
    <w:rsid w:val="007215D5"/>
    <w:rsid w:val="00732D00"/>
    <w:rsid w:val="00743B75"/>
    <w:rsid w:val="007449EB"/>
    <w:rsid w:val="00746D1F"/>
    <w:rsid w:val="00751A13"/>
    <w:rsid w:val="00761D7D"/>
    <w:rsid w:val="007741A9"/>
    <w:rsid w:val="00774AFE"/>
    <w:rsid w:val="00774E67"/>
    <w:rsid w:val="00775929"/>
    <w:rsid w:val="00776955"/>
    <w:rsid w:val="00785263"/>
    <w:rsid w:val="00785BE9"/>
    <w:rsid w:val="007919EC"/>
    <w:rsid w:val="007A304C"/>
    <w:rsid w:val="007B7813"/>
    <w:rsid w:val="007B7D4D"/>
    <w:rsid w:val="007C69D1"/>
    <w:rsid w:val="007D032F"/>
    <w:rsid w:val="007D3A37"/>
    <w:rsid w:val="007F55B3"/>
    <w:rsid w:val="00811B8A"/>
    <w:rsid w:val="008154E3"/>
    <w:rsid w:val="00830272"/>
    <w:rsid w:val="008356B2"/>
    <w:rsid w:val="00840D48"/>
    <w:rsid w:val="008411A9"/>
    <w:rsid w:val="00844B48"/>
    <w:rsid w:val="00846CA9"/>
    <w:rsid w:val="00847C17"/>
    <w:rsid w:val="00852050"/>
    <w:rsid w:val="008532AD"/>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11986"/>
    <w:rsid w:val="00911E99"/>
    <w:rsid w:val="00914FF5"/>
    <w:rsid w:val="00943829"/>
    <w:rsid w:val="00944554"/>
    <w:rsid w:val="00951016"/>
    <w:rsid w:val="00953488"/>
    <w:rsid w:val="009561FF"/>
    <w:rsid w:val="00956C38"/>
    <w:rsid w:val="00960519"/>
    <w:rsid w:val="00961793"/>
    <w:rsid w:val="00962FA6"/>
    <w:rsid w:val="0097094C"/>
    <w:rsid w:val="00975059"/>
    <w:rsid w:val="00991BCE"/>
    <w:rsid w:val="009A42D9"/>
    <w:rsid w:val="009B39B3"/>
    <w:rsid w:val="009C024E"/>
    <w:rsid w:val="009C0973"/>
    <w:rsid w:val="009C3883"/>
    <w:rsid w:val="009E51B1"/>
    <w:rsid w:val="009E5AB7"/>
    <w:rsid w:val="00A00C66"/>
    <w:rsid w:val="00A021D4"/>
    <w:rsid w:val="00A1106A"/>
    <w:rsid w:val="00A2707E"/>
    <w:rsid w:val="00A37C15"/>
    <w:rsid w:val="00A54187"/>
    <w:rsid w:val="00A57627"/>
    <w:rsid w:val="00A57925"/>
    <w:rsid w:val="00A7485B"/>
    <w:rsid w:val="00A80CC9"/>
    <w:rsid w:val="00A8321E"/>
    <w:rsid w:val="00A83B81"/>
    <w:rsid w:val="00A851DE"/>
    <w:rsid w:val="00A86897"/>
    <w:rsid w:val="00A92F05"/>
    <w:rsid w:val="00A9747C"/>
    <w:rsid w:val="00AA1E16"/>
    <w:rsid w:val="00AA6B17"/>
    <w:rsid w:val="00AA7667"/>
    <w:rsid w:val="00AA7BF6"/>
    <w:rsid w:val="00AB0CE3"/>
    <w:rsid w:val="00AB20A9"/>
    <w:rsid w:val="00AC2CF1"/>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72DC8"/>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2B03"/>
    <w:rsid w:val="00C443F8"/>
    <w:rsid w:val="00C44CEC"/>
    <w:rsid w:val="00C51E04"/>
    <w:rsid w:val="00C5750A"/>
    <w:rsid w:val="00C63765"/>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44D9"/>
    <w:rsid w:val="00EA7554"/>
    <w:rsid w:val="00EB7ED0"/>
    <w:rsid w:val="00EC4E87"/>
    <w:rsid w:val="00EE0640"/>
    <w:rsid w:val="00EE24D1"/>
    <w:rsid w:val="00EE3906"/>
    <w:rsid w:val="00EF2C6A"/>
    <w:rsid w:val="00F03503"/>
    <w:rsid w:val="00F155D7"/>
    <w:rsid w:val="00F31CA0"/>
    <w:rsid w:val="00F337D6"/>
    <w:rsid w:val="00F55136"/>
    <w:rsid w:val="00F5719A"/>
    <w:rsid w:val="00F60AE5"/>
    <w:rsid w:val="00F6225F"/>
    <w:rsid w:val="00F65BA5"/>
    <w:rsid w:val="00F70407"/>
    <w:rsid w:val="00F776BB"/>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MAAzbjG_Duc&amp;lc=Ugz_UEg2rQI3VW8zXBR4AaABA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pcgameshardware.de/Hardware-Thema-130320/News/Mondlandung-4-Kilobyte-Arbeitsspeicher-brachten-die-ersten-Menschen-sicher-auf-den-Erdtrabanten-1079789/"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upload.wikimedia.org/wikipedia/commons/7/7e/Runge-Kutta_slopes.svg"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spacex.com/media-gallery/detail/149416/9246"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447D55E6-DE14-43BD-92FB-621A1D0A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2968</Words>
  <Characters>18702</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55</cp:revision>
  <cp:lastPrinted>2019-02-11T21:06:00Z</cp:lastPrinted>
  <dcterms:created xsi:type="dcterms:W3CDTF">2018-08-11T10:05:00Z</dcterms:created>
  <dcterms:modified xsi:type="dcterms:W3CDTF">2019-02-11T21:06:00Z</dcterms:modified>
</cp:coreProperties>
</file>