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E17954" w14:textId="77777777" w:rsidR="00551E27" w:rsidRDefault="00551E27" w:rsidP="00661EE6">
      <w:pPr>
        <w:rPr>
          <w:b/>
          <w:sz w:val="48"/>
          <w:u w:val="single"/>
        </w:rPr>
      </w:pPr>
    </w:p>
    <w:p w14:paraId="053F3E31" w14:textId="76B55224" w:rsidR="004532B3" w:rsidRDefault="004532B3" w:rsidP="00FC0E6E">
      <w:pPr>
        <w:jc w:val="center"/>
        <w:rPr>
          <w:b/>
          <w:sz w:val="48"/>
          <w:u w:val="single"/>
        </w:rPr>
      </w:pPr>
      <w:r>
        <w:rPr>
          <w:b/>
          <w:sz w:val="48"/>
          <w:u w:val="single"/>
        </w:rPr>
        <w:t>Numerische Simulation eines Mondflugs</w:t>
      </w:r>
    </w:p>
    <w:p w14:paraId="089D273B" w14:textId="1891E97E" w:rsidR="00661EE6" w:rsidRDefault="00661EE6" w:rsidP="00661EE6">
      <w:pPr>
        <w:rPr>
          <w:b/>
          <w:sz w:val="36"/>
        </w:rPr>
      </w:pPr>
      <w:r>
        <w:rPr>
          <w:b/>
          <w:noProof/>
          <w:sz w:val="36"/>
          <w:u w:val="single"/>
        </w:rPr>
        <mc:AlternateContent>
          <mc:Choice Requires="wps">
            <w:drawing>
              <wp:anchor distT="0" distB="0" distL="114300" distR="114300" simplePos="0" relativeHeight="251664384" behindDoc="0" locked="0" layoutInCell="1" allowOverlap="1" wp14:anchorId="30B7578C" wp14:editId="36BDA4A9">
                <wp:simplePos x="0" y="0"/>
                <wp:positionH relativeFrom="column">
                  <wp:posOffset>33655</wp:posOffset>
                </wp:positionH>
                <wp:positionV relativeFrom="paragraph">
                  <wp:posOffset>4084955</wp:posOffset>
                </wp:positionV>
                <wp:extent cx="466725" cy="285750"/>
                <wp:effectExtent l="0" t="0" r="0" b="0"/>
                <wp:wrapNone/>
                <wp:docPr id="9" name="Textfeld 9"/>
                <wp:cNvGraphicFramePr/>
                <a:graphic xmlns:a="http://schemas.openxmlformats.org/drawingml/2006/main">
                  <a:graphicData uri="http://schemas.microsoft.com/office/word/2010/wordprocessingShape">
                    <wps:wsp>
                      <wps:cNvSpPr txBox="1"/>
                      <wps:spPr>
                        <a:xfrm>
                          <a:off x="0" y="0"/>
                          <a:ext cx="466725" cy="285750"/>
                        </a:xfrm>
                        <a:prstGeom prst="rect">
                          <a:avLst/>
                        </a:prstGeom>
                        <a:noFill/>
                        <a:ln w="6350">
                          <a:noFill/>
                        </a:ln>
                      </wps:spPr>
                      <wps:txbx>
                        <w:txbxContent>
                          <w:p w14:paraId="26038E4D" w14:textId="21984915" w:rsidR="00FE5B46" w:rsidRDefault="00FE5B4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B7578C" id="_x0000_t202" coordsize="21600,21600" o:spt="202" path="m,l,21600r21600,l21600,xe">
                <v:stroke joinstyle="miter"/>
                <v:path gradientshapeok="t" o:connecttype="rect"/>
              </v:shapetype>
              <v:shape id="Textfeld 9" o:spid="_x0000_s1026" type="#_x0000_t202" style="position:absolute;margin-left:2.65pt;margin-top:321.65pt;width:36.75pt;height: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" filled="f" stroked="f" strokeweight=".5pt">
                <v:textbox>
                  <w:txbxContent>
                    <w:p w14:paraId="26038E4D" w14:textId="21984915" w:rsidR="00FE5B46" w:rsidRDefault="00FE5B46">
                      <w:r>
                        <w:t>[1]</w:t>
                      </w:r>
                    </w:p>
                  </w:txbxContent>
                </v:textbox>
              </v:shape>
            </w:pict>
          </mc:Fallback>
        </mc:AlternateContent>
      </w:r>
      <w:r>
        <w:rPr>
          <w:b/>
          <w:noProof/>
          <w:sz w:val="36"/>
          <w:u w:val="single"/>
        </w:rPr>
        <w:drawing>
          <wp:anchor distT="0" distB="0" distL="114300" distR="114300" simplePos="0" relativeHeight="251663360" behindDoc="1" locked="0" layoutInCell="1" allowOverlap="1" wp14:anchorId="4C450414" wp14:editId="534FDAA3">
            <wp:simplePos x="0" y="0"/>
            <wp:positionH relativeFrom="margin">
              <wp:align>right</wp:align>
            </wp:positionH>
            <wp:positionV relativeFrom="margin">
              <wp:posOffset>1376490</wp:posOffset>
            </wp:positionV>
            <wp:extent cx="5638165" cy="3752850"/>
            <wp:effectExtent l="0" t="0" r="635" b="0"/>
            <wp:wrapTight wrapText="bothSides">
              <wp:wrapPolygon edited="0">
                <wp:start x="0" y="0"/>
                <wp:lineTo x="0" y="21490"/>
                <wp:lineTo x="21529" y="21490"/>
                <wp:lineTo x="21529"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38165" cy="3752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E494D1" w14:textId="0B18656A" w:rsidR="00661EE6" w:rsidRDefault="00661EE6" w:rsidP="00661EE6">
      <w:pPr>
        <w:rPr>
          <w:b/>
          <w:sz w:val="36"/>
        </w:rPr>
      </w:pPr>
    </w:p>
    <w:p w14:paraId="0DED7577" w14:textId="78EDFBDF" w:rsidR="00FC0E6E" w:rsidRPr="00FC0E6E" w:rsidRDefault="00FC0E6E" w:rsidP="00FC0E6E">
      <w:pPr>
        <w:jc w:val="center"/>
        <w:rPr>
          <w:b/>
          <w:sz w:val="36"/>
        </w:rPr>
      </w:pPr>
      <w:r w:rsidRPr="00FC0E6E">
        <w:rPr>
          <w:b/>
          <w:sz w:val="36"/>
        </w:rPr>
        <w:t>Besondere Lernleistung</w:t>
      </w:r>
      <w:r w:rsidR="00DC4623">
        <w:rPr>
          <w:b/>
          <w:sz w:val="36"/>
        </w:rPr>
        <w:t xml:space="preserve"> </w:t>
      </w:r>
    </w:p>
    <w:p w14:paraId="087A8855" w14:textId="77777777" w:rsidR="00FC0E6E" w:rsidRPr="00FC0E6E" w:rsidRDefault="00FC0E6E" w:rsidP="00FC0E6E">
      <w:pPr>
        <w:jc w:val="center"/>
        <w:rPr>
          <w:b/>
          <w:sz w:val="36"/>
        </w:rPr>
      </w:pPr>
      <w:r w:rsidRPr="00FC0E6E">
        <w:rPr>
          <w:b/>
          <w:sz w:val="36"/>
        </w:rPr>
        <w:t xml:space="preserve"> von </w:t>
      </w:r>
    </w:p>
    <w:p w14:paraId="522FFA3C" w14:textId="2CEA9B26" w:rsidR="00FC0E6E" w:rsidRPr="00551E27" w:rsidRDefault="00FC0E6E" w:rsidP="00551E27">
      <w:pPr>
        <w:jc w:val="center"/>
        <w:rPr>
          <w:b/>
          <w:sz w:val="48"/>
        </w:rPr>
      </w:pPr>
      <w:r w:rsidRPr="00FC0E6E">
        <w:rPr>
          <w:b/>
          <w:sz w:val="36"/>
        </w:rPr>
        <w:t>Toni Happe</w:t>
      </w:r>
    </w:p>
    <w:p w14:paraId="2429D4F6" w14:textId="77777777" w:rsidR="00551E27" w:rsidRDefault="00551E27" w:rsidP="00551E27">
      <w:pPr>
        <w:rPr>
          <w:sz w:val="36"/>
        </w:rPr>
      </w:pPr>
    </w:p>
    <w:p w14:paraId="4ACFE9CB" w14:textId="77777777" w:rsidR="00551E27" w:rsidRDefault="00551E27" w:rsidP="00FC0E6E">
      <w:pPr>
        <w:jc w:val="center"/>
        <w:rPr>
          <w:sz w:val="36"/>
        </w:rPr>
      </w:pPr>
    </w:p>
    <w:p w14:paraId="7BA6B3C7" w14:textId="77777777" w:rsidR="00551E27" w:rsidRDefault="00551E27" w:rsidP="00FC0E6E">
      <w:pPr>
        <w:jc w:val="center"/>
        <w:rPr>
          <w:sz w:val="36"/>
        </w:rPr>
      </w:pPr>
    </w:p>
    <w:p w14:paraId="0F66923F" w14:textId="51683E6C" w:rsidR="00FC0E6E" w:rsidRDefault="00FC0E6E" w:rsidP="00551E27">
      <w:pPr>
        <w:jc w:val="center"/>
        <w:rPr>
          <w:sz w:val="36"/>
        </w:rPr>
      </w:pPr>
      <w:r w:rsidRPr="00FC0E6E">
        <w:rPr>
          <w:sz w:val="36"/>
        </w:rPr>
        <w:t>Gymnasium Martineum Halberstadt</w:t>
      </w:r>
    </w:p>
    <w:p w14:paraId="6CBFECF8" w14:textId="62B1B362" w:rsidR="00F03503" w:rsidRDefault="00551E27" w:rsidP="00732D00">
      <w:pPr>
        <w:jc w:val="center"/>
        <w:rPr>
          <w:b/>
          <w:sz w:val="28"/>
          <w:u w:val="single"/>
        </w:rPr>
      </w:pPr>
      <w:r>
        <w:rPr>
          <w:sz w:val="36"/>
        </w:rPr>
        <w:t>Februar 2018 – Februar 2019</w:t>
      </w:r>
      <w:r w:rsidR="00F03503">
        <w:rPr>
          <w:b/>
          <w:sz w:val="28"/>
          <w:u w:val="single"/>
        </w:rPr>
        <w:br w:type="page"/>
      </w:r>
    </w:p>
    <w:p w14:paraId="6C4720C4" w14:textId="77777777" w:rsidR="00FE5B46" w:rsidRDefault="00FE5B46">
      <w:pPr>
        <w:rPr>
          <w:b/>
          <w:sz w:val="28"/>
          <w:u w:val="single"/>
        </w:rPr>
      </w:pPr>
      <w:r>
        <w:rPr>
          <w:b/>
          <w:sz w:val="28"/>
          <w:u w:val="single"/>
        </w:rPr>
        <w:lastRenderedPageBreak/>
        <w:br w:type="page"/>
      </w:r>
    </w:p>
    <w:p w14:paraId="4CED9738" w14:textId="12E1675D" w:rsidR="00551E27" w:rsidRDefault="00551E27">
      <w:pPr>
        <w:rPr>
          <w:b/>
          <w:sz w:val="28"/>
          <w:u w:val="single"/>
        </w:rPr>
      </w:pPr>
      <w:r>
        <w:rPr>
          <w:b/>
          <w:sz w:val="28"/>
          <w:u w:val="single"/>
        </w:rPr>
        <w:lastRenderedPageBreak/>
        <w:t>Inhaltsverzeichnis</w:t>
      </w:r>
    </w:p>
    <w:p w14:paraId="322EA188" w14:textId="77777777" w:rsidR="002252BD" w:rsidRDefault="009004C0" w:rsidP="002252BD">
      <w:pPr>
        <w:pStyle w:val="Listenabsatz"/>
        <w:numPr>
          <w:ilvl w:val="0"/>
          <w:numId w:val="2"/>
        </w:numPr>
        <w:rPr>
          <w:b/>
          <w:sz w:val="28"/>
        </w:rPr>
      </w:pPr>
      <w:r w:rsidRPr="00FC1E08">
        <w:rPr>
          <w:b/>
          <w:sz w:val="28"/>
        </w:rPr>
        <w:t>Einleitung</w:t>
      </w:r>
    </w:p>
    <w:p w14:paraId="492DC8A7" w14:textId="7B52CA7A" w:rsidR="00396438" w:rsidRPr="002252BD" w:rsidRDefault="003B0C73" w:rsidP="002252BD">
      <w:pPr>
        <w:pStyle w:val="Listenabsatz"/>
        <w:numPr>
          <w:ilvl w:val="1"/>
          <w:numId w:val="2"/>
        </w:numPr>
        <w:rPr>
          <w:b/>
          <w:sz w:val="28"/>
        </w:rPr>
      </w:pPr>
      <w:r w:rsidRPr="002252BD">
        <w:rPr>
          <w:b/>
          <w:sz w:val="28"/>
        </w:rPr>
        <w:t>Hinführung</w:t>
      </w:r>
    </w:p>
    <w:p w14:paraId="4678ADCF" w14:textId="77777777" w:rsidR="006249E8" w:rsidRDefault="006249E8" w:rsidP="002252BD">
      <w:pPr>
        <w:pStyle w:val="Listenabsatz"/>
        <w:numPr>
          <w:ilvl w:val="1"/>
          <w:numId w:val="2"/>
        </w:numPr>
        <w:rPr>
          <w:b/>
          <w:sz w:val="28"/>
        </w:rPr>
      </w:pPr>
      <w:r w:rsidRPr="006249E8">
        <w:rPr>
          <w:b/>
          <w:sz w:val="28"/>
        </w:rPr>
        <w:t>Physikalische Grundlagen</w:t>
      </w:r>
    </w:p>
    <w:p w14:paraId="08BE9FCB" w14:textId="69419407" w:rsidR="00E25716" w:rsidRDefault="002252BD" w:rsidP="00001F2A">
      <w:pPr>
        <w:pStyle w:val="Listenabsatz"/>
        <w:numPr>
          <w:ilvl w:val="1"/>
          <w:numId w:val="2"/>
        </w:numPr>
        <w:rPr>
          <w:b/>
          <w:sz w:val="28"/>
        </w:rPr>
      </w:pPr>
      <w:r>
        <w:rPr>
          <w:b/>
          <w:sz w:val="28"/>
        </w:rPr>
        <w:t>Variablen, Konstanten und Werte</w:t>
      </w:r>
    </w:p>
    <w:p w14:paraId="13D8C7E8" w14:textId="2597EA79" w:rsidR="00001F2A" w:rsidRPr="00001F2A" w:rsidRDefault="00001F2A" w:rsidP="00001F2A">
      <w:pPr>
        <w:pStyle w:val="Listenabsatz"/>
        <w:numPr>
          <w:ilvl w:val="1"/>
          <w:numId w:val="2"/>
        </w:numPr>
        <w:rPr>
          <w:b/>
          <w:sz w:val="28"/>
        </w:rPr>
      </w:pPr>
      <w:r>
        <w:rPr>
          <w:b/>
          <w:sz w:val="28"/>
        </w:rPr>
        <w:t>Ziel</w:t>
      </w:r>
      <w:r w:rsidR="0056098A">
        <w:rPr>
          <w:b/>
          <w:sz w:val="28"/>
        </w:rPr>
        <w:t xml:space="preserve"> der Arbeit</w:t>
      </w:r>
    </w:p>
    <w:p w14:paraId="08907DFD" w14:textId="4FA18C2B" w:rsidR="006D1681" w:rsidRDefault="004F45B9" w:rsidP="00554991">
      <w:pPr>
        <w:pStyle w:val="Listenabsatz"/>
        <w:numPr>
          <w:ilvl w:val="0"/>
          <w:numId w:val="2"/>
        </w:numPr>
        <w:rPr>
          <w:b/>
          <w:sz w:val="28"/>
        </w:rPr>
      </w:pPr>
      <w:r>
        <w:rPr>
          <w:b/>
          <w:sz w:val="28"/>
        </w:rPr>
        <w:t>Methoden</w:t>
      </w:r>
    </w:p>
    <w:p w14:paraId="530A5ECB" w14:textId="52FA8E6D" w:rsidR="00811B8A" w:rsidRPr="00811B8A" w:rsidRDefault="00811B8A" w:rsidP="00811B8A">
      <w:pPr>
        <w:pStyle w:val="Listenabsatz"/>
        <w:numPr>
          <w:ilvl w:val="1"/>
          <w:numId w:val="2"/>
        </w:numPr>
        <w:rPr>
          <w:b/>
          <w:sz w:val="28"/>
        </w:rPr>
      </w:pPr>
      <w:r>
        <w:rPr>
          <w:b/>
          <w:sz w:val="28"/>
        </w:rPr>
        <w:t>Zusätzliche Variablen</w:t>
      </w:r>
    </w:p>
    <w:p w14:paraId="038B1C00" w14:textId="7F71FD2B" w:rsidR="00E33EB3" w:rsidRDefault="005E456E" w:rsidP="00E33EB3">
      <w:pPr>
        <w:pStyle w:val="Listenabsatz"/>
        <w:numPr>
          <w:ilvl w:val="1"/>
          <w:numId w:val="2"/>
        </w:numPr>
        <w:rPr>
          <w:b/>
          <w:sz w:val="28"/>
        </w:rPr>
      </w:pPr>
      <w:r>
        <w:rPr>
          <w:b/>
          <w:sz w:val="28"/>
        </w:rPr>
        <w:t xml:space="preserve">Numerische </w:t>
      </w:r>
      <w:r w:rsidR="00E02E04">
        <w:rPr>
          <w:b/>
          <w:sz w:val="28"/>
        </w:rPr>
        <w:t>Umsetzung</w:t>
      </w:r>
    </w:p>
    <w:p w14:paraId="17C16A3A" w14:textId="5271E972" w:rsidR="00126652" w:rsidRDefault="00126652" w:rsidP="00E33EB3">
      <w:pPr>
        <w:pStyle w:val="Listenabsatz"/>
        <w:numPr>
          <w:ilvl w:val="1"/>
          <w:numId w:val="2"/>
        </w:numPr>
        <w:rPr>
          <w:b/>
          <w:sz w:val="28"/>
        </w:rPr>
      </w:pPr>
      <w:r>
        <w:rPr>
          <w:b/>
          <w:sz w:val="28"/>
        </w:rPr>
        <w:t>Implementierung</w:t>
      </w:r>
    </w:p>
    <w:p w14:paraId="5A5DFFC7" w14:textId="2E8AAFD5" w:rsidR="00BC08A9" w:rsidRDefault="00BC08A9" w:rsidP="00BC08A9">
      <w:pPr>
        <w:pStyle w:val="Listenabsatz"/>
        <w:numPr>
          <w:ilvl w:val="0"/>
          <w:numId w:val="2"/>
        </w:numPr>
        <w:rPr>
          <w:b/>
          <w:sz w:val="28"/>
        </w:rPr>
      </w:pPr>
      <w:r>
        <w:rPr>
          <w:b/>
          <w:sz w:val="28"/>
        </w:rPr>
        <w:t>Ergebnisse</w:t>
      </w:r>
    </w:p>
    <w:p w14:paraId="7F18B8F3" w14:textId="6B41DADF" w:rsidR="00BC08A9" w:rsidRDefault="00BC08A9" w:rsidP="00BC08A9">
      <w:pPr>
        <w:pStyle w:val="Listenabsatz"/>
        <w:numPr>
          <w:ilvl w:val="0"/>
          <w:numId w:val="2"/>
        </w:numPr>
        <w:rPr>
          <w:b/>
          <w:sz w:val="28"/>
        </w:rPr>
      </w:pPr>
      <w:r>
        <w:rPr>
          <w:b/>
          <w:sz w:val="28"/>
        </w:rPr>
        <w:t>Zusammenfassung und Ausblick</w:t>
      </w:r>
    </w:p>
    <w:p w14:paraId="04EBD16C" w14:textId="49D7DC68" w:rsidR="00E02E04" w:rsidRDefault="00E02E04" w:rsidP="00E02E04">
      <w:pPr>
        <w:rPr>
          <w:b/>
          <w:sz w:val="28"/>
        </w:rPr>
      </w:pPr>
    </w:p>
    <w:p w14:paraId="792F4B95" w14:textId="2673901C" w:rsidR="00E02E04" w:rsidRDefault="00E02E04" w:rsidP="00E02E04">
      <w:pPr>
        <w:rPr>
          <w:b/>
          <w:sz w:val="28"/>
        </w:rPr>
      </w:pPr>
    </w:p>
    <w:p w14:paraId="3A6C5B1D" w14:textId="69F03250" w:rsidR="00E02E04" w:rsidRDefault="00E02E04" w:rsidP="00E02E04">
      <w:pPr>
        <w:rPr>
          <w:b/>
          <w:sz w:val="28"/>
        </w:rPr>
      </w:pPr>
    </w:p>
    <w:p w14:paraId="3EC70B8B" w14:textId="75129D39" w:rsidR="00E02E04" w:rsidRDefault="00E02E04" w:rsidP="00E02E04">
      <w:pPr>
        <w:rPr>
          <w:b/>
          <w:sz w:val="28"/>
        </w:rPr>
      </w:pPr>
    </w:p>
    <w:p w14:paraId="028DD4D6" w14:textId="31D9082C" w:rsidR="00D97B46" w:rsidRPr="00D97B46" w:rsidRDefault="00E02E04">
      <w:pPr>
        <w:rPr>
          <w:b/>
          <w:sz w:val="28"/>
          <w:u w:val="single"/>
        </w:rPr>
      </w:pPr>
      <w:r w:rsidRPr="00E02E04">
        <w:rPr>
          <w:b/>
          <w:sz w:val="28"/>
          <w:u w:val="single"/>
        </w:rPr>
        <w:t>Bildverzeichnis</w:t>
      </w:r>
    </w:p>
    <w:tbl>
      <w:tblPr>
        <w:tblStyle w:val="Tabellenraster"/>
        <w:tblW w:w="0" w:type="auto"/>
        <w:tblLook w:val="04A0" w:firstRow="1" w:lastRow="0" w:firstColumn="1" w:lastColumn="0" w:noHBand="0" w:noVBand="1"/>
      </w:tblPr>
      <w:tblGrid>
        <w:gridCol w:w="846"/>
        <w:gridCol w:w="8216"/>
      </w:tblGrid>
      <w:tr w:rsidR="00D97B46" w14:paraId="1969C19F" w14:textId="77777777" w:rsidTr="00064A4A">
        <w:tc>
          <w:tcPr>
            <w:tcW w:w="846" w:type="dxa"/>
          </w:tcPr>
          <w:p w14:paraId="07E1E99A" w14:textId="785F6A6F" w:rsidR="00D97B46" w:rsidRPr="00D97B46" w:rsidRDefault="00D97B46" w:rsidP="00D97B46">
            <w:pPr>
              <w:rPr>
                <w:sz w:val="24"/>
              </w:rPr>
            </w:pPr>
            <w:r w:rsidRPr="00D97B46">
              <w:rPr>
                <w:sz w:val="24"/>
              </w:rPr>
              <w:t xml:space="preserve">Abb. 1 </w:t>
            </w:r>
          </w:p>
        </w:tc>
        <w:tc>
          <w:tcPr>
            <w:tcW w:w="8216" w:type="dxa"/>
          </w:tcPr>
          <w:p w14:paraId="00CB7C3C" w14:textId="0D626DAD" w:rsidR="00D97B46" w:rsidRPr="00D97B46" w:rsidRDefault="00064A4A" w:rsidP="00D97B46">
            <w:pPr>
              <w:rPr>
                <w:sz w:val="24"/>
              </w:rPr>
            </w:pPr>
            <w:r w:rsidRPr="008A4FF8">
              <w:t>Skizze des Aufbaus</w:t>
            </w:r>
            <w:r>
              <w:t xml:space="preserve"> vom Erde-Mond-System</w:t>
            </w:r>
            <w:r w:rsidRPr="008A4FF8">
              <w:t xml:space="preserve"> mit Beschriftungen der Kräfte und Abstände</w:t>
            </w:r>
          </w:p>
        </w:tc>
      </w:tr>
      <w:tr w:rsidR="00D97B46" w14:paraId="7AD205DF" w14:textId="77777777" w:rsidTr="00064A4A">
        <w:tc>
          <w:tcPr>
            <w:tcW w:w="846" w:type="dxa"/>
          </w:tcPr>
          <w:p w14:paraId="0935B09B" w14:textId="70714E62" w:rsidR="00D97B46" w:rsidRPr="00D97B46" w:rsidRDefault="00D97B46" w:rsidP="00D97B46">
            <w:pPr>
              <w:rPr>
                <w:sz w:val="24"/>
              </w:rPr>
            </w:pPr>
            <w:r>
              <w:rPr>
                <w:sz w:val="24"/>
              </w:rPr>
              <w:t>Abb. 2</w:t>
            </w:r>
          </w:p>
        </w:tc>
        <w:tc>
          <w:tcPr>
            <w:tcW w:w="8216" w:type="dxa"/>
          </w:tcPr>
          <w:p w14:paraId="6BC4DFFE" w14:textId="52CFE102" w:rsidR="00D97B46" w:rsidRPr="00D97B46" w:rsidRDefault="00D97B46" w:rsidP="00D97B46">
            <w:r>
              <w:t>Skizze des Lagrange-Punktes mit Veranschaulichung des Kräftegleichnis</w:t>
            </w:r>
          </w:p>
        </w:tc>
      </w:tr>
      <w:tr w:rsidR="002C1C60" w14:paraId="279A0929" w14:textId="77777777" w:rsidTr="00064A4A">
        <w:tc>
          <w:tcPr>
            <w:tcW w:w="846" w:type="dxa"/>
          </w:tcPr>
          <w:p w14:paraId="188E41B3" w14:textId="12E592FE" w:rsidR="002C1C60" w:rsidRDefault="002C1C60" w:rsidP="00D97B46">
            <w:pPr>
              <w:rPr>
                <w:sz w:val="24"/>
              </w:rPr>
            </w:pPr>
            <w:r>
              <w:rPr>
                <w:sz w:val="24"/>
              </w:rPr>
              <w:t>Abb. 3</w:t>
            </w:r>
          </w:p>
        </w:tc>
        <w:tc>
          <w:tcPr>
            <w:tcW w:w="8216" w:type="dxa"/>
          </w:tcPr>
          <w:p w14:paraId="247B41DA" w14:textId="5992F7A8" w:rsidR="002C1C60" w:rsidRDefault="002C1C60" w:rsidP="00D97B46">
            <w:r>
              <w:t>R</w:t>
            </w:r>
            <w:r w:rsidR="0056098A">
              <w:t>unge-</w:t>
            </w:r>
            <w:r>
              <w:t>K</w:t>
            </w:r>
            <w:r w:rsidR="0056098A">
              <w:t xml:space="preserve">utta-Verfahren der </w:t>
            </w:r>
            <w:r>
              <w:t>4</w:t>
            </w:r>
            <w:r w:rsidR="0056098A">
              <w:t>. Ordnung</w:t>
            </w:r>
            <w:r>
              <w:t xml:space="preserve"> mit den vier Hilfssteigungen [3]</w:t>
            </w:r>
          </w:p>
        </w:tc>
      </w:tr>
      <w:tr w:rsidR="00D97B46" w14:paraId="419824FF" w14:textId="77777777" w:rsidTr="00064A4A">
        <w:tc>
          <w:tcPr>
            <w:tcW w:w="846" w:type="dxa"/>
          </w:tcPr>
          <w:p w14:paraId="66384880" w14:textId="45E3D871" w:rsidR="00D97B46" w:rsidRPr="00D97B46" w:rsidRDefault="00D97B46" w:rsidP="00D97B46">
            <w:pPr>
              <w:rPr>
                <w:sz w:val="24"/>
              </w:rPr>
            </w:pPr>
            <w:r>
              <w:rPr>
                <w:sz w:val="24"/>
              </w:rPr>
              <w:t xml:space="preserve">Abb. </w:t>
            </w:r>
            <w:r w:rsidR="002C1C60">
              <w:rPr>
                <w:sz w:val="24"/>
              </w:rPr>
              <w:t>4</w:t>
            </w:r>
          </w:p>
        </w:tc>
        <w:tc>
          <w:tcPr>
            <w:tcW w:w="8216" w:type="dxa"/>
          </w:tcPr>
          <w:p w14:paraId="18424685" w14:textId="7453C184" w:rsidR="00D97B46" w:rsidRPr="00D97B46" w:rsidRDefault="002907B6" w:rsidP="00D97B46">
            <w:pPr>
              <w:rPr>
                <w:sz w:val="24"/>
              </w:rPr>
            </w:pPr>
            <w:r>
              <w:t>Struktogramm des Hauptprogramms</w:t>
            </w:r>
          </w:p>
        </w:tc>
      </w:tr>
      <w:tr w:rsidR="002907B6" w14:paraId="5FC7DD78" w14:textId="77777777" w:rsidTr="00064A4A">
        <w:tc>
          <w:tcPr>
            <w:tcW w:w="846" w:type="dxa"/>
          </w:tcPr>
          <w:p w14:paraId="1DAEA909" w14:textId="1D07D3C8" w:rsidR="002907B6" w:rsidRDefault="002907B6" w:rsidP="00D97B46">
            <w:pPr>
              <w:rPr>
                <w:sz w:val="24"/>
              </w:rPr>
            </w:pPr>
            <w:r>
              <w:rPr>
                <w:sz w:val="24"/>
              </w:rPr>
              <w:t xml:space="preserve">Abb. </w:t>
            </w:r>
            <w:r w:rsidR="002C1C60">
              <w:rPr>
                <w:sz w:val="24"/>
              </w:rPr>
              <w:t>5</w:t>
            </w:r>
          </w:p>
        </w:tc>
        <w:tc>
          <w:tcPr>
            <w:tcW w:w="8216" w:type="dxa"/>
          </w:tcPr>
          <w:p w14:paraId="509784A0" w14:textId="11881B4A" w:rsidR="002907B6" w:rsidRDefault="002907B6" w:rsidP="00D97B46">
            <w:r>
              <w:t>Struktogramm des Unterprogramms „getBeschl“</w:t>
            </w:r>
          </w:p>
        </w:tc>
      </w:tr>
      <w:tr w:rsidR="00077021" w14:paraId="3CE8D587" w14:textId="77777777" w:rsidTr="00064A4A">
        <w:tc>
          <w:tcPr>
            <w:tcW w:w="846" w:type="dxa"/>
          </w:tcPr>
          <w:p w14:paraId="1393ACA4" w14:textId="55DC8341" w:rsidR="00077021" w:rsidRDefault="00077021" w:rsidP="00D97B46">
            <w:pPr>
              <w:rPr>
                <w:sz w:val="24"/>
              </w:rPr>
            </w:pPr>
            <w:r>
              <w:rPr>
                <w:sz w:val="24"/>
              </w:rPr>
              <w:t>Abb. 6</w:t>
            </w:r>
          </w:p>
        </w:tc>
        <w:tc>
          <w:tcPr>
            <w:tcW w:w="8216" w:type="dxa"/>
          </w:tcPr>
          <w:p w14:paraId="2352DCAE" w14:textId="138CEA8E" w:rsidR="00077021" w:rsidRDefault="00077021" w:rsidP="00D97B46">
            <w:r>
              <w:t>Position des Raumschiffes in Abhängigkeit von der Zeit</w:t>
            </w:r>
          </w:p>
        </w:tc>
      </w:tr>
      <w:tr w:rsidR="00077021" w14:paraId="7041F316" w14:textId="77777777" w:rsidTr="00064A4A">
        <w:tc>
          <w:tcPr>
            <w:tcW w:w="846" w:type="dxa"/>
          </w:tcPr>
          <w:p w14:paraId="5CE93F56" w14:textId="5C845EF3" w:rsidR="00077021" w:rsidRDefault="005B62A5" w:rsidP="005B62A5">
            <w:pPr>
              <w:rPr>
                <w:sz w:val="24"/>
              </w:rPr>
            </w:pPr>
            <w:r>
              <w:t>Abb. 7</w:t>
            </w:r>
          </w:p>
        </w:tc>
        <w:tc>
          <w:tcPr>
            <w:tcW w:w="8216" w:type="dxa"/>
          </w:tcPr>
          <w:p w14:paraId="7B2FB50F" w14:textId="7E9B5195" w:rsidR="00077021" w:rsidRDefault="005B62A5" w:rsidP="005B62A5">
            <w:r>
              <w:t>Geschwindigkeit des Raumschiffes in Abhängigkeit von der Zeit</w:t>
            </w:r>
          </w:p>
        </w:tc>
      </w:tr>
      <w:tr w:rsidR="005B62A5" w14:paraId="5A96D0AE" w14:textId="77777777" w:rsidTr="00064A4A">
        <w:tc>
          <w:tcPr>
            <w:tcW w:w="846" w:type="dxa"/>
          </w:tcPr>
          <w:p w14:paraId="4FF8807B" w14:textId="2410D1C9" w:rsidR="005B62A5" w:rsidRDefault="005B62A5" w:rsidP="005B62A5">
            <w:r>
              <w:t>Abb. 8</w:t>
            </w:r>
          </w:p>
        </w:tc>
        <w:tc>
          <w:tcPr>
            <w:tcW w:w="8216" w:type="dxa"/>
          </w:tcPr>
          <w:p w14:paraId="0B65C72D" w14:textId="5F406076" w:rsidR="005B62A5" w:rsidRDefault="005B62A5" w:rsidP="005B62A5">
            <w:r>
              <w:t>Resultierende Beschleunigung in Abhängigkeit von der Zeit</w:t>
            </w:r>
          </w:p>
        </w:tc>
      </w:tr>
      <w:tr w:rsidR="002C7EE5" w14:paraId="3A92CC35" w14:textId="77777777" w:rsidTr="00064A4A">
        <w:tc>
          <w:tcPr>
            <w:tcW w:w="846" w:type="dxa"/>
          </w:tcPr>
          <w:p w14:paraId="4B458E42" w14:textId="44D6295A" w:rsidR="002C7EE5" w:rsidRDefault="002C7EE5" w:rsidP="005B62A5">
            <w:r>
              <w:t>Abb. 9</w:t>
            </w:r>
          </w:p>
        </w:tc>
        <w:tc>
          <w:tcPr>
            <w:tcW w:w="8216" w:type="dxa"/>
          </w:tcPr>
          <w:p w14:paraId="466F656C" w14:textId="53C96E88" w:rsidR="002C7EE5" w:rsidRDefault="002C7EE5" w:rsidP="005B62A5">
            <w:r>
              <w:t xml:space="preserve">Alle wirkenden Kräfte in Abhängigkeit von der Zeit bei </w:t>
            </w:r>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 xml:space="preserve">=11076 </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 xml:space="preserve"> </m:t>
              </m:r>
            </m:oMath>
            <w:r>
              <w:rPr>
                <w:rFonts w:eastAsiaTheme="minorEastAsia"/>
              </w:rPr>
              <w:t xml:space="preserve">              </w:t>
            </w:r>
            <w:proofErr w:type="gramStart"/>
            <w:r>
              <w:rPr>
                <w:rFonts w:eastAsiaTheme="minorEastAsia"/>
              </w:rPr>
              <w:t xml:space="preserve">   (</w:t>
            </w:r>
            <w:proofErr w:type="gramEnd"/>
            <w:r>
              <w:rPr>
                <w:rFonts w:eastAsiaTheme="minorEastAsia"/>
              </w:rPr>
              <w:t>Vergrößerter Ausschnitt)</w:t>
            </w:r>
          </w:p>
        </w:tc>
      </w:tr>
    </w:tbl>
    <w:p w14:paraId="1155089F" w14:textId="7D9DD7DF" w:rsidR="006B4200" w:rsidRDefault="00D97B46">
      <w:pPr>
        <w:rPr>
          <w:sz w:val="24"/>
        </w:rPr>
      </w:pPr>
      <w:r>
        <w:rPr>
          <w:sz w:val="24"/>
        </w:rPr>
        <w:t>Abbildungen sind nicht maßstabsgerecht.</w:t>
      </w:r>
    </w:p>
    <w:p w14:paraId="2B6F8F22" w14:textId="77777777" w:rsidR="00285D05" w:rsidRPr="00285D05" w:rsidRDefault="00285D05">
      <w:pPr>
        <w:rPr>
          <w:sz w:val="24"/>
        </w:rPr>
      </w:pPr>
    </w:p>
    <w:p w14:paraId="42B51A37" w14:textId="77777777" w:rsidR="00285D05" w:rsidRDefault="00285D05">
      <w:pPr>
        <w:rPr>
          <w:b/>
          <w:sz w:val="28"/>
          <w:u w:val="single"/>
        </w:rPr>
      </w:pPr>
      <w:r>
        <w:rPr>
          <w:b/>
          <w:sz w:val="28"/>
          <w:u w:val="single"/>
        </w:rPr>
        <w:br w:type="page"/>
      </w:r>
    </w:p>
    <w:p w14:paraId="59299344" w14:textId="71D2E556" w:rsidR="00C80C93" w:rsidRPr="00FC1E08" w:rsidRDefault="006D1681" w:rsidP="002252BD">
      <w:pPr>
        <w:jc w:val="center"/>
        <w:rPr>
          <w:b/>
          <w:sz w:val="28"/>
          <w:u w:val="single"/>
        </w:rPr>
      </w:pPr>
      <w:r>
        <w:rPr>
          <w:b/>
          <w:sz w:val="28"/>
          <w:u w:val="single"/>
        </w:rPr>
        <w:lastRenderedPageBreak/>
        <w:t>Numerische Simulation eines Mondfluges</w:t>
      </w:r>
    </w:p>
    <w:p w14:paraId="0C559DF7" w14:textId="77777777" w:rsidR="00285D05" w:rsidRDefault="00285D05" w:rsidP="002252BD">
      <w:pPr>
        <w:rPr>
          <w:b/>
          <w:sz w:val="28"/>
          <w:u w:val="single"/>
        </w:rPr>
      </w:pPr>
    </w:p>
    <w:p w14:paraId="7390C77F" w14:textId="38BB8121" w:rsidR="00C80C93" w:rsidRDefault="00FC1E08" w:rsidP="002252BD">
      <w:pPr>
        <w:rPr>
          <w:b/>
          <w:sz w:val="28"/>
          <w:u w:val="single"/>
        </w:rPr>
      </w:pPr>
      <w:r w:rsidRPr="00FC1E08">
        <w:rPr>
          <w:b/>
          <w:sz w:val="28"/>
          <w:u w:val="single"/>
        </w:rPr>
        <w:t>1. Einleitung</w:t>
      </w:r>
    </w:p>
    <w:p w14:paraId="5D58842E" w14:textId="5E28B913" w:rsidR="00FC1E08" w:rsidRPr="002C7EB6" w:rsidRDefault="00FC1E08" w:rsidP="002252BD">
      <w:pPr>
        <w:rPr>
          <w:b/>
          <w:sz w:val="24"/>
        </w:rPr>
      </w:pPr>
      <w:r w:rsidRPr="002C7EB6">
        <w:rPr>
          <w:b/>
          <w:sz w:val="24"/>
        </w:rPr>
        <w:t xml:space="preserve">1.1. </w:t>
      </w:r>
      <w:r w:rsidR="006F204D">
        <w:rPr>
          <w:b/>
          <w:sz w:val="24"/>
        </w:rPr>
        <w:t>Hinführung</w:t>
      </w:r>
    </w:p>
    <w:p w14:paraId="192C6B4D" w14:textId="239DB41A" w:rsidR="00D725D1" w:rsidRDefault="0030422F" w:rsidP="002252BD">
      <w:pPr>
        <w:jc w:val="both"/>
        <w:rPr>
          <w:sz w:val="24"/>
        </w:rPr>
      </w:pPr>
      <w:r>
        <w:rPr>
          <w:sz w:val="24"/>
        </w:rPr>
        <w:t xml:space="preserve">Seit dem Beginn der Menschheit zieht der Mond die Aufmerksamkeit </w:t>
      </w:r>
      <w:r w:rsidR="00E132FF">
        <w:rPr>
          <w:sz w:val="24"/>
        </w:rPr>
        <w:t>V</w:t>
      </w:r>
      <w:r>
        <w:rPr>
          <w:sz w:val="24"/>
        </w:rPr>
        <w:t>ieler auf sic</w:t>
      </w:r>
      <w:r w:rsidR="00E132FF">
        <w:rPr>
          <w:sz w:val="24"/>
        </w:rPr>
        <w:t>h.</w:t>
      </w:r>
      <w:r w:rsidR="00C26A7B">
        <w:rPr>
          <w:sz w:val="24"/>
        </w:rPr>
        <w:t xml:space="preserve"> Am Anfang w</w:t>
      </w:r>
      <w:r w:rsidR="00867025">
        <w:rPr>
          <w:sz w:val="24"/>
        </w:rPr>
        <w:t>urde er noch als ein religiöses Objekt betrachtet</w:t>
      </w:r>
      <w:r w:rsidR="00C26A7B">
        <w:rPr>
          <w:sz w:val="24"/>
        </w:rPr>
        <w:t>,</w:t>
      </w:r>
      <w:r w:rsidR="00867025">
        <w:rPr>
          <w:sz w:val="24"/>
        </w:rPr>
        <w:t xml:space="preserve"> doch sehr bald kam auch der Wunsch auf</w:t>
      </w:r>
      <w:r w:rsidR="000E044F">
        <w:rPr>
          <w:sz w:val="24"/>
        </w:rPr>
        <w:t>,</w:t>
      </w:r>
      <w:r w:rsidR="00FA3057" w:rsidRPr="00FA3057">
        <w:rPr>
          <w:sz w:val="24"/>
        </w:rPr>
        <w:t xml:space="preserve"> </w:t>
      </w:r>
      <w:r w:rsidR="00FA3057">
        <w:rPr>
          <w:sz w:val="24"/>
        </w:rPr>
        <w:t>einen Fuß auf ihn zu setzen</w:t>
      </w:r>
      <w:r w:rsidR="008D2CE9">
        <w:rPr>
          <w:sz w:val="24"/>
        </w:rPr>
        <w:t xml:space="preserve"> und </w:t>
      </w:r>
      <w:r w:rsidR="0046641A">
        <w:rPr>
          <w:sz w:val="24"/>
        </w:rPr>
        <w:t>da</w:t>
      </w:r>
      <w:r w:rsidR="008D2CE9">
        <w:rPr>
          <w:sz w:val="24"/>
        </w:rPr>
        <w:t>mit</w:t>
      </w:r>
      <w:r w:rsidR="00867025">
        <w:rPr>
          <w:sz w:val="24"/>
        </w:rPr>
        <w:t xml:space="preserve"> „ein</w:t>
      </w:r>
      <w:r w:rsidR="00863F8E">
        <w:rPr>
          <w:sz w:val="24"/>
        </w:rPr>
        <w:t>[</w:t>
      </w:r>
      <w:r w:rsidR="00867025">
        <w:rPr>
          <w:sz w:val="24"/>
        </w:rPr>
        <w:t>en</w:t>
      </w:r>
      <w:r w:rsidR="00863F8E">
        <w:rPr>
          <w:sz w:val="24"/>
        </w:rPr>
        <w:t>]</w:t>
      </w:r>
      <w:r w:rsidR="00867025">
        <w:rPr>
          <w:sz w:val="24"/>
        </w:rPr>
        <w:t xml:space="preserve"> </w:t>
      </w:r>
      <w:r w:rsidR="00863F8E">
        <w:rPr>
          <w:sz w:val="24"/>
        </w:rPr>
        <w:t>riesige[n] Sprung</w:t>
      </w:r>
      <w:r w:rsidR="00867025">
        <w:rPr>
          <w:sz w:val="24"/>
        </w:rPr>
        <w:t xml:space="preserve"> für die Menschheit</w:t>
      </w:r>
      <w:r w:rsidR="00C26A7B">
        <w:rPr>
          <w:sz w:val="24"/>
        </w:rPr>
        <w:t>“ [</w:t>
      </w:r>
      <w:r w:rsidR="00867025">
        <w:rPr>
          <w:sz w:val="24"/>
        </w:rPr>
        <w:t>2] zu machen</w:t>
      </w:r>
      <w:r w:rsidR="00C26A7B">
        <w:rPr>
          <w:sz w:val="24"/>
        </w:rPr>
        <w:t xml:space="preserve">. </w:t>
      </w:r>
    </w:p>
    <w:p w14:paraId="7BBEA536" w14:textId="765478EE" w:rsidR="003A58D7" w:rsidRDefault="00C26A7B" w:rsidP="0064327A">
      <w:pPr>
        <w:jc w:val="both"/>
        <w:rPr>
          <w:sz w:val="24"/>
        </w:rPr>
      </w:pPr>
      <w:r>
        <w:rPr>
          <w:sz w:val="24"/>
        </w:rPr>
        <w:t>Als gegen Ende der 1940er Jahre der Kalte Krieg ausbrach, wurde immer mehr dafür gegeben</w:t>
      </w:r>
      <w:r w:rsidR="0056098A">
        <w:rPr>
          <w:sz w:val="24"/>
        </w:rPr>
        <w:t>,</w:t>
      </w:r>
      <w:r>
        <w:rPr>
          <w:sz w:val="24"/>
        </w:rPr>
        <w:t xml:space="preserve"> </w:t>
      </w:r>
      <w:r w:rsidR="00844B48">
        <w:rPr>
          <w:sz w:val="24"/>
        </w:rPr>
        <w:t>das</w:t>
      </w:r>
      <w:r>
        <w:rPr>
          <w:sz w:val="24"/>
        </w:rPr>
        <w:t xml:space="preserve"> eigene Land </w:t>
      </w:r>
      <w:r w:rsidR="00844B48">
        <w:rPr>
          <w:sz w:val="24"/>
        </w:rPr>
        <w:t xml:space="preserve">als überlegen darzustellen, </w:t>
      </w:r>
      <w:r w:rsidR="008D2CE9">
        <w:rPr>
          <w:sz w:val="24"/>
        </w:rPr>
        <w:t xml:space="preserve">so </w:t>
      </w:r>
      <w:r w:rsidR="00844B48">
        <w:rPr>
          <w:sz w:val="24"/>
        </w:rPr>
        <w:t xml:space="preserve">unter anderem auch im „Wettlauf ins All.“ </w:t>
      </w:r>
      <w:r w:rsidR="000E044F">
        <w:rPr>
          <w:sz w:val="24"/>
        </w:rPr>
        <w:br/>
        <w:t>Im Oktober 1957 entschied d</w:t>
      </w:r>
      <w:r w:rsidR="008D2CE9">
        <w:rPr>
          <w:sz w:val="24"/>
        </w:rPr>
        <w:t xml:space="preserve">iesen </w:t>
      </w:r>
      <w:r w:rsidR="000E044F">
        <w:rPr>
          <w:sz w:val="24"/>
        </w:rPr>
        <w:t>je</w:t>
      </w:r>
      <w:r w:rsidR="008D2CE9">
        <w:rPr>
          <w:sz w:val="24"/>
        </w:rPr>
        <w:t>doch die Sowjetunion mit dem ersten vo</w:t>
      </w:r>
      <w:r w:rsidR="000E044F">
        <w:rPr>
          <w:sz w:val="24"/>
        </w:rPr>
        <w:t>n</w:t>
      </w:r>
      <w:r w:rsidR="008D2CE9">
        <w:rPr>
          <w:sz w:val="24"/>
        </w:rPr>
        <w:t xml:space="preserve"> Menschen geschaffenen Satelliten „Sputnik 1“, dem ersten Lebewesen mit Hündin Laika, als auch dem ersten Menschen im All</w:t>
      </w:r>
      <w:r w:rsidR="00064A4A">
        <w:rPr>
          <w:sz w:val="24"/>
        </w:rPr>
        <w:t xml:space="preserve"> (</w:t>
      </w:r>
      <w:r w:rsidR="00064A4A" w:rsidRPr="00064A4A">
        <w:rPr>
          <w:sz w:val="24"/>
        </w:rPr>
        <w:t>Juri Alexejewitsch Gagarin</w:t>
      </w:r>
      <w:r w:rsidR="00064A4A">
        <w:rPr>
          <w:sz w:val="24"/>
        </w:rPr>
        <w:t>)</w:t>
      </w:r>
      <w:r w:rsidR="008D2CE9">
        <w:rPr>
          <w:sz w:val="24"/>
        </w:rPr>
        <w:t xml:space="preserve"> für sich und der </w:t>
      </w:r>
      <w:r w:rsidR="000E044F">
        <w:rPr>
          <w:sz w:val="24"/>
        </w:rPr>
        <w:t>„</w:t>
      </w:r>
      <w:r w:rsidR="008D2CE9">
        <w:rPr>
          <w:sz w:val="24"/>
        </w:rPr>
        <w:t>Wettlauf ins All</w:t>
      </w:r>
      <w:r w:rsidR="000E044F">
        <w:rPr>
          <w:sz w:val="24"/>
        </w:rPr>
        <w:t>“</w:t>
      </w:r>
      <w:r w:rsidR="008D2CE9">
        <w:rPr>
          <w:sz w:val="24"/>
        </w:rPr>
        <w:t xml:space="preserve"> wurde zu einem Wettlauf zum Mond. </w:t>
      </w:r>
      <w:r w:rsidR="003A58D7">
        <w:rPr>
          <w:sz w:val="24"/>
        </w:rPr>
        <w:t>Nachdem die Vereinigten Staaten die vorherigen „Disziplinen“ dieses Wettkampfes nicht für sich entsch</w:t>
      </w:r>
      <w:r w:rsidR="0064327A">
        <w:rPr>
          <w:sz w:val="24"/>
        </w:rPr>
        <w:t>ei</w:t>
      </w:r>
      <w:r w:rsidR="003A58D7">
        <w:rPr>
          <w:sz w:val="24"/>
        </w:rPr>
        <w:t>den</w:t>
      </w:r>
      <w:r w:rsidR="0064327A">
        <w:rPr>
          <w:sz w:val="24"/>
        </w:rPr>
        <w:t xml:space="preserve"> konnten</w:t>
      </w:r>
      <w:r w:rsidR="003A58D7">
        <w:rPr>
          <w:sz w:val="24"/>
        </w:rPr>
        <w:t xml:space="preserve"> </w:t>
      </w:r>
      <w:r w:rsidR="0064327A">
        <w:rPr>
          <w:sz w:val="24"/>
        </w:rPr>
        <w:t>wurde der Druck auf die NASA</w:t>
      </w:r>
      <w:r w:rsidR="0056098A">
        <w:rPr>
          <w:sz w:val="24"/>
        </w:rPr>
        <w:t>,</w:t>
      </w:r>
      <w:r w:rsidR="0064327A">
        <w:rPr>
          <w:sz w:val="24"/>
        </w:rPr>
        <w:t xml:space="preserve"> als erstes</w:t>
      </w:r>
      <w:r w:rsidR="000E044F">
        <w:rPr>
          <w:sz w:val="24"/>
        </w:rPr>
        <w:t xml:space="preserve"> Land</w:t>
      </w:r>
      <w:r w:rsidR="0064327A">
        <w:rPr>
          <w:sz w:val="24"/>
        </w:rPr>
        <w:t xml:space="preserve"> einen Menschen zum Mond zu fliegen</w:t>
      </w:r>
      <w:r w:rsidR="0056098A">
        <w:rPr>
          <w:sz w:val="24"/>
        </w:rPr>
        <w:t>,</w:t>
      </w:r>
      <w:r w:rsidR="0064327A">
        <w:rPr>
          <w:sz w:val="24"/>
        </w:rPr>
        <w:t xml:space="preserve"> immer größer.</w:t>
      </w:r>
      <w:r w:rsidR="003A58D7">
        <w:rPr>
          <w:sz w:val="24"/>
        </w:rPr>
        <w:t xml:space="preserve"> Am </w:t>
      </w:r>
      <w:r w:rsidR="008C1B35">
        <w:rPr>
          <w:sz w:val="24"/>
        </w:rPr>
        <w:t xml:space="preserve">21. Juli 1969 um 3:56 Uhr mitteleuropäischer Zeit war es schließlich soweit. </w:t>
      </w:r>
      <w:r w:rsidR="000E044F">
        <w:rPr>
          <w:sz w:val="24"/>
        </w:rPr>
        <w:t xml:space="preserve">Die Amerikaner </w:t>
      </w:r>
      <w:r w:rsidR="008C1B35">
        <w:rPr>
          <w:sz w:val="24"/>
        </w:rPr>
        <w:t>Neil Armstrong und Buzz Aldrin</w:t>
      </w:r>
      <w:r w:rsidR="0056098A">
        <w:rPr>
          <w:sz w:val="24"/>
        </w:rPr>
        <w:t xml:space="preserve"> (geboren Edwin Eugene Aldrin, Jr.)</w:t>
      </w:r>
      <w:r w:rsidR="008C1B35">
        <w:rPr>
          <w:sz w:val="24"/>
        </w:rPr>
        <w:t xml:space="preserve"> setzten ihren Fuß auf den Mond und </w:t>
      </w:r>
      <w:r w:rsidR="000E044F">
        <w:rPr>
          <w:sz w:val="24"/>
        </w:rPr>
        <w:t>gew</w:t>
      </w:r>
      <w:r w:rsidR="0046641A">
        <w:rPr>
          <w:sz w:val="24"/>
        </w:rPr>
        <w:t>a</w:t>
      </w:r>
      <w:r w:rsidR="000E044F">
        <w:rPr>
          <w:sz w:val="24"/>
        </w:rPr>
        <w:t>nnen</w:t>
      </w:r>
      <w:r w:rsidR="008C1B35">
        <w:rPr>
          <w:sz w:val="24"/>
        </w:rPr>
        <w:t xml:space="preserve"> damit den Wettlauf zum Mond für die Vereinigten Staaten.</w:t>
      </w:r>
    </w:p>
    <w:p w14:paraId="064CCE0B" w14:textId="189D53B8" w:rsidR="008C1B35" w:rsidRDefault="008C1B35" w:rsidP="002252BD">
      <w:pPr>
        <w:jc w:val="both"/>
        <w:rPr>
          <w:sz w:val="24"/>
        </w:rPr>
      </w:pPr>
      <w:commentRangeStart w:id="0"/>
      <w:r>
        <w:rPr>
          <w:sz w:val="24"/>
        </w:rPr>
        <w:t>Doch wie war dieser Mondflug möglich</w:t>
      </w:r>
      <w:r w:rsidR="0064327A">
        <w:rPr>
          <w:sz w:val="24"/>
        </w:rPr>
        <w:t xml:space="preserve"> und w</w:t>
      </w:r>
      <w:r>
        <w:rPr>
          <w:sz w:val="24"/>
        </w:rPr>
        <w:t>as musste hierfür berechnet werden? Mit diesen Fragen wird sich, in vereinfachter Form,</w:t>
      </w:r>
      <w:r w:rsidR="006249E8">
        <w:rPr>
          <w:sz w:val="24"/>
        </w:rPr>
        <w:t xml:space="preserve"> als </w:t>
      </w:r>
      <w:r w:rsidR="00E02E04">
        <w:rPr>
          <w:sz w:val="24"/>
        </w:rPr>
        <w:t>eindimensionaler</w:t>
      </w:r>
      <w:r w:rsidR="006249E8">
        <w:rPr>
          <w:sz w:val="24"/>
        </w:rPr>
        <w:t xml:space="preserve"> Flug von der Erde zum Mond, </w:t>
      </w:r>
      <w:r>
        <w:rPr>
          <w:sz w:val="24"/>
        </w:rPr>
        <w:t>in dieser Arbeit auseinandergesetzt.</w:t>
      </w:r>
      <w:commentRangeEnd w:id="0"/>
      <w:r w:rsidR="00E02E04">
        <w:rPr>
          <w:rStyle w:val="Kommentarzeichen"/>
        </w:rPr>
        <w:commentReference w:id="0"/>
      </w:r>
    </w:p>
    <w:p w14:paraId="1A587362" w14:textId="77777777" w:rsidR="00732D00" w:rsidRDefault="00732D00" w:rsidP="002252BD">
      <w:pPr>
        <w:jc w:val="both"/>
        <w:rPr>
          <w:b/>
          <w:sz w:val="24"/>
        </w:rPr>
      </w:pPr>
      <w:bookmarkStart w:id="1" w:name="_Hlk535621297"/>
    </w:p>
    <w:p w14:paraId="57A9A3A7" w14:textId="2C281FCB" w:rsidR="006249E8" w:rsidRPr="006249E8" w:rsidRDefault="006249E8" w:rsidP="002252BD">
      <w:pPr>
        <w:jc w:val="both"/>
        <w:rPr>
          <w:b/>
          <w:sz w:val="24"/>
        </w:rPr>
      </w:pPr>
      <w:r w:rsidRPr="006249E8">
        <w:rPr>
          <w:b/>
          <w:sz w:val="24"/>
        </w:rPr>
        <w:t>1.2 Physikalische Grundlagen</w:t>
      </w:r>
    </w:p>
    <w:bookmarkEnd w:id="1"/>
    <w:p w14:paraId="06921C25" w14:textId="1109DE0F" w:rsidR="00C169FC" w:rsidRDefault="003B0C73" w:rsidP="002252BD">
      <w:pPr>
        <w:jc w:val="both"/>
        <w:rPr>
          <w:sz w:val="24"/>
        </w:rPr>
      </w:pPr>
      <w:r>
        <w:rPr>
          <w:sz w:val="24"/>
        </w:rPr>
        <w:t xml:space="preserve">Möchte man ein Raumschiff von der Erde starten, so wirken hauptsächlich </w:t>
      </w:r>
      <w:r w:rsidR="0056098A">
        <w:rPr>
          <w:sz w:val="24"/>
        </w:rPr>
        <w:t>zwei</w:t>
      </w:r>
      <w:r>
        <w:rPr>
          <w:sz w:val="24"/>
        </w:rPr>
        <w:t xml:space="preserve"> Kräfte auf dieses ein. Die </w:t>
      </w:r>
      <w:r w:rsidR="00D70A1D">
        <w:rPr>
          <w:sz w:val="24"/>
        </w:rPr>
        <w:t>Gravitation</w:t>
      </w:r>
      <w:r>
        <w:rPr>
          <w:sz w:val="24"/>
        </w:rPr>
        <w:t>skr</w:t>
      </w:r>
      <w:r w:rsidR="002417E9">
        <w:rPr>
          <w:sz w:val="24"/>
        </w:rPr>
        <w:t>aft</w:t>
      </w:r>
      <w:r>
        <w:rPr>
          <w:sz w:val="24"/>
        </w:rPr>
        <w:t xml:space="preserve"> der Erde und die des Mondes</w:t>
      </w:r>
      <w:r w:rsidR="00D70A1D">
        <w:rPr>
          <w:sz w:val="24"/>
        </w:rPr>
        <w:t xml:space="preserve">, wobei beide Kräfte von der momentanen Position des Raumschiffes, beziehungsweise dem Abstand zu den jeweiligen Körpern, als auch von den Massen des Raumschiffes und der Erde oder des Mondes abhängig sind. </w:t>
      </w:r>
      <w:r w:rsidR="00B86AC9">
        <w:rPr>
          <w:sz w:val="24"/>
        </w:rPr>
        <w:t>Hierfür wird die newtonsche Gravitationskraft verwendet, dessen F</w:t>
      </w:r>
      <w:r w:rsidR="00D70A1D">
        <w:rPr>
          <w:sz w:val="24"/>
        </w:rPr>
        <w:t>ormel</w:t>
      </w:r>
      <w:r w:rsidR="00B86AC9">
        <w:rPr>
          <w:sz w:val="24"/>
        </w:rPr>
        <w:t xml:space="preserve"> wie folgt lautet:</w:t>
      </w:r>
    </w:p>
    <w:p w14:paraId="6ABEFF02" w14:textId="27C83A0E" w:rsidR="00751A13" w:rsidRPr="00C169FC" w:rsidRDefault="00C169FC" w:rsidP="002252BD">
      <w:pPr>
        <w:jc w:val="both"/>
        <w:rPr>
          <w:i/>
          <w:sz w:val="24"/>
        </w:rPr>
      </w:pPr>
      <w:r w:rsidRPr="00C169FC">
        <w:rPr>
          <w:i/>
          <w:sz w:val="24"/>
        </w:rPr>
        <w:t xml:space="preserve">(die Bedeutung aller Variablen sind </w:t>
      </w:r>
      <w:r w:rsidR="002252BD">
        <w:rPr>
          <w:i/>
          <w:sz w:val="24"/>
        </w:rPr>
        <w:t xml:space="preserve">unter 1.3 </w:t>
      </w:r>
      <w:r w:rsidR="002252BD" w:rsidRPr="002252BD">
        <w:rPr>
          <w:i/>
          <w:sz w:val="24"/>
        </w:rPr>
        <w:t>Variablen, Konstanten und Werte</w:t>
      </w:r>
      <w:r w:rsidRPr="00C169FC">
        <w:rPr>
          <w:i/>
          <w:sz w:val="24"/>
        </w:rPr>
        <w:t xml:space="preserve"> in tabellarischer Form aufgelistet)</w:t>
      </w:r>
      <w:r w:rsidR="00D70A1D" w:rsidRPr="00C169FC">
        <w:rPr>
          <w:i/>
          <w:sz w:val="24"/>
        </w:rPr>
        <w:tab/>
      </w:r>
    </w:p>
    <w:p w14:paraId="1CCE7EAB" w14:textId="14579FA4" w:rsidR="00751A13" w:rsidRPr="0046641A" w:rsidRDefault="00FE5B46" w:rsidP="002252BD">
      <w:pPr>
        <w:rPr>
          <w:rFonts w:eastAsiaTheme="minorEastAsia"/>
          <w:sz w:val="24"/>
        </w:rPr>
      </w:pP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G</m:t>
            </m:r>
          </m:sub>
        </m:sSub>
        <m:r>
          <w:rPr>
            <w:rFonts w:ascii="Cambria Math" w:hAnsi="Cambria Math"/>
            <w:sz w:val="24"/>
          </w:rPr>
          <m:t>=γ⋅</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M</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m</m:t>
                </m:r>
              </m:e>
              <m:sub>
                <m:r>
                  <w:rPr>
                    <w:rFonts w:ascii="Cambria Math" w:hAnsi="Cambria Math"/>
                    <w:sz w:val="24"/>
                  </w:rPr>
                  <m:t>2</m:t>
                </m:r>
              </m:sub>
            </m:sSub>
          </m:num>
          <m:den>
            <m:sSup>
              <m:sSupPr>
                <m:ctrlPr>
                  <w:rPr>
                    <w:rFonts w:ascii="Cambria Math" w:hAnsi="Cambria Math"/>
                    <w:i/>
                    <w:sz w:val="24"/>
                  </w:rPr>
                </m:ctrlPr>
              </m:sSupPr>
              <m:e>
                <m:r>
                  <w:rPr>
                    <w:rFonts w:ascii="Cambria Math" w:hAnsi="Cambria Math"/>
                    <w:sz w:val="24"/>
                  </w:rPr>
                  <m:t>r</m:t>
                </m:r>
              </m:e>
              <m:sup>
                <m:r>
                  <w:rPr>
                    <w:rFonts w:ascii="Cambria Math" w:hAnsi="Cambria Math"/>
                    <w:sz w:val="24"/>
                  </w:rPr>
                  <m:t>2</m:t>
                </m:r>
              </m:sup>
            </m:sSup>
          </m:den>
        </m:f>
      </m:oMath>
      <w:r w:rsidR="0046641A">
        <w:rPr>
          <w:rFonts w:eastAsiaTheme="minorEastAsia"/>
          <w:sz w:val="24"/>
        </w:rPr>
        <w:tab/>
      </w:r>
      <w:r w:rsidR="0046641A">
        <w:rPr>
          <w:rFonts w:eastAsiaTheme="minorEastAsia"/>
          <w:sz w:val="24"/>
        </w:rPr>
        <w:tab/>
      </w:r>
      <w:r w:rsidR="0046641A">
        <w:rPr>
          <w:rFonts w:eastAsiaTheme="minorEastAsia"/>
          <w:sz w:val="24"/>
        </w:rPr>
        <w:tab/>
      </w:r>
      <w:r w:rsidR="0046641A">
        <w:rPr>
          <w:rFonts w:eastAsiaTheme="minorEastAsia"/>
          <w:sz w:val="24"/>
        </w:rPr>
        <w:tab/>
      </w:r>
      <m:oMath>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G</m:t>
            </m:r>
          </m:sub>
        </m:sSub>
        <m:r>
          <w:rPr>
            <w:rFonts w:ascii="Cambria Math" w:hAnsi="Cambria Math"/>
            <w:sz w:val="24"/>
          </w:rPr>
          <m:t>]=</m:t>
        </m:r>
        <m:f>
          <m:fPr>
            <m:ctrlPr>
              <w:rPr>
                <w:rFonts w:ascii="Cambria Math" w:hAnsi="Cambria Math"/>
                <w:i/>
                <w:sz w:val="24"/>
              </w:rPr>
            </m:ctrlPr>
          </m:fPr>
          <m:num>
            <m:r>
              <w:rPr>
                <w:rFonts w:ascii="Cambria Math" w:hAnsi="Cambria Math"/>
                <w:sz w:val="24"/>
              </w:rPr>
              <m:t>m³</m:t>
            </m:r>
          </m:num>
          <m:den>
            <m:r>
              <w:rPr>
                <w:rFonts w:ascii="Cambria Math" w:hAnsi="Cambria Math"/>
                <w:sz w:val="24"/>
              </w:rPr>
              <m:t>kg⋅s²</m:t>
            </m:r>
          </m:den>
        </m:f>
        <m:r>
          <w:rPr>
            <w:rFonts w:ascii="Cambria Math" w:hAnsi="Cambria Math"/>
            <w:sz w:val="24"/>
          </w:rPr>
          <m:t>⋅</m:t>
        </m:r>
        <m:f>
          <m:fPr>
            <m:ctrlPr>
              <w:rPr>
                <w:rFonts w:ascii="Cambria Math" w:hAnsi="Cambria Math"/>
                <w:i/>
                <w:sz w:val="24"/>
              </w:rPr>
            </m:ctrlPr>
          </m:fPr>
          <m:num>
            <m:r>
              <w:rPr>
                <w:rFonts w:ascii="Cambria Math" w:hAnsi="Cambria Math"/>
                <w:sz w:val="24"/>
              </w:rPr>
              <m:t>kg⋅kg</m:t>
            </m:r>
          </m:num>
          <m:den>
            <m:sSup>
              <m:sSupPr>
                <m:ctrlPr>
                  <w:rPr>
                    <w:rFonts w:ascii="Cambria Math" w:hAnsi="Cambria Math"/>
                    <w:i/>
                    <w:sz w:val="24"/>
                  </w:rPr>
                </m:ctrlPr>
              </m:sSupPr>
              <m:e>
                <m:r>
                  <w:rPr>
                    <w:rFonts w:ascii="Cambria Math" w:hAnsi="Cambria Math"/>
                    <w:sz w:val="24"/>
                  </w:rPr>
                  <m:t>m</m:t>
                </m:r>
              </m:e>
              <m:sup>
                <m:r>
                  <w:rPr>
                    <w:rFonts w:ascii="Cambria Math" w:hAnsi="Cambria Math"/>
                    <w:sz w:val="24"/>
                  </w:rPr>
                  <m:t>2</m:t>
                </m:r>
              </m:sup>
            </m:sSup>
          </m:den>
        </m:f>
      </m:oMath>
    </w:p>
    <w:p w14:paraId="646F7BDC" w14:textId="77777777" w:rsidR="00C169FC" w:rsidRPr="00C169FC" w:rsidRDefault="00FE5B46" w:rsidP="0046641A">
      <w:pPr>
        <w:ind w:left="3540" w:firstLine="708"/>
        <w:rPr>
          <w:rFonts w:eastAsiaTheme="minorEastAsia"/>
          <w:sz w:val="24"/>
        </w:rPr>
      </w:pPr>
      <m:oMathPara>
        <m:oMathParaPr>
          <m:jc m:val="left"/>
        </m:oMathParaPr>
        <m:oMath>
          <m:d>
            <m:dPr>
              <m:begChr m:val="["/>
              <m:endChr m:val="]"/>
              <m:ctrlPr>
                <w:rPr>
                  <w:rFonts w:ascii="Cambria Math" w:hAnsi="Cambria Math"/>
                  <w:i/>
                  <w:sz w:val="24"/>
                </w:rPr>
              </m:ctrlPr>
            </m:dPr>
            <m:e>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G</m:t>
                  </m:r>
                </m:sub>
              </m:sSub>
            </m:e>
          </m:d>
          <m:r>
            <w:rPr>
              <w:rFonts w:ascii="Cambria Math" w:hAnsi="Cambria Math"/>
              <w:sz w:val="24"/>
            </w:rPr>
            <m:t>=</m:t>
          </m:r>
          <m:f>
            <m:fPr>
              <m:ctrlPr>
                <w:rPr>
                  <w:rFonts w:ascii="Cambria Math" w:hAnsi="Cambria Math"/>
                  <w:i/>
                  <w:sz w:val="24"/>
                </w:rPr>
              </m:ctrlPr>
            </m:fPr>
            <m:num>
              <m:r>
                <w:rPr>
                  <w:rFonts w:ascii="Cambria Math" w:hAnsi="Cambria Math"/>
                  <w:sz w:val="24"/>
                </w:rPr>
                <m:t>m</m:t>
              </m:r>
            </m:num>
            <m:den>
              <m:sSup>
                <m:sSupPr>
                  <m:ctrlPr>
                    <w:rPr>
                      <w:rFonts w:ascii="Cambria Math" w:hAnsi="Cambria Math"/>
                      <w:i/>
                      <w:sz w:val="24"/>
                    </w:rPr>
                  </m:ctrlPr>
                </m:sSupPr>
                <m:e>
                  <m:r>
                    <w:rPr>
                      <w:rFonts w:ascii="Cambria Math" w:hAnsi="Cambria Math"/>
                      <w:sz w:val="24"/>
                    </w:rPr>
                    <m:t>s</m:t>
                  </m:r>
                </m:e>
                <m:sup>
                  <m:r>
                    <w:rPr>
                      <w:rFonts w:ascii="Cambria Math" w:hAnsi="Cambria Math"/>
                      <w:sz w:val="24"/>
                    </w:rPr>
                    <m:t>2</m:t>
                  </m:r>
                </m:sup>
              </m:sSup>
            </m:den>
          </m:f>
          <m:r>
            <w:rPr>
              <w:rFonts w:ascii="Cambria Math" w:hAnsi="Cambria Math"/>
              <w:sz w:val="24"/>
            </w:rPr>
            <m:t>⋅kg</m:t>
          </m:r>
        </m:oMath>
      </m:oMathPara>
    </w:p>
    <w:p w14:paraId="0523A1AC" w14:textId="0495B56C" w:rsidR="00C169FC" w:rsidRDefault="00FE5B46" w:rsidP="0046641A">
      <w:pPr>
        <w:ind w:left="2832" w:firstLine="708"/>
        <w:rPr>
          <w:rFonts w:eastAsiaTheme="minorEastAsia"/>
          <w:sz w:val="24"/>
        </w:rPr>
      </w:pPr>
      <m:oMath>
        <m:d>
          <m:dPr>
            <m:begChr m:val="["/>
            <m:endChr m:val="]"/>
            <m:ctrlPr>
              <w:rPr>
                <w:rFonts w:ascii="Cambria Math" w:hAnsi="Cambria Math"/>
                <w:i/>
                <w:sz w:val="24"/>
              </w:rPr>
            </m:ctrlPr>
          </m:dPr>
          <m:e>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G</m:t>
                </m:r>
              </m:sub>
            </m:sSub>
          </m:e>
        </m:d>
        <m:r>
          <w:rPr>
            <w:rFonts w:ascii="Cambria Math" w:hAnsi="Cambria Math"/>
            <w:sz w:val="24"/>
          </w:rPr>
          <m:t>=N</m:t>
        </m:r>
      </m:oMath>
      <w:r w:rsidR="006249E8">
        <w:rPr>
          <w:rFonts w:eastAsiaTheme="minorEastAsia"/>
          <w:sz w:val="24"/>
        </w:rPr>
        <w:t xml:space="preserve"> </w:t>
      </w:r>
    </w:p>
    <w:p w14:paraId="06CB7175" w14:textId="6B7B70AE" w:rsidR="00D70A1D" w:rsidRDefault="00B86AC9" w:rsidP="002252BD">
      <w:pPr>
        <w:jc w:val="both"/>
        <w:rPr>
          <w:sz w:val="24"/>
        </w:rPr>
      </w:pPr>
      <w:r>
        <w:rPr>
          <w:rFonts w:eastAsiaTheme="minorEastAsia"/>
          <w:sz w:val="24"/>
        </w:rPr>
        <w:lastRenderedPageBreak/>
        <w:t>Nun werden jeweils die Werte für Erde und Mond eingesetzt und man erhält folgende Formeln</w:t>
      </w:r>
      <w:r w:rsidR="00C169FC">
        <w:rPr>
          <w:rFonts w:eastAsiaTheme="minorEastAsia"/>
          <w:sz w:val="24"/>
        </w:rPr>
        <w:t>, mit selbigen Einheiten wie bei der allgemeinen Formel</w:t>
      </w:r>
      <w:r w:rsidR="00FC516D">
        <w:rPr>
          <w:rFonts w:eastAsiaTheme="minorEastAsia"/>
          <w:sz w:val="24"/>
        </w:rPr>
        <w:t>:</w:t>
      </w:r>
    </w:p>
    <w:p w14:paraId="6E685CB2" w14:textId="622EA209" w:rsidR="00D70A1D" w:rsidRDefault="00C169FC" w:rsidP="002252BD">
      <w:pPr>
        <w:rPr>
          <w:sz w:val="24"/>
        </w:rPr>
      </w:pPr>
      <w:r>
        <w:rPr>
          <w:sz w:val="24"/>
        </w:rPr>
        <w:t>Gravitationskraft der Erde:</w:t>
      </w:r>
    </w:p>
    <w:p w14:paraId="34B90A68" w14:textId="0105F094" w:rsidR="00D70A1D" w:rsidRPr="00550962" w:rsidRDefault="00FE5B46" w:rsidP="002252BD">
      <w:pPr>
        <w:rPr>
          <w:rFonts w:eastAsiaTheme="minorEastAsia"/>
          <w:sz w:val="24"/>
        </w:rPr>
      </w:pPr>
      <m:oMathPara>
        <m:oMathParaPr>
          <m:jc m:val="left"/>
        </m:oMathParaP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r>
            <w:rPr>
              <w:rFonts w:ascii="Cambria Math" w:hAnsi="Cambria Math"/>
              <w:sz w:val="24"/>
            </w:rPr>
            <m:t>=γ⋅</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M</m:t>
                  </m:r>
                </m:e>
                <m:sub>
                  <m:r>
                    <w:rPr>
                      <w:rFonts w:ascii="Cambria Math" w:hAnsi="Cambria Math"/>
                      <w:sz w:val="24"/>
                    </w:rPr>
                    <m:t>E</m:t>
                  </m:r>
                </m:sub>
              </m:sSub>
              <m:r>
                <w:rPr>
                  <w:rFonts w:ascii="Cambria Math" w:hAnsi="Cambria Math"/>
                  <w:sz w:val="24"/>
                </w:rPr>
                <m:t>*</m:t>
              </m:r>
              <m:sSub>
                <m:sSubPr>
                  <m:ctrlPr>
                    <w:rPr>
                      <w:rFonts w:ascii="Cambria Math" w:hAnsi="Cambria Math"/>
                      <w:i/>
                      <w:sz w:val="24"/>
                    </w:rPr>
                  </m:ctrlPr>
                </m:sSubPr>
                <m:e>
                  <m:r>
                    <w:rPr>
                      <w:rFonts w:ascii="Cambria Math" w:hAnsi="Cambria Math"/>
                      <w:sz w:val="24"/>
                    </w:rPr>
                    <m:t>m</m:t>
                  </m:r>
                </m:e>
                <m:sub>
                  <m:r>
                    <w:rPr>
                      <w:rFonts w:ascii="Cambria Math" w:hAnsi="Cambria Math"/>
                      <w:sz w:val="24"/>
                    </w:rPr>
                    <m:t>R</m:t>
                  </m:r>
                </m:sub>
              </m:sSub>
            </m:num>
            <m:den>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ER</m:t>
                  </m:r>
                </m:sub>
                <m:sup>
                  <m:r>
                    <w:rPr>
                      <w:rFonts w:ascii="Cambria Math" w:hAnsi="Cambria Math"/>
                      <w:sz w:val="24"/>
                    </w:rPr>
                    <m:t>2</m:t>
                  </m:r>
                </m:sup>
              </m:sSubSup>
            </m:den>
          </m:f>
        </m:oMath>
      </m:oMathPara>
    </w:p>
    <w:p w14:paraId="1ACC3FFA" w14:textId="375DA844" w:rsidR="00C169FC" w:rsidRDefault="00C169FC" w:rsidP="002252BD">
      <w:pPr>
        <w:rPr>
          <w:rFonts w:eastAsiaTheme="minorEastAsia"/>
          <w:sz w:val="24"/>
        </w:rPr>
      </w:pPr>
      <w:r>
        <w:rPr>
          <w:rFonts w:eastAsiaTheme="minorEastAsia"/>
          <w:sz w:val="24"/>
        </w:rPr>
        <w:t>Gravitationskraft des Mondes:</w:t>
      </w:r>
    </w:p>
    <w:p w14:paraId="57BFEC42" w14:textId="5BEAFD62" w:rsidR="00B25FE9" w:rsidRPr="00064A4A" w:rsidRDefault="00FE5B46" w:rsidP="002252BD">
      <w:pPr>
        <w:rPr>
          <w:rFonts w:eastAsiaTheme="minorEastAsia"/>
          <w:sz w:val="24"/>
        </w:rPr>
      </w:pPr>
      <m:oMathPara>
        <m:oMathParaPr>
          <m:jc m:val="left"/>
        </m:oMathParaP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r>
            <w:rPr>
              <w:rFonts w:ascii="Cambria Math" w:hAnsi="Cambria Math"/>
              <w:sz w:val="24"/>
            </w:rPr>
            <m:t>=γ⋅</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M</m:t>
                  </m:r>
                </m:e>
                <m:sub>
                  <m:r>
                    <w:rPr>
                      <w:rFonts w:ascii="Cambria Math" w:hAnsi="Cambria Math"/>
                      <w:sz w:val="24"/>
                    </w:rPr>
                    <m:t>M</m:t>
                  </m:r>
                </m:sub>
              </m:sSub>
              <m:r>
                <w:rPr>
                  <w:rFonts w:ascii="Cambria Math" w:hAnsi="Cambria Math"/>
                  <w:sz w:val="24"/>
                </w:rPr>
                <m:t>*</m:t>
              </m:r>
              <m:sSub>
                <m:sSubPr>
                  <m:ctrlPr>
                    <w:rPr>
                      <w:rFonts w:ascii="Cambria Math" w:hAnsi="Cambria Math"/>
                      <w:i/>
                      <w:sz w:val="24"/>
                    </w:rPr>
                  </m:ctrlPr>
                </m:sSubPr>
                <m:e>
                  <m:r>
                    <w:rPr>
                      <w:rFonts w:ascii="Cambria Math" w:hAnsi="Cambria Math"/>
                      <w:sz w:val="24"/>
                    </w:rPr>
                    <m:t>m</m:t>
                  </m:r>
                </m:e>
                <m:sub>
                  <m:r>
                    <w:rPr>
                      <w:rFonts w:ascii="Cambria Math" w:hAnsi="Cambria Math"/>
                      <w:sz w:val="24"/>
                    </w:rPr>
                    <m:t>R</m:t>
                  </m:r>
                </m:sub>
              </m:sSub>
            </m:num>
            <m:den>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MR</m:t>
                  </m:r>
                </m:sub>
                <m:sup>
                  <m:r>
                    <w:rPr>
                      <w:rFonts w:ascii="Cambria Math" w:hAnsi="Cambria Math"/>
                      <w:sz w:val="24"/>
                    </w:rPr>
                    <m:t>2</m:t>
                  </m:r>
                </m:sup>
              </m:sSubSup>
            </m:den>
          </m:f>
        </m:oMath>
      </m:oMathPara>
    </w:p>
    <w:p w14:paraId="228346DE" w14:textId="68BFEE8D" w:rsidR="005D7E20" w:rsidRDefault="005D7E20" w:rsidP="002252BD">
      <w:pPr>
        <w:jc w:val="both"/>
        <w:rPr>
          <w:sz w:val="24"/>
        </w:rPr>
      </w:pPr>
      <w:r>
        <w:rPr>
          <w:noProof/>
        </w:rPr>
        <mc:AlternateContent>
          <mc:Choice Requires="wps">
            <w:drawing>
              <wp:anchor distT="0" distB="0" distL="114300" distR="114300" simplePos="0" relativeHeight="251682816" behindDoc="0" locked="0" layoutInCell="1" allowOverlap="1" wp14:anchorId="4F2EE6FD" wp14:editId="33FE30FE">
                <wp:simplePos x="0" y="0"/>
                <wp:positionH relativeFrom="margin">
                  <wp:posOffset>-118745</wp:posOffset>
                </wp:positionH>
                <wp:positionV relativeFrom="paragraph">
                  <wp:posOffset>1458595</wp:posOffset>
                </wp:positionV>
                <wp:extent cx="4352925" cy="476250"/>
                <wp:effectExtent l="0" t="0" r="0" b="0"/>
                <wp:wrapNone/>
                <wp:docPr id="24" name="Textfeld 24"/>
                <wp:cNvGraphicFramePr/>
                <a:graphic xmlns:a="http://schemas.openxmlformats.org/drawingml/2006/main">
                  <a:graphicData uri="http://schemas.microsoft.com/office/word/2010/wordprocessingShape">
                    <wps:wsp>
                      <wps:cNvSpPr txBox="1"/>
                      <wps:spPr>
                        <a:xfrm>
                          <a:off x="0" y="0"/>
                          <a:ext cx="4352925" cy="476250"/>
                        </a:xfrm>
                        <a:prstGeom prst="rect">
                          <a:avLst/>
                        </a:prstGeom>
                        <a:noFill/>
                        <a:ln w="6350">
                          <a:noFill/>
                        </a:ln>
                      </wps:spPr>
                      <wps:txbx>
                        <w:txbxContent>
                          <w:p w14:paraId="45CAB261" w14:textId="04E9759C" w:rsidR="00FE5B46" w:rsidRPr="008A4FF8" w:rsidRDefault="00FE5B46" w:rsidP="001C04C5">
                            <w:r w:rsidRPr="008A4FF8">
                              <w:t>Abb. 1: Skizze des Aufbaus</w:t>
                            </w:r>
                            <w:r w:rsidR="00064A4A">
                              <w:t xml:space="preserve"> vom Erde-Mond-System</w:t>
                            </w:r>
                            <w:r w:rsidRPr="008A4FF8">
                              <w:t xml:space="preserve"> mit Beschriftungen der Kräfte und Abstände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EE6FD" id="Textfeld 24" o:spid="_x0000_s1027" type="#_x0000_t202" style="position:absolute;left:0;text-align:left;margin-left:-9.35pt;margin-top:114.85pt;width:342.75pt;height:37.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" filled="f" stroked="f" strokeweight=".5pt">
                <v:textbox>
                  <w:txbxContent>
                    <w:p w14:paraId="45CAB261" w14:textId="04E9759C" w:rsidR="00FE5B46" w:rsidRPr="008A4FF8" w:rsidRDefault="00FE5B46" w:rsidP="001C04C5">
                      <w:r w:rsidRPr="008A4FF8">
                        <w:t>Abb. 1: Skizze des Aufbaus</w:t>
                      </w:r>
                      <w:r w:rsidR="00064A4A">
                        <w:t xml:space="preserve"> vom Erde-Mond-System</w:t>
                      </w:r>
                      <w:r w:rsidRPr="008A4FF8">
                        <w:t xml:space="preserve"> mit Beschriftungen der Kräfte und Abstände </w:t>
                      </w:r>
                    </w:p>
                  </w:txbxContent>
                </v:textbox>
                <w10:wrap anchorx="margin"/>
              </v:shape>
            </w:pict>
          </mc:Fallback>
        </mc:AlternateContent>
      </w:r>
      <w:r w:rsidR="001C04C5">
        <w:rPr>
          <w:noProof/>
        </w:rPr>
        <mc:AlternateContent>
          <mc:Choice Requires="wpg">
            <w:drawing>
              <wp:anchor distT="0" distB="0" distL="114300" distR="114300" simplePos="0" relativeHeight="251680768" behindDoc="0" locked="0" layoutInCell="1" allowOverlap="1" wp14:anchorId="734E9D1C" wp14:editId="724CAEF9">
                <wp:simplePos x="0" y="0"/>
                <wp:positionH relativeFrom="column">
                  <wp:posOffset>367030</wp:posOffset>
                </wp:positionH>
                <wp:positionV relativeFrom="paragraph">
                  <wp:posOffset>220345</wp:posOffset>
                </wp:positionV>
                <wp:extent cx="5384800" cy="1143635"/>
                <wp:effectExtent l="0" t="0" r="0" b="0"/>
                <wp:wrapNone/>
                <wp:docPr id="23" name="Gruppieren 23"/>
                <wp:cNvGraphicFramePr/>
                <a:graphic xmlns:a="http://schemas.openxmlformats.org/drawingml/2006/main">
                  <a:graphicData uri="http://schemas.microsoft.com/office/word/2010/wordprocessingGroup">
                    <wpg:wgp>
                      <wpg:cNvGrpSpPr/>
                      <wpg:grpSpPr>
                        <a:xfrm>
                          <a:off x="0" y="0"/>
                          <a:ext cx="5384800" cy="1143635"/>
                          <a:chOff x="127094" y="0"/>
                          <a:chExt cx="5384895" cy="1143770"/>
                        </a:xfrm>
                      </wpg:grpSpPr>
                      <wpg:grpSp>
                        <wpg:cNvPr id="20" name="Gruppieren 20"/>
                        <wpg:cNvGrpSpPr/>
                        <wpg:grpSpPr>
                          <a:xfrm>
                            <a:off x="127094" y="0"/>
                            <a:ext cx="5384895" cy="823131"/>
                            <a:chOff x="127094" y="0"/>
                            <a:chExt cx="5384895" cy="823131"/>
                          </a:xfrm>
                        </wpg:grpSpPr>
                        <wps:wsp>
                          <wps:cNvPr id="11" name="Textfeld 11"/>
                          <wps:cNvSpPr txBox="1"/>
                          <wps:spPr>
                            <a:xfrm>
                              <a:off x="1624084" y="163774"/>
                              <a:ext cx="571500" cy="400050"/>
                            </a:xfrm>
                            <a:prstGeom prst="rect">
                              <a:avLst/>
                            </a:prstGeom>
                            <a:noFill/>
                            <a:ln w="6350">
                              <a:noFill/>
                            </a:ln>
                          </wps:spPr>
                          <wps:txbx>
                            <w:txbxContent>
                              <w:p w14:paraId="0E76C96A" w14:textId="6EB08B90" w:rsidR="00FE5B46" w:rsidRDefault="00FE5B46" w:rsidP="00B25FE9">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feld 12"/>
                          <wps:cNvSpPr txBox="1"/>
                          <wps:spPr>
                            <a:xfrm>
                              <a:off x="928048" y="156950"/>
                              <a:ext cx="571500" cy="400050"/>
                            </a:xfrm>
                            <a:prstGeom prst="rect">
                              <a:avLst/>
                            </a:prstGeom>
                            <a:noFill/>
                            <a:ln w="6350">
                              <a:noFill/>
                            </a:ln>
                          </wps:spPr>
                          <wps:txbx>
                            <w:txbxContent>
                              <w:p w14:paraId="34A8C9EF" w14:textId="342957F4" w:rsidR="00FE5B46" w:rsidRDefault="00FE5B46" w:rsidP="00B25FE9">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feld 13"/>
                          <wps:cNvSpPr txBox="1"/>
                          <wps:spPr>
                            <a:xfrm>
                              <a:off x="1262418" y="423081"/>
                              <a:ext cx="876300" cy="400050"/>
                            </a:xfrm>
                            <a:prstGeom prst="rect">
                              <a:avLst/>
                            </a:prstGeom>
                            <a:noFill/>
                            <a:ln w="6350">
                              <a:noFill/>
                            </a:ln>
                          </wps:spPr>
                          <wps:txbx>
                            <w:txbxContent>
                              <w:p w14:paraId="3BFD0B32" w14:textId="7D8819D4" w:rsidR="00FE5B46" w:rsidRDefault="00FE5B46" w:rsidP="00B25FE9">
                                <w:r>
                                  <w:t>Raumschiff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feld 14"/>
                          <wps:cNvSpPr txBox="1"/>
                          <wps:spPr>
                            <a:xfrm>
                              <a:off x="127094" y="0"/>
                              <a:ext cx="571500" cy="400050"/>
                            </a:xfrm>
                            <a:prstGeom prst="rect">
                              <a:avLst/>
                            </a:prstGeom>
                            <a:noFill/>
                            <a:ln w="6350">
                              <a:noFill/>
                            </a:ln>
                          </wps:spPr>
                          <wps:txbx>
                            <w:txbxContent>
                              <w:p w14:paraId="1CECBE0F" w14:textId="09EC19F6" w:rsidR="00FE5B46" w:rsidRDefault="00FE5B46" w:rsidP="00B25FE9">
                                <w:r>
                                  <w:t>Erde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feld 16"/>
                          <wps:cNvSpPr txBox="1"/>
                          <wps:spPr>
                            <a:xfrm>
                              <a:off x="4940489" y="129654"/>
                              <a:ext cx="571500" cy="400050"/>
                            </a:xfrm>
                            <a:prstGeom prst="rect">
                              <a:avLst/>
                            </a:prstGeom>
                            <a:noFill/>
                            <a:ln w="6350">
                              <a:noFill/>
                            </a:ln>
                          </wps:spPr>
                          <wps:txbx>
                            <w:txbxContent>
                              <w:p w14:paraId="42824DFE" w14:textId="2153D378" w:rsidR="00FE5B46" w:rsidRDefault="00FE5B46" w:rsidP="00B25FE9">
                                <w:r>
                                  <w:t>Mond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1" name="Textfeld 21"/>
                        <wps:cNvSpPr txBox="1"/>
                        <wps:spPr>
                          <a:xfrm>
                            <a:off x="641445" y="668741"/>
                            <a:ext cx="571480" cy="399967"/>
                          </a:xfrm>
                          <a:prstGeom prst="rect">
                            <a:avLst/>
                          </a:prstGeom>
                          <a:noFill/>
                          <a:ln w="6350">
                            <a:noFill/>
                          </a:ln>
                        </wps:spPr>
                        <wps:txbx>
                          <w:txbxContent>
                            <w:p w14:paraId="61934210" w14:textId="2BE779FB" w:rsidR="00FE5B46" w:rsidRDefault="00FE5B46" w:rsidP="009C024E">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ER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feld 22"/>
                        <wps:cNvSpPr txBox="1"/>
                        <wps:spPr>
                          <a:xfrm>
                            <a:off x="2988860" y="743803"/>
                            <a:ext cx="571480" cy="399967"/>
                          </a:xfrm>
                          <a:prstGeom prst="rect">
                            <a:avLst/>
                          </a:prstGeom>
                          <a:noFill/>
                          <a:ln w="6350">
                            <a:noFill/>
                          </a:ln>
                        </wps:spPr>
                        <wps:txbx>
                          <w:txbxContent>
                            <w:p w14:paraId="55A2C849" w14:textId="6FD34FA9" w:rsidR="00FE5B46" w:rsidRDefault="00FE5B46" w:rsidP="009C024E">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MR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34E9D1C" id="Gruppieren 23" o:spid="_x0000_s1028" style="position:absolute;left:0;text-align:left;margin-left:28.9pt;margin-top:17.35pt;width:424pt;height:90.05pt;z-index:251680768;mso-width-relative:margin" coordorigin="1270" coordsize="53848,11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">
                <v:group id="Gruppieren 20" o:spid="_x0000_s1029" style="position:absolute;left:1270;width:53849;height:8231" coordorigin="1270" coordsize="53848,8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Textfeld 11" o:spid="_x0000_s1030" type="#_x0000_t202" style="position:absolute;left:16240;top:1637;width:5715;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14:paraId="0E76C96A" w14:textId="6EB08B90" w:rsidR="00FE5B46" w:rsidRDefault="00FE5B46" w:rsidP="00B25FE9">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v:textbox>
                  </v:shape>
                  <v:shape id="Textfeld 12" o:spid="_x0000_s1031" type="#_x0000_t202" style="position:absolute;left:9280;top:1569;width:5715;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14:paraId="34A8C9EF" w14:textId="342957F4" w:rsidR="00FE5B46" w:rsidRDefault="00FE5B46" w:rsidP="00B25FE9">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v:textbox>
                  </v:shape>
                  <v:shape id="Textfeld 13" o:spid="_x0000_s1032" type="#_x0000_t202" style="position:absolute;left:12624;top:4230;width:8763;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3BFD0B32" w14:textId="7D8819D4" w:rsidR="00FE5B46" w:rsidRDefault="00FE5B46" w:rsidP="00B25FE9">
                          <w:r>
                            <w:t>Raumschiff</w:t>
                          </w:r>
                        </w:p>
                      </w:txbxContent>
                    </v:textbox>
                  </v:shape>
                  <v:shape id="Textfeld 14" o:spid="_x0000_s1033" type="#_x0000_t202" style="position:absolute;left:1270;width:5715;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1CECBE0F" w14:textId="09EC19F6" w:rsidR="00FE5B46" w:rsidRDefault="00FE5B46" w:rsidP="00B25FE9">
                          <w:r>
                            <w:t>Erde</w:t>
                          </w:r>
                        </w:p>
                      </w:txbxContent>
                    </v:textbox>
                  </v:shape>
                  <v:shape id="Textfeld 16" o:spid="_x0000_s1034" type="#_x0000_t202" style="position:absolute;left:49404;top:1296;width:5715;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p w14:paraId="42824DFE" w14:textId="2153D378" w:rsidR="00FE5B46" w:rsidRDefault="00FE5B46" w:rsidP="00B25FE9">
                          <w:r>
                            <w:t>Mond</w:t>
                          </w:r>
                        </w:p>
                      </w:txbxContent>
                    </v:textbox>
                  </v:shape>
                </v:group>
                <v:shape id="Textfeld 21" o:spid="_x0000_s1035" type="#_x0000_t202" style="position:absolute;left:6414;top:6687;width:5715;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61934210" w14:textId="2BE779FB" w:rsidR="00FE5B46" w:rsidRDefault="00FE5B46" w:rsidP="009C024E">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ER</m:t>
                                </m:r>
                              </m:sub>
                            </m:sSub>
                          </m:oMath>
                        </m:oMathPara>
                      </w:p>
                    </w:txbxContent>
                  </v:textbox>
                </v:shape>
                <v:shape id="Textfeld 22" o:spid="_x0000_s1036" type="#_x0000_t202" style="position:absolute;left:29888;top:7438;width:5715;height:3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55A2C849" w14:textId="6FD34FA9" w:rsidR="00FE5B46" w:rsidRDefault="00FE5B46" w:rsidP="009C024E">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MR</m:t>
                                </m:r>
                              </m:sub>
                            </m:sSub>
                          </m:oMath>
                        </m:oMathPara>
                      </w:p>
                    </w:txbxContent>
                  </v:textbox>
                </v:shape>
              </v:group>
            </w:pict>
          </mc:Fallback>
        </mc:AlternateContent>
      </w:r>
      <w:r w:rsidR="00B25FE9">
        <w:rPr>
          <w:noProof/>
        </w:rPr>
        <w:drawing>
          <wp:inline distT="0" distB="0" distL="0" distR="0" wp14:anchorId="3FD14759" wp14:editId="2D82FC1D">
            <wp:extent cx="5805160" cy="1461211"/>
            <wp:effectExtent l="0" t="0" r="5715"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805160" cy="1461211"/>
                    </a:xfrm>
                    <a:prstGeom prst="rect">
                      <a:avLst/>
                    </a:prstGeom>
                    <a:noFill/>
                    <a:ln>
                      <a:noFill/>
                    </a:ln>
                    <a:extLst>
                      <a:ext uri="{53640926-AAD7-44D8-BBD7-CCE9431645EC}">
                        <a14:shadowObscured xmlns:a14="http://schemas.microsoft.com/office/drawing/2010/main"/>
                      </a:ext>
                    </a:extLst>
                  </pic:spPr>
                </pic:pic>
              </a:graphicData>
            </a:graphic>
          </wp:inline>
        </w:drawing>
      </w:r>
      <w:r w:rsidR="00285D05">
        <w:rPr>
          <w:sz w:val="24"/>
        </w:rPr>
        <w:br/>
      </w:r>
      <w:r w:rsidR="00285D05">
        <w:rPr>
          <w:sz w:val="24"/>
        </w:rPr>
        <w:br/>
      </w:r>
    </w:p>
    <w:p w14:paraId="4E652FF5" w14:textId="6AC10664" w:rsidR="00911E99" w:rsidRDefault="00911E99" w:rsidP="001E4624">
      <w:pPr>
        <w:jc w:val="both"/>
        <w:rPr>
          <w:rFonts w:eastAsiaTheme="minorEastAsia"/>
          <w:sz w:val="24"/>
        </w:rPr>
      </w:pPr>
      <w:r>
        <w:rPr>
          <w:sz w:val="24"/>
        </w:rPr>
        <w:t xml:space="preserve">Um </w:t>
      </w:r>
      <w:r w:rsidR="00064A4A">
        <w:rPr>
          <w:sz w:val="24"/>
        </w:rPr>
        <w:t xml:space="preserve">im eindimensionalen Fall </w:t>
      </w:r>
      <w:r>
        <w:rPr>
          <w:sz w:val="24"/>
        </w:rPr>
        <w:t xml:space="preserve">die Entfernung des Raumschiffes zur Erde zu </w:t>
      </w:r>
      <w:r w:rsidR="000E044F">
        <w:rPr>
          <w:sz w:val="24"/>
        </w:rPr>
        <w:t>ermitteln</w:t>
      </w:r>
      <w:r w:rsidR="006249E8">
        <w:rPr>
          <w:sz w:val="24"/>
        </w:rPr>
        <w:t xml:space="preserve"> muss, da sich die Erde bei den Koordinaten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E</m:t>
            </m:r>
          </m:sub>
        </m:sSub>
        <m:r>
          <w:rPr>
            <w:rFonts w:ascii="Cambria Math" w:hAnsi="Cambria Math"/>
            <w:sz w:val="24"/>
          </w:rPr>
          <m:t>(0|0)</m:t>
        </m:r>
      </m:oMath>
      <w:r w:rsidR="006249E8">
        <w:rPr>
          <w:rFonts w:eastAsiaTheme="minorEastAsia"/>
          <w:sz w:val="24"/>
        </w:rPr>
        <w:t xml:space="preserve"> befindet, lediglich der Punkt des Raumschiffes auf der x-Achse als Wert für die Entfernung angenommen werden. Für die des Mondes hingegen wird die Position des</w:t>
      </w:r>
      <w:r w:rsidR="001E4624">
        <w:rPr>
          <w:rFonts w:eastAsiaTheme="minorEastAsia"/>
          <w:sz w:val="24"/>
        </w:rPr>
        <w:t xml:space="preserve">sen </w:t>
      </w:r>
      <w:r w:rsidR="006249E8">
        <w:rPr>
          <w:rFonts w:eastAsiaTheme="minorEastAsia"/>
          <w:sz w:val="24"/>
        </w:rPr>
        <w:t>von der des Raumschiffes subtrahiert.</w:t>
      </w:r>
    </w:p>
    <w:p w14:paraId="37AA14DC" w14:textId="6857C586" w:rsidR="006249E8" w:rsidRPr="006249E8" w:rsidRDefault="00FE5B46" w:rsidP="002252BD">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ER</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m:t>
            </m:r>
          </m:sub>
        </m:sSub>
      </m:oMath>
      <w:r w:rsidR="006249E8">
        <w:rPr>
          <w:rFonts w:eastAsiaTheme="minorEastAsia"/>
        </w:rPr>
        <w:t xml:space="preserve"> </w:t>
      </w:r>
    </w:p>
    <w:p w14:paraId="34A7E3BC" w14:textId="256BD6FA" w:rsidR="006249E8" w:rsidRDefault="00FE5B46" w:rsidP="002252BD">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MR</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m:t>
            </m:r>
          </m:sub>
        </m:sSub>
      </m:oMath>
      <w:r w:rsidR="006249E8">
        <w:rPr>
          <w:rFonts w:eastAsiaTheme="minorEastAsia"/>
        </w:rPr>
        <w:t xml:space="preserve"> </w:t>
      </w:r>
    </w:p>
    <w:p w14:paraId="3522FDF4" w14:textId="77777777" w:rsidR="006249E8" w:rsidRPr="006249E8" w:rsidRDefault="006249E8" w:rsidP="002252BD">
      <w:pPr>
        <w:rPr>
          <w:rFonts w:eastAsiaTheme="minorEastAsia"/>
        </w:rPr>
      </w:pPr>
    </w:p>
    <w:p w14:paraId="2BC91CB6" w14:textId="10AC8FB9" w:rsidR="00396438" w:rsidRDefault="00911E99" w:rsidP="002252BD">
      <w:pPr>
        <w:jc w:val="both"/>
        <w:rPr>
          <w:sz w:val="24"/>
        </w:rPr>
      </w:pPr>
      <w:r>
        <w:rPr>
          <w:sz w:val="24"/>
        </w:rPr>
        <w:t>Kennt man nun die Werte beider Gravitationskräfte</w:t>
      </w:r>
      <w:r w:rsidR="001E4624">
        <w:rPr>
          <w:sz w:val="24"/>
        </w:rPr>
        <w:t>,</w:t>
      </w:r>
      <w:r>
        <w:rPr>
          <w:sz w:val="24"/>
        </w:rPr>
        <w:t xml:space="preserve"> kann die resultierende Kraft</w:t>
      </w:r>
      <w:r w:rsidR="00991BCE">
        <w:rPr>
          <w:sz w:val="24"/>
        </w:rPr>
        <w:t xml:space="preserve"> </w:t>
      </w: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oMath>
      <w:r>
        <w:rPr>
          <w:sz w:val="24"/>
        </w:rPr>
        <w:t xml:space="preserve"> bestimm</w:t>
      </w:r>
      <w:r w:rsidR="001E4624">
        <w:rPr>
          <w:sz w:val="24"/>
        </w:rPr>
        <w:t>t werden</w:t>
      </w:r>
      <w:r>
        <w:rPr>
          <w:sz w:val="24"/>
        </w:rPr>
        <w:t>, indem</w:t>
      </w:r>
      <w:r w:rsidR="001E4624">
        <w:rPr>
          <w:sz w:val="24"/>
        </w:rPr>
        <w:t xml:space="preserve"> man</w:t>
      </w:r>
      <w:r>
        <w:rPr>
          <w:sz w:val="24"/>
        </w:rPr>
        <w:t xml:space="preserve"> </w:t>
      </w:r>
      <w:r w:rsidR="001E4624">
        <w:rPr>
          <w:sz w:val="24"/>
        </w:rPr>
        <w:t>beide Werte</w:t>
      </w:r>
      <w:r w:rsidR="006249E8">
        <w:rPr>
          <w:sz w:val="24"/>
        </w:rPr>
        <w:t xml:space="preserve"> addiert</w:t>
      </w:r>
      <w:r w:rsidR="00991BCE">
        <w:rPr>
          <w:sz w:val="24"/>
        </w:rPr>
        <w:t xml:space="preserve">, </w:t>
      </w:r>
      <w:r w:rsidR="001E4624">
        <w:rPr>
          <w:sz w:val="24"/>
        </w:rPr>
        <w:t>wor</w:t>
      </w:r>
      <w:r w:rsidR="00991BCE">
        <w:rPr>
          <w:sz w:val="24"/>
        </w:rPr>
        <w:t>aus anschließend auch die resultierende Beschleunigung auf das Raumschiff berechnet werden kann</w:t>
      </w:r>
      <w:r w:rsidR="006249E8">
        <w:rPr>
          <w:sz w:val="24"/>
        </w:rPr>
        <w:t>.</w:t>
      </w:r>
    </w:p>
    <w:p w14:paraId="30480455" w14:textId="2C2F3AC0" w:rsidR="00911E99" w:rsidRPr="00991BCE" w:rsidRDefault="00FE5B46" w:rsidP="002252BD">
      <w:pPr>
        <w:rPr>
          <w:rFonts w:eastAsiaTheme="minorEastAsia"/>
          <w:sz w:val="24"/>
        </w:rPr>
      </w:pPr>
      <m:oMathPara>
        <m:oMathParaPr>
          <m:jc m:val="left"/>
        </m:oMathParaP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r>
            <w:rPr>
              <w:rFonts w:ascii="Cambria Math" w:hAnsi="Cambria Math"/>
              <w:sz w:val="24"/>
            </w:rPr>
            <m:t>=</m:t>
          </m:r>
          <m:r>
            <w:rPr>
              <w:rFonts w:ascii="Cambria Math" w:eastAsiaTheme="minorEastAsia" w:hAnsi="Cambria Math"/>
              <w:sz w:val="24"/>
            </w:rPr>
            <m:t xml:space="preserve"> </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sSub>
            <m:sSubPr>
              <m:ctrlPr>
                <w:rPr>
                  <w:rFonts w:ascii="Cambria Math" w:hAnsi="Cambria Math"/>
                  <w:i/>
                  <w:sz w:val="24"/>
                </w:rPr>
              </m:ctrlPr>
            </m:sSubPr>
            <m:e>
              <m:r>
                <w:rPr>
                  <w:rFonts w:ascii="Cambria Math" w:hAnsi="Cambria Math"/>
                  <w:sz w:val="24"/>
                </w:rPr>
                <m:t>+</m:t>
              </m:r>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p w14:paraId="5307E690" w14:textId="41DE297A" w:rsidR="002C7528" w:rsidRPr="002C7528" w:rsidRDefault="00FE5B46" w:rsidP="002252BD">
      <w:pPr>
        <w:jc w:val="both"/>
        <w:rPr>
          <w:rFonts w:eastAsiaTheme="minorEastAsia"/>
          <w:sz w:val="24"/>
        </w:rPr>
      </w:pPr>
      <m:oMathPara>
        <m:oMathParaPr>
          <m:jc m:val="left"/>
        </m:oMathParaPr>
        <m:oMath>
          <m:sSub>
            <m:sSubPr>
              <m:ctrlPr>
                <w:rPr>
                  <w:rFonts w:ascii="Cambria Math" w:hAnsi="Cambria Math"/>
                  <w:i/>
                  <w:sz w:val="24"/>
                </w:rPr>
              </m:ctrlPr>
            </m:sSubPr>
            <m:e>
              <m:r>
                <w:rPr>
                  <w:rFonts w:ascii="Cambria Math" w:hAnsi="Cambria Math"/>
                  <w:sz w:val="24"/>
                </w:rPr>
                <m:t>a</m:t>
              </m:r>
            </m:e>
            <m:sub>
              <m:r>
                <w:rPr>
                  <w:rFonts w:ascii="Cambria Math" w:hAnsi="Cambria Math"/>
                  <w:sz w:val="24"/>
                </w:rPr>
                <m:t>RES</m:t>
              </m:r>
            </m:sub>
          </m:sSub>
          <m:r>
            <w:rPr>
              <w:rFonts w:ascii="Cambria Math" w:hAnsi="Cambria Math"/>
              <w:sz w:val="24"/>
            </w:rPr>
            <m:t xml:space="preserve">= </m:t>
          </m:r>
          <m:f>
            <m:fPr>
              <m:ctrlPr>
                <w:rPr>
                  <w:rFonts w:ascii="Cambria Math" w:hAnsi="Cambria Math"/>
                  <w:i/>
                  <w:sz w:val="24"/>
                </w:rPr>
              </m:ctrlPr>
            </m:fPr>
            <m:num>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num>
            <m:den>
              <m:sSub>
                <m:sSubPr>
                  <m:ctrlPr>
                    <w:rPr>
                      <w:rFonts w:ascii="Cambria Math" w:hAnsi="Cambria Math"/>
                      <w:i/>
                      <w:sz w:val="24"/>
                    </w:rPr>
                  </m:ctrlPr>
                </m:sSubPr>
                <m:e>
                  <m:r>
                    <w:rPr>
                      <w:rFonts w:ascii="Cambria Math" w:hAnsi="Cambria Math"/>
                      <w:sz w:val="24"/>
                    </w:rPr>
                    <m:t>m</m:t>
                  </m:r>
                </m:e>
                <m:sub>
                  <m:r>
                    <w:rPr>
                      <w:rFonts w:ascii="Cambria Math" w:hAnsi="Cambria Math"/>
                      <w:sz w:val="24"/>
                    </w:rPr>
                    <m:t>R</m:t>
                  </m:r>
                </m:sub>
              </m:sSub>
            </m:den>
          </m:f>
        </m:oMath>
      </m:oMathPara>
    </w:p>
    <w:p w14:paraId="14CA3426" w14:textId="77777777" w:rsidR="002C7528" w:rsidRPr="002C7528" w:rsidRDefault="002C7528" w:rsidP="002C7528">
      <w:pPr>
        <w:jc w:val="both"/>
        <w:rPr>
          <w:rFonts w:eastAsiaTheme="minorEastAsia"/>
          <w:sz w:val="24"/>
        </w:rPr>
      </w:pPr>
      <m:oMathPara>
        <m:oMathParaPr>
          <m:jc m:val="left"/>
        </m:oMathParaPr>
        <m:oMath>
          <m:r>
            <w:rPr>
              <w:rFonts w:ascii="Cambria Math" w:eastAsiaTheme="minorEastAsia"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RES</m:t>
              </m:r>
            </m:sub>
          </m:sSub>
          <m:r>
            <w:rPr>
              <w:rFonts w:ascii="Cambria Math" w:hAnsi="Cambria Math"/>
              <w:sz w:val="24"/>
            </w:rPr>
            <m:t xml:space="preserve">]= </m:t>
          </m:r>
          <m:f>
            <m:fPr>
              <m:ctrlPr>
                <w:rPr>
                  <w:rFonts w:ascii="Cambria Math" w:hAnsi="Cambria Math"/>
                  <w:i/>
                  <w:sz w:val="24"/>
                </w:rPr>
              </m:ctrlPr>
            </m:fPr>
            <m:num>
              <m:r>
                <w:rPr>
                  <w:rFonts w:ascii="Cambria Math" w:hAnsi="Cambria Math"/>
                  <w:sz w:val="24"/>
                </w:rPr>
                <m:t>N</m:t>
              </m:r>
            </m:num>
            <m:den>
              <m:r>
                <w:rPr>
                  <w:rFonts w:ascii="Cambria Math" w:hAnsi="Cambria Math"/>
                  <w:sz w:val="24"/>
                </w:rPr>
                <m:t>kg</m:t>
              </m:r>
            </m:den>
          </m:f>
        </m:oMath>
      </m:oMathPara>
    </w:p>
    <w:p w14:paraId="3BBEF3E9" w14:textId="650B1D8D" w:rsidR="002C7528" w:rsidRPr="002C7528" w:rsidRDefault="002C7528" w:rsidP="002C7528">
      <w:pPr>
        <w:jc w:val="both"/>
        <w:rPr>
          <w:rFonts w:eastAsiaTheme="minorEastAsia"/>
          <w:sz w:val="24"/>
        </w:rPr>
      </w:pPr>
      <m:oMathPara>
        <m:oMathParaPr>
          <m:jc m:val="left"/>
        </m:oMathParaPr>
        <m:oMath>
          <m:r>
            <w:rPr>
              <w:rFonts w:ascii="Cambria Math" w:eastAsiaTheme="minorEastAsia"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RES</m:t>
              </m:r>
            </m:sub>
          </m:sSub>
          <m:r>
            <w:rPr>
              <w:rFonts w:ascii="Cambria Math" w:hAnsi="Cambria Math"/>
              <w:sz w:val="24"/>
            </w:rPr>
            <m:t xml:space="preserve">]= </m:t>
          </m:r>
          <m:f>
            <m:fPr>
              <m:ctrlPr>
                <w:rPr>
                  <w:rFonts w:ascii="Cambria Math" w:hAnsi="Cambria Math"/>
                  <w:i/>
                  <w:sz w:val="24"/>
                </w:rPr>
              </m:ctrlPr>
            </m:fPr>
            <m:num>
              <m:r>
                <w:rPr>
                  <w:rFonts w:ascii="Cambria Math" w:hAnsi="Cambria Math"/>
                  <w:sz w:val="24"/>
                </w:rPr>
                <m:t>kg</m:t>
              </m:r>
              <w:bookmarkStart w:id="2" w:name="_Hlk544967"/>
              <m:r>
                <w:rPr>
                  <w:rFonts w:ascii="Cambria Math" w:hAnsi="Cambria Math"/>
                  <w:sz w:val="24"/>
                </w:rPr>
                <m:t>⋅</m:t>
              </m:r>
              <w:bookmarkEnd w:id="2"/>
              <m:r>
                <w:rPr>
                  <w:rFonts w:ascii="Cambria Math" w:hAnsi="Cambria Math"/>
                  <w:sz w:val="24"/>
                </w:rPr>
                <m:t>m</m:t>
              </m:r>
            </m:num>
            <m:den>
              <m:r>
                <w:rPr>
                  <w:rFonts w:ascii="Cambria Math" w:hAnsi="Cambria Math"/>
                  <w:sz w:val="24"/>
                </w:rPr>
                <m:t>kg⋅ s²</m:t>
              </m:r>
            </m:den>
          </m:f>
        </m:oMath>
      </m:oMathPara>
    </w:p>
    <w:p w14:paraId="0048D0A0" w14:textId="77777777" w:rsidR="005D7E20" w:rsidRDefault="005D7E20" w:rsidP="002252BD">
      <w:pPr>
        <w:jc w:val="both"/>
        <w:rPr>
          <w:sz w:val="24"/>
        </w:rPr>
      </w:pPr>
    </w:p>
    <w:p w14:paraId="59BBB6D7" w14:textId="77777777" w:rsidR="00131F62" w:rsidRDefault="00131F62" w:rsidP="002252BD">
      <w:pPr>
        <w:jc w:val="both"/>
        <w:rPr>
          <w:sz w:val="24"/>
        </w:rPr>
      </w:pPr>
    </w:p>
    <w:p w14:paraId="0C21FB79" w14:textId="5A31A624" w:rsidR="002252BD" w:rsidRDefault="00911986" w:rsidP="002252BD">
      <w:pPr>
        <w:jc w:val="both"/>
        <w:rPr>
          <w:rFonts w:eastAsiaTheme="minorEastAsia"/>
          <w:sz w:val="24"/>
        </w:rPr>
      </w:pPr>
      <w:r>
        <w:rPr>
          <w:sz w:val="24"/>
        </w:rPr>
        <w:lastRenderedPageBreak/>
        <w:t xml:space="preserve">Die Flugbahn des Raumschiffs besteht </w:t>
      </w:r>
      <w:r w:rsidR="00892645">
        <w:rPr>
          <w:sz w:val="24"/>
        </w:rPr>
        <w:t xml:space="preserve">prinzipiell aus zwei Abschnitten. Im ersten Abschnitt ist die Gravitationskraft der Erde größer als die des Mondes, weshalb auf die Raumkapsel eine </w:t>
      </w:r>
      <w:commentRangeStart w:id="3"/>
      <w:r w:rsidR="00892645">
        <w:rPr>
          <w:sz w:val="24"/>
        </w:rPr>
        <w:t xml:space="preserve">Kraft entgegen ihrer Bewegungsrichtung wirkt und somit auch eine negative Beschleunigung </w:t>
      </w:r>
      <w:r w:rsidR="00B53D9C">
        <w:rPr>
          <w:sz w:val="24"/>
        </w:rPr>
        <w:t>die Flugbahn beeinflusst</w:t>
      </w:r>
      <w:r w:rsidR="00892645">
        <w:rPr>
          <w:sz w:val="24"/>
        </w:rPr>
        <w:t>.</w:t>
      </w:r>
      <w:commentRangeEnd w:id="3"/>
      <w:r w:rsidR="00131F62">
        <w:rPr>
          <w:rStyle w:val="Kommentarzeichen"/>
        </w:rPr>
        <w:commentReference w:id="3"/>
      </w:r>
      <w:r w:rsidR="00D1553E">
        <w:rPr>
          <w:sz w:val="24"/>
        </w:rPr>
        <w:t xml:space="preserve"> Wurde eine ausreichend hohe Startgeschwindigkeit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0</m:t>
            </m:r>
          </m:sub>
        </m:sSub>
      </m:oMath>
      <w:r w:rsidR="00D1553E">
        <w:rPr>
          <w:rFonts w:eastAsiaTheme="minorEastAsia"/>
          <w:sz w:val="24"/>
        </w:rPr>
        <w:t xml:space="preserve"> gewählt, so erreicht das Raumschiff einen Punkt, an welchem die Kraft der Erde, der des Mondes gleicht und somit keine resultierende Beschleunigung</w:t>
      </w:r>
      <w:r w:rsidR="00B3020C">
        <w:rPr>
          <w:rFonts w:eastAsiaTheme="minorEastAsia"/>
          <w:sz w:val="24"/>
        </w:rPr>
        <w:t xml:space="preserve"> </w:t>
      </w:r>
      <w:r w:rsidR="00B53D9C">
        <w:rPr>
          <w:rFonts w:eastAsiaTheme="minorEastAsia"/>
          <w:sz w:val="24"/>
        </w:rPr>
        <w:t>vorhanden ist</w:t>
      </w:r>
      <w:r w:rsidR="003540FB">
        <w:rPr>
          <w:rFonts w:eastAsiaTheme="minorEastAsia"/>
          <w:sz w:val="24"/>
        </w:rPr>
        <w:t>. Dieser Punkt wird auch als innerer oder erster Lagrange Punkt</w:t>
      </w:r>
      <w:r w:rsidR="00B53D9C">
        <w:rPr>
          <w:rFonts w:eastAsiaTheme="minorEastAsia"/>
          <w:sz w:val="24"/>
        </w:rPr>
        <w:t xml:space="preserve"> (L</w:t>
      </w:r>
      <w:r w:rsidR="00B53D9C" w:rsidRPr="00B53D9C">
        <w:rPr>
          <w:rFonts w:eastAsiaTheme="minorEastAsia"/>
          <w:sz w:val="24"/>
          <w:vertAlign w:val="subscript"/>
        </w:rPr>
        <w:t>1</w:t>
      </w:r>
      <w:r w:rsidR="00B53D9C">
        <w:rPr>
          <w:rFonts w:eastAsiaTheme="minorEastAsia"/>
          <w:sz w:val="24"/>
        </w:rPr>
        <w:t>)</w:t>
      </w:r>
      <w:r w:rsidR="003540FB">
        <w:rPr>
          <w:rFonts w:eastAsiaTheme="minorEastAsia"/>
          <w:sz w:val="24"/>
        </w:rPr>
        <w:t xml:space="preserve"> bezeichnet</w:t>
      </w:r>
      <w:r w:rsidR="003B13EB">
        <w:rPr>
          <w:rFonts w:eastAsiaTheme="minorEastAsia"/>
          <w:sz w:val="24"/>
        </w:rPr>
        <w:t xml:space="preserve"> und liegt bei </w:t>
      </w:r>
      <w:proofErr w:type="gramStart"/>
      <w:r w:rsidR="003B13EB">
        <w:rPr>
          <w:rFonts w:eastAsiaTheme="minorEastAsia"/>
          <w:sz w:val="24"/>
        </w:rPr>
        <w:t xml:space="preserve">rund </w:t>
      </w:r>
      <w:r w:rsidR="003B13EB" w:rsidRPr="003B13EB">
        <w:rPr>
          <w:rFonts w:eastAsiaTheme="minorEastAsia"/>
          <w:sz w:val="24"/>
        </w:rPr>
        <w:t xml:space="preserve"> 32</w:t>
      </w:r>
      <w:r w:rsidR="003B13EB">
        <w:rPr>
          <w:rFonts w:eastAsiaTheme="minorEastAsia"/>
          <w:sz w:val="24"/>
        </w:rPr>
        <w:t>6</w:t>
      </w:r>
      <w:r w:rsidR="003B13EB" w:rsidRPr="003B13EB">
        <w:rPr>
          <w:rFonts w:eastAsiaTheme="minorEastAsia"/>
          <w:sz w:val="24"/>
        </w:rPr>
        <w:t>.</w:t>
      </w:r>
      <w:r w:rsidR="003B13EB">
        <w:rPr>
          <w:rFonts w:eastAsiaTheme="minorEastAsia"/>
          <w:sz w:val="24"/>
        </w:rPr>
        <w:t>000</w:t>
      </w:r>
      <w:proofErr w:type="gramEnd"/>
      <w:r w:rsidR="003B13EB" w:rsidRPr="003B13EB">
        <w:rPr>
          <w:rFonts w:eastAsiaTheme="minorEastAsia"/>
          <w:sz w:val="24"/>
        </w:rPr>
        <w:t xml:space="preserve"> km</w:t>
      </w:r>
      <w:r w:rsidR="003B13EB">
        <w:rPr>
          <w:rFonts w:eastAsiaTheme="minorEastAsia"/>
          <w:sz w:val="24"/>
        </w:rPr>
        <w:t xml:space="preserve"> Entfernung zum Erdmittelpunkt</w:t>
      </w:r>
      <w:r w:rsidR="003540FB">
        <w:rPr>
          <w:rFonts w:eastAsiaTheme="minorEastAsia"/>
          <w:sz w:val="24"/>
        </w:rPr>
        <w:t>. Ab dieser Stelle ist die Gravitationskraft des Mondes nun stärker als die der Erde, weshalb die Raumkapsel jetzt nicht mehr abgebremst, sondern beschleunigt wird, bis sie letztendlich auf die Oberfläche des Mondes trifft.</w:t>
      </w:r>
    </w:p>
    <w:p w14:paraId="3D048005" w14:textId="2530A375" w:rsidR="005D7E20" w:rsidRDefault="005D7E20" w:rsidP="002252BD">
      <w:pPr>
        <w:jc w:val="both"/>
        <w:rPr>
          <w:rFonts w:eastAsiaTheme="minorEastAsia"/>
          <w:noProof/>
          <w:sz w:val="24"/>
        </w:rPr>
      </w:pPr>
    </w:p>
    <w:p w14:paraId="673734D1" w14:textId="61ED522E" w:rsidR="007C69D1" w:rsidRDefault="00D97B46" w:rsidP="002252BD">
      <w:pPr>
        <w:jc w:val="both"/>
        <w:rPr>
          <w:rFonts w:eastAsiaTheme="minorEastAsia"/>
          <w:sz w:val="24"/>
        </w:rPr>
      </w:pPr>
      <w:r>
        <w:rPr>
          <w:noProof/>
        </w:rPr>
        <mc:AlternateContent>
          <mc:Choice Requires="wps">
            <w:drawing>
              <wp:anchor distT="0" distB="0" distL="114300" distR="114300" simplePos="0" relativeHeight="251693056" behindDoc="0" locked="0" layoutInCell="1" allowOverlap="1" wp14:anchorId="5400E7E4" wp14:editId="58479586">
                <wp:simplePos x="0" y="0"/>
                <wp:positionH relativeFrom="margin">
                  <wp:align>left</wp:align>
                </wp:positionH>
                <wp:positionV relativeFrom="paragraph">
                  <wp:posOffset>2953385</wp:posOffset>
                </wp:positionV>
                <wp:extent cx="4914900" cy="295275"/>
                <wp:effectExtent l="0" t="0" r="0" b="0"/>
                <wp:wrapNone/>
                <wp:docPr id="28" name="Textfeld 28"/>
                <wp:cNvGraphicFramePr/>
                <a:graphic xmlns:a="http://schemas.openxmlformats.org/drawingml/2006/main">
                  <a:graphicData uri="http://schemas.microsoft.com/office/word/2010/wordprocessingShape">
                    <wps:wsp>
                      <wps:cNvSpPr txBox="1"/>
                      <wps:spPr>
                        <a:xfrm>
                          <a:off x="0" y="0"/>
                          <a:ext cx="4914900" cy="295275"/>
                        </a:xfrm>
                        <a:prstGeom prst="rect">
                          <a:avLst/>
                        </a:prstGeom>
                        <a:noFill/>
                        <a:ln w="6350">
                          <a:noFill/>
                        </a:ln>
                      </wps:spPr>
                      <wps:txbx>
                        <w:txbxContent>
                          <w:p w14:paraId="32AA876F" w14:textId="10E77144" w:rsidR="00FE5B46" w:rsidRDefault="00FE5B46" w:rsidP="005D7E20">
                            <w:r>
                              <w:t>Abb. 2: Skizze des Lagrange-Punktes mit Veranschaulichung des Kräftegleichnis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0E7E4" id="Textfeld 28" o:spid="_x0000_s1037" type="#_x0000_t202" style="position:absolute;left:0;text-align:left;margin-left:0;margin-top:232.55pt;width:387pt;height:23.25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" filled="f" stroked="f" strokeweight=".5pt">
                <v:textbox>
                  <w:txbxContent>
                    <w:p w14:paraId="32AA876F" w14:textId="10E77144" w:rsidR="00FE5B46" w:rsidRDefault="00FE5B46" w:rsidP="005D7E20">
                      <w:r>
                        <w:t>Abb. 2: Skizze des Lagrange-Punktes mit Veranschaulichung des Kräftegleichnis</w:t>
                      </w:r>
                    </w:p>
                  </w:txbxContent>
                </v:textbox>
                <w10:wrap anchorx="margin"/>
              </v:shape>
            </w:pict>
          </mc:Fallback>
        </mc:AlternateContent>
      </w:r>
      <w:r w:rsidR="00E02E04" w:rsidRPr="005D7E20">
        <w:rPr>
          <w:rFonts w:eastAsiaTheme="minorEastAsia"/>
          <w:noProof/>
          <w:sz w:val="24"/>
        </w:rPr>
        <mc:AlternateContent>
          <mc:Choice Requires="wps">
            <w:drawing>
              <wp:anchor distT="0" distB="0" distL="114300" distR="114300" simplePos="0" relativeHeight="251686912" behindDoc="0" locked="0" layoutInCell="1" allowOverlap="1" wp14:anchorId="3A6CE65B" wp14:editId="151F103D">
                <wp:simplePos x="0" y="0"/>
                <wp:positionH relativeFrom="column">
                  <wp:posOffset>1561465</wp:posOffset>
                </wp:positionH>
                <wp:positionV relativeFrom="paragraph">
                  <wp:posOffset>2273300</wp:posOffset>
                </wp:positionV>
                <wp:extent cx="1112520" cy="556260"/>
                <wp:effectExtent l="0" t="0" r="0" b="0"/>
                <wp:wrapNone/>
                <wp:docPr id="19" name="Textfeld 19"/>
                <wp:cNvGraphicFramePr/>
                <a:graphic xmlns:a="http://schemas.openxmlformats.org/drawingml/2006/main">
                  <a:graphicData uri="http://schemas.microsoft.com/office/word/2010/wordprocessingShape">
                    <wps:wsp>
                      <wps:cNvSpPr txBox="1"/>
                      <wps:spPr>
                        <a:xfrm>
                          <a:off x="0" y="0"/>
                          <a:ext cx="1112520" cy="556260"/>
                        </a:xfrm>
                        <a:prstGeom prst="rect">
                          <a:avLst/>
                        </a:prstGeom>
                        <a:noFill/>
                        <a:ln w="6350">
                          <a:noFill/>
                        </a:ln>
                      </wps:spPr>
                      <wps:txbx>
                        <w:txbxContent>
                          <w:p w14:paraId="44636BD3" w14:textId="4C5CFB78" w:rsidR="00FE5B46" w:rsidRDefault="00FE5B46" w:rsidP="005D7E20">
                            <w:r>
                              <w:t>Raumschiff am Lagrange-Punkt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CE65B" id="Textfeld 19" o:spid="_x0000_s1038" type="#_x0000_t202" style="position:absolute;left:0;text-align:left;margin-left:122.95pt;margin-top:179pt;width:87.6pt;height:43.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" filled="f" stroked="f" strokeweight=".5pt">
                <v:textbox>
                  <w:txbxContent>
                    <w:p w14:paraId="44636BD3" w14:textId="4C5CFB78" w:rsidR="00FE5B46" w:rsidRDefault="00FE5B46" w:rsidP="005D7E20">
                      <w:r>
                        <w:t>Raumschiff am Lagrange-Punkt</w:t>
                      </w:r>
                    </w:p>
                  </w:txbxContent>
                </v:textbox>
              </v:shape>
            </w:pict>
          </mc:Fallback>
        </mc:AlternateContent>
      </w:r>
      <w:r w:rsidR="005D7E20" w:rsidRPr="005D7E20">
        <w:rPr>
          <w:rFonts w:eastAsiaTheme="minorEastAsia"/>
          <w:noProof/>
          <w:sz w:val="24"/>
        </w:rPr>
        <mc:AlternateContent>
          <mc:Choice Requires="wps">
            <w:drawing>
              <wp:anchor distT="0" distB="0" distL="114300" distR="114300" simplePos="0" relativeHeight="251687936" behindDoc="0" locked="0" layoutInCell="1" allowOverlap="1" wp14:anchorId="428A7F75" wp14:editId="2539B841">
                <wp:simplePos x="0" y="0"/>
                <wp:positionH relativeFrom="column">
                  <wp:posOffset>4665345</wp:posOffset>
                </wp:positionH>
                <wp:positionV relativeFrom="paragraph">
                  <wp:posOffset>1562100</wp:posOffset>
                </wp:positionV>
                <wp:extent cx="571490" cy="400003"/>
                <wp:effectExtent l="0" t="0" r="0" b="0"/>
                <wp:wrapNone/>
                <wp:docPr id="25" name="Textfeld 25"/>
                <wp:cNvGraphicFramePr/>
                <a:graphic xmlns:a="http://schemas.openxmlformats.org/drawingml/2006/main">
                  <a:graphicData uri="http://schemas.microsoft.com/office/word/2010/wordprocessingShape">
                    <wps:wsp>
                      <wps:cNvSpPr txBox="1"/>
                      <wps:spPr>
                        <a:xfrm>
                          <a:off x="0" y="0"/>
                          <a:ext cx="571490" cy="400003"/>
                        </a:xfrm>
                        <a:prstGeom prst="rect">
                          <a:avLst/>
                        </a:prstGeom>
                        <a:noFill/>
                        <a:ln w="6350">
                          <a:noFill/>
                        </a:ln>
                      </wps:spPr>
                      <wps:txbx>
                        <w:txbxContent>
                          <w:p w14:paraId="7F8D20CE" w14:textId="77777777" w:rsidR="00FE5B46" w:rsidRDefault="00FE5B46" w:rsidP="005D7E20">
                            <w:r>
                              <w:t>Mond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8A7F75" id="Textfeld 25" o:spid="_x0000_s1039" type="#_x0000_t202" style="position:absolute;left:0;text-align:left;margin-left:367.35pt;margin-top:123pt;width:45pt;height:31.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" filled="f" stroked="f" strokeweight=".5pt">
                <v:textbox>
                  <w:txbxContent>
                    <w:p w14:paraId="7F8D20CE" w14:textId="77777777" w:rsidR="00FE5B46" w:rsidRDefault="00FE5B46" w:rsidP="005D7E20">
                      <w:r>
                        <w:t>Mond</w:t>
                      </w:r>
                    </w:p>
                  </w:txbxContent>
                </v:textbox>
              </v:shape>
            </w:pict>
          </mc:Fallback>
        </mc:AlternateContent>
      </w:r>
      <w:r w:rsidR="005D7E20" w:rsidRPr="005D7E20">
        <w:rPr>
          <w:rFonts w:eastAsiaTheme="minorEastAsia"/>
          <w:noProof/>
          <w:sz w:val="24"/>
        </w:rPr>
        <mc:AlternateContent>
          <mc:Choice Requires="wps">
            <w:drawing>
              <wp:anchor distT="0" distB="0" distL="114300" distR="114300" simplePos="0" relativeHeight="251689984" behindDoc="0" locked="0" layoutInCell="1" allowOverlap="1" wp14:anchorId="51D174FB" wp14:editId="0D2C0F23">
                <wp:simplePos x="0" y="0"/>
                <wp:positionH relativeFrom="column">
                  <wp:posOffset>2905760</wp:posOffset>
                </wp:positionH>
                <wp:positionV relativeFrom="paragraph">
                  <wp:posOffset>294005</wp:posOffset>
                </wp:positionV>
                <wp:extent cx="570865" cy="399415"/>
                <wp:effectExtent l="0" t="0" r="0" b="0"/>
                <wp:wrapNone/>
                <wp:docPr id="26" name="Textfeld 26"/>
                <wp:cNvGraphicFramePr/>
                <a:graphic xmlns:a="http://schemas.openxmlformats.org/drawingml/2006/main">
                  <a:graphicData uri="http://schemas.microsoft.com/office/word/2010/wordprocessingShape">
                    <wps:wsp>
                      <wps:cNvSpPr txBox="1"/>
                      <wps:spPr>
                        <a:xfrm>
                          <a:off x="0" y="0"/>
                          <a:ext cx="570865" cy="399415"/>
                        </a:xfrm>
                        <a:prstGeom prst="rect">
                          <a:avLst/>
                        </a:prstGeom>
                        <a:noFill/>
                        <a:ln w="6350">
                          <a:noFill/>
                        </a:ln>
                      </wps:spPr>
                      <wps:txbx>
                        <w:txbxContent>
                          <w:p w14:paraId="50F4D0A0" w14:textId="77777777" w:rsidR="00FE5B46" w:rsidRDefault="00FE5B46"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D174FB" id="Textfeld 26" o:spid="_x0000_s1040" type="#_x0000_t202" style="position:absolute;left:0;text-align:left;margin-left:228.8pt;margin-top:23.15pt;width:44.95pt;height:31.4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" filled="f" stroked="f" strokeweight=".5pt">
                <v:textbox>
                  <w:txbxContent>
                    <w:p w14:paraId="50F4D0A0" w14:textId="77777777" w:rsidR="00FE5B46" w:rsidRDefault="00FE5B46"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v:textbox>
              </v:shape>
            </w:pict>
          </mc:Fallback>
        </mc:AlternateContent>
      </w:r>
      <w:r w:rsidR="005D7E20" w:rsidRPr="005D7E20">
        <w:rPr>
          <w:rFonts w:eastAsiaTheme="minorEastAsia"/>
          <w:noProof/>
          <w:sz w:val="24"/>
        </w:rPr>
        <mc:AlternateContent>
          <mc:Choice Requires="wps">
            <w:drawing>
              <wp:anchor distT="0" distB="0" distL="114300" distR="114300" simplePos="0" relativeHeight="251691008" behindDoc="0" locked="0" layoutInCell="1" allowOverlap="1" wp14:anchorId="6727C999" wp14:editId="198463F0">
                <wp:simplePos x="0" y="0"/>
                <wp:positionH relativeFrom="column">
                  <wp:posOffset>2905125</wp:posOffset>
                </wp:positionH>
                <wp:positionV relativeFrom="paragraph">
                  <wp:posOffset>734695</wp:posOffset>
                </wp:positionV>
                <wp:extent cx="570865" cy="399415"/>
                <wp:effectExtent l="0" t="0" r="0" b="0"/>
                <wp:wrapNone/>
                <wp:docPr id="27" name="Textfeld 27"/>
                <wp:cNvGraphicFramePr/>
                <a:graphic xmlns:a="http://schemas.openxmlformats.org/drawingml/2006/main">
                  <a:graphicData uri="http://schemas.microsoft.com/office/word/2010/wordprocessingShape">
                    <wps:wsp>
                      <wps:cNvSpPr txBox="1"/>
                      <wps:spPr>
                        <a:xfrm>
                          <a:off x="0" y="0"/>
                          <a:ext cx="570865" cy="399415"/>
                        </a:xfrm>
                        <a:prstGeom prst="rect">
                          <a:avLst/>
                        </a:prstGeom>
                        <a:noFill/>
                        <a:ln w="6350">
                          <a:noFill/>
                        </a:ln>
                      </wps:spPr>
                      <wps:txbx>
                        <w:txbxContent>
                          <w:p w14:paraId="6CA8EC87" w14:textId="77777777" w:rsidR="00FE5B46" w:rsidRDefault="00FE5B46"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27C999" id="Textfeld 27" o:spid="_x0000_s1041" type="#_x0000_t202" style="position:absolute;left:0;text-align:left;margin-left:228.75pt;margin-top:57.85pt;width:44.95pt;height:31.4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" filled="f" stroked="f" strokeweight=".5pt">
                <v:textbox>
                  <w:txbxContent>
                    <w:p w14:paraId="6CA8EC87" w14:textId="77777777" w:rsidR="00FE5B46" w:rsidRDefault="00FE5B46"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v:textbox>
              </v:shape>
            </w:pict>
          </mc:Fallback>
        </mc:AlternateContent>
      </w:r>
      <w:r w:rsidR="005D7E20" w:rsidRPr="005D7E20">
        <w:rPr>
          <w:rFonts w:eastAsiaTheme="minorEastAsia"/>
          <w:noProof/>
          <w:sz w:val="24"/>
        </w:rPr>
        <mc:AlternateContent>
          <mc:Choice Requires="wps">
            <w:drawing>
              <wp:anchor distT="0" distB="0" distL="114300" distR="114300" simplePos="0" relativeHeight="251684864" behindDoc="0" locked="0" layoutInCell="1" allowOverlap="1" wp14:anchorId="3246D80A" wp14:editId="20C8D960">
                <wp:simplePos x="0" y="0"/>
                <wp:positionH relativeFrom="margin">
                  <wp:posOffset>2757170</wp:posOffset>
                </wp:positionH>
                <wp:positionV relativeFrom="paragraph">
                  <wp:posOffset>1843405</wp:posOffset>
                </wp:positionV>
                <wp:extent cx="570865" cy="399415"/>
                <wp:effectExtent l="0" t="0" r="0" b="635"/>
                <wp:wrapNone/>
                <wp:docPr id="17" name="Textfeld 17"/>
                <wp:cNvGraphicFramePr/>
                <a:graphic xmlns:a="http://schemas.openxmlformats.org/drawingml/2006/main">
                  <a:graphicData uri="http://schemas.microsoft.com/office/word/2010/wordprocessingShape">
                    <wps:wsp>
                      <wps:cNvSpPr txBox="1"/>
                      <wps:spPr>
                        <a:xfrm>
                          <a:off x="0" y="0"/>
                          <a:ext cx="570865" cy="399415"/>
                        </a:xfrm>
                        <a:prstGeom prst="rect">
                          <a:avLst/>
                        </a:prstGeom>
                        <a:noFill/>
                        <a:ln w="6350">
                          <a:noFill/>
                        </a:ln>
                      </wps:spPr>
                      <wps:txbx>
                        <w:txbxContent>
                          <w:p w14:paraId="60117A71" w14:textId="77777777" w:rsidR="00FE5B46" w:rsidRDefault="00FE5B46"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46D80A" id="Textfeld 17" o:spid="_x0000_s1042" type="#_x0000_t202" style="position:absolute;left:0;text-align:left;margin-left:217.1pt;margin-top:145.15pt;width:44.95pt;height:31.45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" filled="f" stroked="f" strokeweight=".5pt">
                <v:textbox>
                  <w:txbxContent>
                    <w:p w14:paraId="60117A71" w14:textId="77777777" w:rsidR="00FE5B46" w:rsidRDefault="00FE5B46"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v:textbox>
                <w10:wrap anchorx="margin"/>
              </v:shape>
            </w:pict>
          </mc:Fallback>
        </mc:AlternateContent>
      </w:r>
      <w:r w:rsidR="005D7E20" w:rsidRPr="005D7E20">
        <w:rPr>
          <w:rFonts w:eastAsiaTheme="minorEastAsia"/>
          <w:noProof/>
          <w:sz w:val="24"/>
        </w:rPr>
        <mc:AlternateContent>
          <mc:Choice Requires="wps">
            <w:drawing>
              <wp:anchor distT="0" distB="0" distL="114300" distR="114300" simplePos="0" relativeHeight="251685888" behindDoc="0" locked="0" layoutInCell="1" allowOverlap="1" wp14:anchorId="7E7DADD1" wp14:editId="4776630D">
                <wp:simplePos x="0" y="0"/>
                <wp:positionH relativeFrom="column">
                  <wp:posOffset>1033780</wp:posOffset>
                </wp:positionH>
                <wp:positionV relativeFrom="paragraph">
                  <wp:posOffset>1789430</wp:posOffset>
                </wp:positionV>
                <wp:extent cx="570865" cy="399415"/>
                <wp:effectExtent l="0" t="0" r="0" b="0"/>
                <wp:wrapNone/>
                <wp:docPr id="18" name="Textfeld 18"/>
                <wp:cNvGraphicFramePr/>
                <a:graphic xmlns:a="http://schemas.openxmlformats.org/drawingml/2006/main">
                  <a:graphicData uri="http://schemas.microsoft.com/office/word/2010/wordprocessingShape">
                    <wps:wsp>
                      <wps:cNvSpPr txBox="1"/>
                      <wps:spPr>
                        <a:xfrm>
                          <a:off x="0" y="0"/>
                          <a:ext cx="570865" cy="399415"/>
                        </a:xfrm>
                        <a:prstGeom prst="rect">
                          <a:avLst/>
                        </a:prstGeom>
                        <a:noFill/>
                        <a:ln w="6350">
                          <a:noFill/>
                        </a:ln>
                      </wps:spPr>
                      <wps:txbx>
                        <w:txbxContent>
                          <w:p w14:paraId="3DCB93DC" w14:textId="77777777" w:rsidR="00FE5B46" w:rsidRDefault="00FE5B46"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7DADD1" id="Textfeld 18" o:spid="_x0000_s1043" type="#_x0000_t202" style="position:absolute;left:0;text-align:left;margin-left:81.4pt;margin-top:140.9pt;width:44.95pt;height:31.4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" filled="f" stroked="f" strokeweight=".5pt">
                <v:textbox>
                  <w:txbxContent>
                    <w:p w14:paraId="3DCB93DC" w14:textId="77777777" w:rsidR="00FE5B46" w:rsidRDefault="00FE5B46"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v:textbox>
              </v:shape>
            </w:pict>
          </mc:Fallback>
        </mc:AlternateContent>
      </w:r>
      <w:r w:rsidR="007C69D1">
        <w:rPr>
          <w:rFonts w:eastAsiaTheme="minorEastAsia"/>
          <w:noProof/>
          <w:sz w:val="24"/>
        </w:rPr>
        <w:drawing>
          <wp:inline distT="0" distB="0" distL="0" distR="0" wp14:anchorId="31A3C2CC" wp14:editId="0F64516C">
            <wp:extent cx="5743705" cy="2952750"/>
            <wp:effectExtent l="0" t="0" r="952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5960" t="8211" b="6158"/>
                    <a:stretch/>
                  </pic:blipFill>
                  <pic:spPr bwMode="auto">
                    <a:xfrm>
                      <a:off x="0" y="0"/>
                      <a:ext cx="5753763" cy="2957921"/>
                    </a:xfrm>
                    <a:prstGeom prst="rect">
                      <a:avLst/>
                    </a:prstGeom>
                    <a:noFill/>
                    <a:ln>
                      <a:noFill/>
                    </a:ln>
                    <a:extLst>
                      <a:ext uri="{53640926-AAD7-44D8-BBD7-CCE9431645EC}">
                        <a14:shadowObscured xmlns:a14="http://schemas.microsoft.com/office/drawing/2010/main"/>
                      </a:ext>
                    </a:extLst>
                  </pic:spPr>
                </pic:pic>
              </a:graphicData>
            </a:graphic>
          </wp:inline>
        </w:drawing>
      </w:r>
    </w:p>
    <w:p w14:paraId="04CE3A4B" w14:textId="6E14F7E8" w:rsidR="004C5F04" w:rsidRPr="004C5F04" w:rsidRDefault="004C5F04" w:rsidP="002252BD">
      <w:pPr>
        <w:jc w:val="both"/>
        <w:rPr>
          <w:rFonts w:eastAsiaTheme="minorEastAsia"/>
          <w:sz w:val="24"/>
        </w:rPr>
      </w:pPr>
    </w:p>
    <w:p w14:paraId="50417997" w14:textId="77777777" w:rsidR="00732D00" w:rsidRDefault="00732D00" w:rsidP="00732D00">
      <w:pPr>
        <w:rPr>
          <w:b/>
          <w:sz w:val="24"/>
        </w:rPr>
      </w:pPr>
    </w:p>
    <w:p w14:paraId="59E5BE1B" w14:textId="4E4F38C3" w:rsidR="002252BD" w:rsidRDefault="002252BD" w:rsidP="00732D00">
      <w:pPr>
        <w:rPr>
          <w:b/>
          <w:sz w:val="24"/>
        </w:rPr>
      </w:pPr>
      <w:commentRangeStart w:id="4"/>
      <w:r w:rsidRPr="002252BD">
        <w:rPr>
          <w:b/>
          <w:sz w:val="24"/>
        </w:rPr>
        <w:t>1.3.</w:t>
      </w:r>
      <w:r>
        <w:rPr>
          <w:b/>
          <w:sz w:val="24"/>
        </w:rPr>
        <w:t xml:space="preserve"> </w:t>
      </w:r>
      <w:r w:rsidRPr="002252BD">
        <w:rPr>
          <w:b/>
          <w:sz w:val="24"/>
        </w:rPr>
        <w:t>Variablen, Konstanten und Werte</w:t>
      </w:r>
      <w:commentRangeEnd w:id="4"/>
      <w:r w:rsidR="002B6BCF">
        <w:rPr>
          <w:rStyle w:val="Kommentarzeichen"/>
        </w:rPr>
        <w:commentReference w:id="4"/>
      </w:r>
    </w:p>
    <w:p w14:paraId="627876AD" w14:textId="31EC81AA" w:rsidR="00405870" w:rsidRDefault="00E02E04" w:rsidP="002252BD">
      <w:pPr>
        <w:jc w:val="both"/>
        <w:rPr>
          <w:sz w:val="24"/>
        </w:rPr>
      </w:pPr>
      <w:r>
        <w:rPr>
          <w:sz w:val="24"/>
        </w:rPr>
        <w:t xml:space="preserve">In der folgenden Tabelle sind </w:t>
      </w:r>
      <w:r w:rsidR="002252BD">
        <w:rPr>
          <w:sz w:val="24"/>
        </w:rPr>
        <w:t>alle verwendeten Variablen, Naturkonstanten und Anfangswerte jeweils mit ihrer Schreibweise im Text und Programmcode und ihre</w:t>
      </w:r>
      <w:r>
        <w:rPr>
          <w:sz w:val="24"/>
        </w:rPr>
        <w:t>r</w:t>
      </w:r>
      <w:r w:rsidR="002252BD">
        <w:rPr>
          <w:sz w:val="24"/>
        </w:rPr>
        <w:t xml:space="preserve"> Definition</w:t>
      </w:r>
      <w:r>
        <w:rPr>
          <w:sz w:val="24"/>
        </w:rPr>
        <w:t xml:space="preserve"> aufgelistet</w:t>
      </w:r>
      <w:r w:rsidR="002252BD">
        <w:rPr>
          <w:sz w:val="24"/>
        </w:rPr>
        <w:t>.</w:t>
      </w:r>
    </w:p>
    <w:p w14:paraId="1E5923D3" w14:textId="7FC8DAF7" w:rsidR="002252BD" w:rsidRPr="005902C3" w:rsidRDefault="002252BD" w:rsidP="002252BD">
      <w:pPr>
        <w:jc w:val="both"/>
        <w:rPr>
          <w:sz w:val="24"/>
        </w:rPr>
      </w:pPr>
      <w:r w:rsidRPr="005902C3">
        <w:rPr>
          <w:sz w:val="24"/>
        </w:rPr>
        <w:t>Anfangswerte</w:t>
      </w:r>
    </w:p>
    <w:tbl>
      <w:tblPr>
        <w:tblStyle w:val="Tabellenraster"/>
        <w:tblW w:w="0" w:type="auto"/>
        <w:tblLook w:val="04A0" w:firstRow="1" w:lastRow="0" w:firstColumn="1" w:lastColumn="0" w:noHBand="0" w:noVBand="1"/>
      </w:tblPr>
      <w:tblGrid>
        <w:gridCol w:w="1476"/>
        <w:gridCol w:w="1921"/>
        <w:gridCol w:w="2694"/>
        <w:gridCol w:w="2971"/>
      </w:tblGrid>
      <w:tr w:rsidR="00D1553E" w:rsidRPr="00DC2768" w14:paraId="5C9C741C" w14:textId="61113E31" w:rsidTr="00362E3F">
        <w:tc>
          <w:tcPr>
            <w:tcW w:w="1476" w:type="dxa"/>
          </w:tcPr>
          <w:p w14:paraId="04090DF4" w14:textId="32FFEE61" w:rsidR="00D1553E" w:rsidRPr="00DC2768" w:rsidRDefault="00D1553E" w:rsidP="00060706">
            <w:pPr>
              <w:rPr>
                <w:rFonts w:ascii="Calibri" w:eastAsia="Calibri" w:hAnsi="Calibri" w:cs="Times New Roman"/>
                <w:b/>
                <w:sz w:val="24"/>
              </w:rPr>
            </w:pPr>
            <w:r>
              <w:rPr>
                <w:rFonts w:ascii="Calibri" w:eastAsia="Calibri" w:hAnsi="Calibri" w:cs="Times New Roman"/>
                <w:b/>
                <w:sz w:val="24"/>
              </w:rPr>
              <w:t>Bezeichnung im Text</w:t>
            </w:r>
          </w:p>
        </w:tc>
        <w:tc>
          <w:tcPr>
            <w:tcW w:w="1921" w:type="dxa"/>
          </w:tcPr>
          <w:p w14:paraId="6A68F46C" w14:textId="77777777" w:rsidR="00D1553E" w:rsidRPr="00DC2768" w:rsidRDefault="00D1553E" w:rsidP="00060706">
            <w:pPr>
              <w:rPr>
                <w:rFonts w:ascii="Calibri" w:eastAsia="Calibri" w:hAnsi="Calibri" w:cs="Times New Roman"/>
                <w:b/>
                <w:sz w:val="24"/>
              </w:rPr>
            </w:pPr>
            <w:r>
              <w:rPr>
                <w:rFonts w:ascii="Calibri" w:eastAsia="Calibri" w:hAnsi="Calibri" w:cs="Times New Roman"/>
                <w:b/>
                <w:sz w:val="24"/>
              </w:rPr>
              <w:t>Bezeichnung im Programmcode</w:t>
            </w:r>
          </w:p>
        </w:tc>
        <w:tc>
          <w:tcPr>
            <w:tcW w:w="2694" w:type="dxa"/>
          </w:tcPr>
          <w:p w14:paraId="5775C892" w14:textId="2E628A9A" w:rsidR="00D1553E" w:rsidRPr="00DC2768" w:rsidRDefault="00E02E04" w:rsidP="00060706">
            <w:pPr>
              <w:rPr>
                <w:rFonts w:ascii="Calibri" w:eastAsia="Calibri" w:hAnsi="Calibri" w:cs="Times New Roman"/>
                <w:b/>
                <w:sz w:val="24"/>
              </w:rPr>
            </w:pPr>
            <w:r>
              <w:rPr>
                <w:rFonts w:ascii="Calibri" w:eastAsia="Calibri" w:hAnsi="Calibri" w:cs="Times New Roman"/>
                <w:b/>
                <w:sz w:val="24"/>
              </w:rPr>
              <w:t>Wert</w:t>
            </w:r>
          </w:p>
        </w:tc>
        <w:tc>
          <w:tcPr>
            <w:tcW w:w="2971" w:type="dxa"/>
          </w:tcPr>
          <w:p w14:paraId="6D8BB637" w14:textId="10D77D6B" w:rsidR="00D1553E" w:rsidRPr="00DC2768" w:rsidRDefault="00D1553E" w:rsidP="00060706">
            <w:pPr>
              <w:rPr>
                <w:rFonts w:ascii="Calibri" w:eastAsia="Calibri" w:hAnsi="Calibri" w:cs="Times New Roman"/>
                <w:b/>
                <w:sz w:val="24"/>
              </w:rPr>
            </w:pPr>
            <w:r>
              <w:rPr>
                <w:rFonts w:ascii="Calibri" w:eastAsia="Calibri" w:hAnsi="Calibri" w:cs="Times New Roman"/>
                <w:b/>
                <w:sz w:val="24"/>
              </w:rPr>
              <w:t xml:space="preserve">Beschreibung </w:t>
            </w:r>
          </w:p>
        </w:tc>
      </w:tr>
      <w:tr w:rsidR="00D1553E" w14:paraId="2526EBB6" w14:textId="23DA42B6" w:rsidTr="00362E3F">
        <w:tc>
          <w:tcPr>
            <w:tcW w:w="1476" w:type="dxa"/>
          </w:tcPr>
          <w:p w14:paraId="77B2C529" w14:textId="77777777" w:rsidR="00D1553E" w:rsidRDefault="00FE5B46" w:rsidP="00060706">
            <w:pPr>
              <w:rPr>
                <w:sz w:val="24"/>
              </w:rPr>
            </w:pPr>
            <m:oMathPara>
              <m:oMath>
                <m:sSub>
                  <m:sSubPr>
                    <m:ctrlPr>
                      <w:rPr>
                        <w:rFonts w:ascii="Cambria Math" w:eastAsiaTheme="minorEastAsia" w:hAnsi="Cambria Math"/>
                        <w:i/>
                        <w:sz w:val="24"/>
                      </w:rPr>
                    </m:ctrlPr>
                  </m:sSubPr>
                  <m:e>
                    <m:r>
                      <w:rPr>
                        <w:rFonts w:ascii="Cambria Math" w:eastAsiaTheme="minorEastAsia" w:hAnsi="Cambria Math"/>
                        <w:sz w:val="24"/>
                      </w:rPr>
                      <m:t>v</m:t>
                    </m:r>
                  </m:e>
                  <m:sub>
                    <m:r>
                      <w:rPr>
                        <w:rFonts w:ascii="Cambria Math" w:eastAsiaTheme="minorEastAsia" w:hAnsi="Cambria Math"/>
                        <w:sz w:val="24"/>
                      </w:rPr>
                      <m:t>0</m:t>
                    </m:r>
                  </m:sub>
                </m:sSub>
              </m:oMath>
            </m:oMathPara>
          </w:p>
        </w:tc>
        <w:tc>
          <w:tcPr>
            <w:tcW w:w="1921" w:type="dxa"/>
          </w:tcPr>
          <w:p w14:paraId="2042A82A" w14:textId="0C3C19DB" w:rsidR="00D1553E" w:rsidRPr="006924F3" w:rsidRDefault="00D1553E" w:rsidP="00D302F5">
            <w:pPr>
              <w:jc w:val="center"/>
            </w:pPr>
            <w:proofErr w:type="gramStart"/>
            <w:r>
              <w:t>v[</w:t>
            </w:r>
            <w:proofErr w:type="gramEnd"/>
            <w:r w:rsidRPr="006924F3">
              <w:t>0</w:t>
            </w:r>
            <w:r>
              <w:t>]</w:t>
            </w:r>
          </w:p>
        </w:tc>
        <w:tc>
          <w:tcPr>
            <w:tcW w:w="2694" w:type="dxa"/>
          </w:tcPr>
          <w:p w14:paraId="383A06E2" w14:textId="77777777" w:rsidR="00D1553E" w:rsidRDefault="00D1553E" w:rsidP="00D302F5">
            <w:pPr>
              <w:rPr>
                <w:sz w:val="24"/>
              </w:rPr>
            </w:pPr>
            <w:r>
              <w:rPr>
                <w:sz w:val="24"/>
              </w:rPr>
              <w:t>Wird durch den Nutzer eingegeben</w:t>
            </w:r>
          </w:p>
        </w:tc>
        <w:tc>
          <w:tcPr>
            <w:tcW w:w="2971" w:type="dxa"/>
          </w:tcPr>
          <w:p w14:paraId="073DF4CC" w14:textId="76454212" w:rsidR="00D1553E" w:rsidRDefault="00D1553E" w:rsidP="00D302F5">
            <w:pPr>
              <w:rPr>
                <w:sz w:val="24"/>
              </w:rPr>
            </w:pPr>
            <w:r>
              <w:rPr>
                <w:sz w:val="24"/>
              </w:rPr>
              <w:t>Startgeschwindigkeit des Raumschiffes</w:t>
            </w:r>
          </w:p>
        </w:tc>
      </w:tr>
      <w:tr w:rsidR="00D1553E" w14:paraId="689AC6DD" w14:textId="6EE4DDD2" w:rsidTr="00362E3F">
        <w:tc>
          <w:tcPr>
            <w:tcW w:w="1476" w:type="dxa"/>
          </w:tcPr>
          <w:p w14:paraId="612D7643" w14:textId="157BFD2D" w:rsidR="00D1553E" w:rsidRDefault="00FE5B46" w:rsidP="00060706">
            <w:pPr>
              <w:rPr>
                <w:rFonts w:ascii="Calibri" w:eastAsia="Calibri" w:hAnsi="Calibri" w:cs="Times New Roman"/>
                <w:sz w:val="24"/>
              </w:rPr>
            </w:pPr>
            <m:oMathPara>
              <m:oMath>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0</m:t>
                    </m:r>
                  </m:sub>
                </m:sSub>
              </m:oMath>
            </m:oMathPara>
          </w:p>
        </w:tc>
        <w:tc>
          <w:tcPr>
            <w:tcW w:w="1921" w:type="dxa"/>
          </w:tcPr>
          <w:p w14:paraId="281EDDAE" w14:textId="0547323C" w:rsidR="00D1553E" w:rsidRPr="006924F3" w:rsidRDefault="00D1553E" w:rsidP="00D302F5">
            <w:pPr>
              <w:jc w:val="center"/>
            </w:pPr>
            <w:proofErr w:type="gramStart"/>
            <w:r>
              <w:t>t</w:t>
            </w:r>
            <w:r w:rsidR="00D302F5">
              <w:t>[</w:t>
            </w:r>
            <w:proofErr w:type="gramEnd"/>
            <w:r w:rsidR="00D302F5">
              <w:t>0]</w:t>
            </w:r>
          </w:p>
        </w:tc>
        <w:tc>
          <w:tcPr>
            <w:tcW w:w="2694" w:type="dxa"/>
          </w:tcPr>
          <w:p w14:paraId="432B20EC" w14:textId="7B680431" w:rsidR="00D1553E" w:rsidRDefault="005902C3" w:rsidP="00D302F5">
            <w:pPr>
              <w:jc w:val="center"/>
              <w:rPr>
                <w:sz w:val="24"/>
              </w:rPr>
            </w:pPr>
            <m:oMathPara>
              <m:oMath>
                <m:r>
                  <w:rPr>
                    <w:rFonts w:ascii="Cambria Math" w:hAnsi="Cambria Math"/>
                    <w:sz w:val="24"/>
                  </w:rPr>
                  <m:t>0s</m:t>
                </m:r>
              </m:oMath>
            </m:oMathPara>
          </w:p>
        </w:tc>
        <w:tc>
          <w:tcPr>
            <w:tcW w:w="2971" w:type="dxa"/>
          </w:tcPr>
          <w:p w14:paraId="5D1EA577" w14:textId="26C17E97" w:rsidR="00D1553E" w:rsidRDefault="00D302F5" w:rsidP="00D302F5">
            <w:pPr>
              <w:rPr>
                <w:sz w:val="24"/>
              </w:rPr>
            </w:pPr>
            <w:r>
              <w:rPr>
                <w:sz w:val="24"/>
              </w:rPr>
              <w:t>Startpunkt der Variable für die Zeit</w:t>
            </w:r>
          </w:p>
        </w:tc>
      </w:tr>
      <w:tr w:rsidR="00D1553E" w14:paraId="068B6F64" w14:textId="7BBEC0E2" w:rsidTr="00362E3F">
        <w:tc>
          <w:tcPr>
            <w:tcW w:w="1476" w:type="dxa"/>
          </w:tcPr>
          <w:p w14:paraId="3B7A2E1D" w14:textId="40433C37" w:rsidR="00D1553E" w:rsidRDefault="00FE5B46" w:rsidP="00060706">
            <w:pPr>
              <w:rPr>
                <w:rFonts w:ascii="Calibri" w:eastAsia="Calibri" w:hAnsi="Calibri" w:cs="Times New Roman"/>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R0</m:t>
                    </m:r>
                  </m:sub>
                </m:sSub>
              </m:oMath>
            </m:oMathPara>
          </w:p>
        </w:tc>
        <w:tc>
          <w:tcPr>
            <w:tcW w:w="1921" w:type="dxa"/>
          </w:tcPr>
          <w:p w14:paraId="5947E4DA" w14:textId="613E2307" w:rsidR="00D1553E" w:rsidRPr="006924F3" w:rsidRDefault="00D1553E" w:rsidP="00D302F5">
            <w:pPr>
              <w:jc w:val="center"/>
            </w:pPr>
            <w:proofErr w:type="gramStart"/>
            <w:r>
              <w:t>PR[</w:t>
            </w:r>
            <w:proofErr w:type="gramEnd"/>
            <w:r>
              <w:t>0]</w:t>
            </w:r>
          </w:p>
        </w:tc>
        <w:tc>
          <w:tcPr>
            <w:tcW w:w="2694" w:type="dxa"/>
          </w:tcPr>
          <w:p w14:paraId="3C8C8451" w14:textId="77777777" w:rsidR="00064A4A" w:rsidRDefault="00064A4A" w:rsidP="00D302F5">
            <w:pPr>
              <w:jc w:val="center"/>
              <w:rPr>
                <w:rFonts w:eastAsiaTheme="minorEastAsia"/>
                <w:sz w:val="24"/>
              </w:rPr>
            </w:pPr>
            <m:oMath>
              <m:r>
                <w:rPr>
                  <w:rFonts w:ascii="Cambria Math" w:hAnsi="Cambria Math"/>
                  <w:sz w:val="24"/>
                </w:rPr>
                <m:t>6371⋅</m:t>
              </m:r>
              <m:sSup>
                <m:sSupPr>
                  <m:ctrlPr>
                    <w:rPr>
                      <w:rFonts w:ascii="Cambria Math" w:hAnsi="Cambria Math"/>
                      <w:i/>
                      <w:sz w:val="24"/>
                    </w:rPr>
                  </m:ctrlPr>
                </m:sSupPr>
                <m:e>
                  <m:r>
                    <w:rPr>
                      <w:rFonts w:ascii="Cambria Math" w:hAnsi="Cambria Math"/>
                      <w:sz w:val="24"/>
                    </w:rPr>
                    <m:t>10</m:t>
                  </m:r>
                </m:e>
                <m:sup>
                  <m:r>
                    <w:rPr>
                      <w:rFonts w:ascii="Cambria Math" w:hAnsi="Cambria Math"/>
                      <w:sz w:val="24"/>
                    </w:rPr>
                    <m:t>3</m:t>
                  </m:r>
                </m:sup>
              </m:sSup>
              <m:r>
                <w:rPr>
                  <w:rFonts w:ascii="Cambria Math" w:hAnsi="Cambria Math"/>
                  <w:sz w:val="24"/>
                </w:rPr>
                <m:t>m</m:t>
              </m:r>
            </m:oMath>
            <w:r>
              <w:rPr>
                <w:rFonts w:eastAsiaTheme="minorEastAsia"/>
                <w:sz w:val="24"/>
              </w:rPr>
              <w:t xml:space="preserve"> </w:t>
            </w:r>
          </w:p>
          <w:p w14:paraId="362362A0" w14:textId="570A2DD1" w:rsidR="00D1553E" w:rsidRPr="00405870" w:rsidRDefault="00D1553E" w:rsidP="00D302F5">
            <w:pPr>
              <w:jc w:val="center"/>
              <w:rPr>
                <w:rFonts w:eastAsiaTheme="minorEastAsia"/>
                <w:sz w:val="24"/>
              </w:rPr>
            </w:pPr>
            <w:r>
              <w:rPr>
                <w:rFonts w:eastAsiaTheme="minorEastAsia"/>
                <w:sz w:val="24"/>
              </w:rPr>
              <w:t>(</w:t>
            </w:r>
            <w:r w:rsidRPr="00746D1F">
              <w:rPr>
                <w:rFonts w:ascii="Cambria Math" w:eastAsiaTheme="minorEastAsia" w:hAnsi="Cambria Math" w:cs="Cambria Math"/>
                <w:sz w:val="24"/>
              </w:rPr>
              <w:t>≙</w:t>
            </w:r>
            <m:oMath>
              <m:sSub>
                <m:sSubPr>
                  <m:ctrlPr>
                    <w:rPr>
                      <w:rFonts w:ascii="Cambria Math" w:eastAsiaTheme="minorEastAsia" w:hAnsi="Cambria Math" w:cstheme="minorHAnsi"/>
                      <w:i/>
                      <w:sz w:val="24"/>
                    </w:rPr>
                  </m:ctrlPr>
                </m:sSubPr>
                <m:e>
                  <m:r>
                    <w:rPr>
                      <w:rFonts w:ascii="Cambria Math" w:eastAsiaTheme="minorEastAsia" w:hAnsi="Cambria Math" w:cstheme="minorHAnsi"/>
                      <w:sz w:val="24"/>
                    </w:rPr>
                    <m:t>r</m:t>
                  </m:r>
                </m:e>
                <m:sub>
                  <m:r>
                    <w:rPr>
                      <w:rFonts w:ascii="Cambria Math" w:eastAsiaTheme="minorEastAsia" w:hAnsi="Cambria Math" w:cstheme="minorHAnsi"/>
                      <w:sz w:val="24"/>
                    </w:rPr>
                    <m:t>E</m:t>
                  </m:r>
                </m:sub>
              </m:sSub>
            </m:oMath>
            <w:r>
              <w:rPr>
                <w:rFonts w:eastAsiaTheme="minorEastAsia" w:cstheme="minorHAnsi"/>
                <w:sz w:val="24"/>
              </w:rPr>
              <w:t>)</w:t>
            </w:r>
          </w:p>
        </w:tc>
        <w:tc>
          <w:tcPr>
            <w:tcW w:w="2971" w:type="dxa"/>
          </w:tcPr>
          <w:p w14:paraId="5FFAAB91" w14:textId="7C7223C7" w:rsidR="00D1553E" w:rsidRDefault="004C5F04" w:rsidP="00D302F5">
            <w:pPr>
              <w:rPr>
                <w:rFonts w:ascii="Calibri" w:eastAsia="Calibri" w:hAnsi="Calibri" w:cs="Times New Roman"/>
                <w:sz w:val="24"/>
              </w:rPr>
            </w:pPr>
            <w:r>
              <w:rPr>
                <w:rFonts w:ascii="Calibri" w:eastAsia="Calibri" w:hAnsi="Calibri" w:cs="Times New Roman"/>
                <w:sz w:val="24"/>
              </w:rPr>
              <w:t>Startpunkt des Raumschiffes</w:t>
            </w:r>
            <w:r w:rsidR="00405870">
              <w:rPr>
                <w:rFonts w:ascii="Calibri" w:eastAsia="Calibri" w:hAnsi="Calibri" w:cs="Times New Roman"/>
                <w:sz w:val="24"/>
              </w:rPr>
              <w:t xml:space="preserve">; entspricht dem Erdradius </w:t>
            </w:r>
            <m:oMath>
              <m:sSub>
                <m:sSubPr>
                  <m:ctrlPr>
                    <w:rPr>
                      <w:rFonts w:ascii="Cambria Math" w:eastAsiaTheme="minorEastAsia" w:hAnsi="Cambria Math" w:cstheme="minorHAnsi"/>
                      <w:i/>
                      <w:sz w:val="24"/>
                    </w:rPr>
                  </m:ctrlPr>
                </m:sSubPr>
                <m:e>
                  <m:r>
                    <w:rPr>
                      <w:rFonts w:ascii="Cambria Math" w:eastAsiaTheme="minorEastAsia" w:hAnsi="Cambria Math" w:cstheme="minorHAnsi"/>
                      <w:sz w:val="24"/>
                    </w:rPr>
                    <m:t>r</m:t>
                  </m:r>
                </m:e>
                <m:sub>
                  <m:r>
                    <w:rPr>
                      <w:rFonts w:ascii="Cambria Math" w:eastAsiaTheme="minorEastAsia" w:hAnsi="Cambria Math" w:cstheme="minorHAnsi"/>
                      <w:sz w:val="24"/>
                    </w:rPr>
                    <m:t>E</m:t>
                  </m:r>
                </m:sub>
              </m:sSub>
            </m:oMath>
          </w:p>
        </w:tc>
      </w:tr>
    </w:tbl>
    <w:p w14:paraId="57852DD7" w14:textId="76F81954" w:rsidR="002252BD" w:rsidRDefault="002252BD" w:rsidP="002252BD">
      <w:pPr>
        <w:jc w:val="both"/>
        <w:rPr>
          <w:sz w:val="24"/>
        </w:rPr>
      </w:pPr>
    </w:p>
    <w:p w14:paraId="79A68353" w14:textId="5191B0E8" w:rsidR="002252BD" w:rsidRPr="005902C3" w:rsidRDefault="00746D1F" w:rsidP="002252BD">
      <w:pPr>
        <w:jc w:val="both"/>
        <w:rPr>
          <w:sz w:val="24"/>
        </w:rPr>
      </w:pPr>
      <w:r w:rsidRPr="005902C3">
        <w:rPr>
          <w:sz w:val="24"/>
        </w:rPr>
        <w:t>Naturkonstanten</w:t>
      </w:r>
      <w:r w:rsidR="00495333" w:rsidRPr="005902C3">
        <w:rPr>
          <w:sz w:val="24"/>
        </w:rPr>
        <w:t xml:space="preserve"> und </w:t>
      </w:r>
      <w:r w:rsidR="00A00C66" w:rsidRPr="005902C3">
        <w:rPr>
          <w:sz w:val="24"/>
        </w:rPr>
        <w:t>weitere feste Werte</w:t>
      </w:r>
    </w:p>
    <w:tbl>
      <w:tblPr>
        <w:tblStyle w:val="Tabellenraster"/>
        <w:tblW w:w="0" w:type="auto"/>
        <w:tblLook w:val="04A0" w:firstRow="1" w:lastRow="0" w:firstColumn="1" w:lastColumn="0" w:noHBand="0" w:noVBand="1"/>
      </w:tblPr>
      <w:tblGrid>
        <w:gridCol w:w="1477"/>
        <w:gridCol w:w="1920"/>
        <w:gridCol w:w="2694"/>
        <w:gridCol w:w="2971"/>
      </w:tblGrid>
      <w:tr w:rsidR="00A00C66" w:rsidRPr="00DC2768" w14:paraId="2D374D29" w14:textId="71F0F08D" w:rsidTr="00281DB6">
        <w:tc>
          <w:tcPr>
            <w:tcW w:w="1477" w:type="dxa"/>
          </w:tcPr>
          <w:p w14:paraId="2EDBAA4E" w14:textId="608133CB" w:rsidR="00A00C66" w:rsidRPr="00DC2768" w:rsidRDefault="00A00C66" w:rsidP="00060706">
            <w:pPr>
              <w:rPr>
                <w:rFonts w:ascii="Calibri" w:eastAsia="Calibri" w:hAnsi="Calibri" w:cs="Times New Roman"/>
                <w:b/>
                <w:sz w:val="24"/>
              </w:rPr>
            </w:pPr>
            <w:r>
              <w:rPr>
                <w:rFonts w:ascii="Calibri" w:eastAsia="Calibri" w:hAnsi="Calibri" w:cs="Times New Roman"/>
                <w:b/>
                <w:sz w:val="24"/>
              </w:rPr>
              <w:t>Bezeichnung im Text</w:t>
            </w:r>
          </w:p>
        </w:tc>
        <w:tc>
          <w:tcPr>
            <w:tcW w:w="1920" w:type="dxa"/>
          </w:tcPr>
          <w:p w14:paraId="3C212E0E" w14:textId="77777777" w:rsidR="00A00C66" w:rsidRPr="00DC2768" w:rsidRDefault="00A00C66" w:rsidP="00060706">
            <w:pPr>
              <w:rPr>
                <w:rFonts w:ascii="Calibri" w:eastAsia="Calibri" w:hAnsi="Calibri" w:cs="Times New Roman"/>
                <w:b/>
                <w:sz w:val="24"/>
              </w:rPr>
            </w:pPr>
            <w:r>
              <w:rPr>
                <w:rFonts w:ascii="Calibri" w:eastAsia="Calibri" w:hAnsi="Calibri" w:cs="Times New Roman"/>
                <w:b/>
                <w:sz w:val="24"/>
              </w:rPr>
              <w:t>Bezeichnung im Programmcode</w:t>
            </w:r>
          </w:p>
        </w:tc>
        <w:tc>
          <w:tcPr>
            <w:tcW w:w="2694" w:type="dxa"/>
          </w:tcPr>
          <w:p w14:paraId="5FF0A002" w14:textId="4638D1D5" w:rsidR="00A00C66" w:rsidRPr="00DC2768" w:rsidRDefault="00E02E04" w:rsidP="00060706">
            <w:pPr>
              <w:rPr>
                <w:rFonts w:ascii="Calibri" w:eastAsia="Calibri" w:hAnsi="Calibri" w:cs="Times New Roman"/>
                <w:b/>
                <w:sz w:val="24"/>
              </w:rPr>
            </w:pPr>
            <w:r>
              <w:rPr>
                <w:rFonts w:ascii="Calibri" w:eastAsia="Calibri" w:hAnsi="Calibri" w:cs="Times New Roman"/>
                <w:b/>
                <w:sz w:val="24"/>
              </w:rPr>
              <w:t>Wert</w:t>
            </w:r>
          </w:p>
        </w:tc>
        <w:tc>
          <w:tcPr>
            <w:tcW w:w="2971" w:type="dxa"/>
          </w:tcPr>
          <w:p w14:paraId="43493DF2" w14:textId="20DC0FE4" w:rsidR="00A00C66" w:rsidRPr="00DC2768" w:rsidRDefault="00A00C66" w:rsidP="00060706">
            <w:pPr>
              <w:rPr>
                <w:rFonts w:ascii="Calibri" w:eastAsia="Calibri" w:hAnsi="Calibri" w:cs="Times New Roman"/>
                <w:b/>
                <w:sz w:val="24"/>
              </w:rPr>
            </w:pPr>
            <w:r>
              <w:rPr>
                <w:rFonts w:ascii="Calibri" w:eastAsia="Calibri" w:hAnsi="Calibri" w:cs="Times New Roman"/>
                <w:b/>
                <w:sz w:val="24"/>
              </w:rPr>
              <w:t>Beschreibung</w:t>
            </w:r>
          </w:p>
        </w:tc>
      </w:tr>
      <w:tr w:rsidR="00A00C66" w14:paraId="41C34A8C" w14:textId="6BDA35F8" w:rsidTr="00281DB6">
        <w:tc>
          <w:tcPr>
            <w:tcW w:w="1477" w:type="dxa"/>
          </w:tcPr>
          <w:p w14:paraId="3D97EEF8" w14:textId="77777777" w:rsidR="00A00C66" w:rsidRDefault="00A00C66" w:rsidP="00060706">
            <w:pPr>
              <w:rPr>
                <w:sz w:val="24"/>
              </w:rPr>
            </w:pPr>
            <m:oMathPara>
              <m:oMath>
                <m:r>
                  <w:rPr>
                    <w:rFonts w:ascii="Cambria Math" w:hAnsi="Cambria Math"/>
                    <w:sz w:val="24"/>
                  </w:rPr>
                  <m:t>γ</m:t>
                </m:r>
              </m:oMath>
            </m:oMathPara>
          </w:p>
        </w:tc>
        <w:tc>
          <w:tcPr>
            <w:tcW w:w="1920" w:type="dxa"/>
          </w:tcPr>
          <w:p w14:paraId="08B7681B" w14:textId="77777777" w:rsidR="00A00C66" w:rsidRPr="006924F3" w:rsidRDefault="00A00C66" w:rsidP="00060706">
            <w:pPr>
              <w:jc w:val="center"/>
            </w:pPr>
            <w:r w:rsidRPr="006924F3">
              <w:t>G</w:t>
            </w:r>
          </w:p>
        </w:tc>
        <w:tc>
          <w:tcPr>
            <w:tcW w:w="2694" w:type="dxa"/>
          </w:tcPr>
          <w:p w14:paraId="7F217646" w14:textId="10EBB74A" w:rsidR="00A00C66" w:rsidRPr="00A00C66" w:rsidRDefault="00A00C66" w:rsidP="00060706">
            <w:pPr>
              <w:rPr>
                <w:rFonts w:eastAsiaTheme="minorEastAsia"/>
                <w:sz w:val="24"/>
              </w:rPr>
            </w:pPr>
            <m:oMathPara>
              <m:oMath>
                <m:r>
                  <w:rPr>
                    <w:rFonts w:ascii="Cambria Math" w:hAnsi="Cambria Math"/>
                    <w:sz w:val="24"/>
                  </w:rPr>
                  <m:t>6,67408⋅</m:t>
                </m:r>
                <m:sSup>
                  <m:sSupPr>
                    <m:ctrlPr>
                      <w:rPr>
                        <w:rFonts w:ascii="Cambria Math" w:hAnsi="Cambria Math"/>
                        <w:i/>
                        <w:sz w:val="24"/>
                      </w:rPr>
                    </m:ctrlPr>
                  </m:sSupPr>
                  <m:e>
                    <m:r>
                      <w:rPr>
                        <w:rFonts w:ascii="Cambria Math" w:hAnsi="Cambria Math"/>
                        <w:sz w:val="24"/>
                      </w:rPr>
                      <m:t>10</m:t>
                    </m:r>
                  </m:e>
                  <m:sup>
                    <m:r>
                      <w:rPr>
                        <w:rFonts w:ascii="Cambria Math" w:hAnsi="Cambria Math"/>
                        <w:sz w:val="24"/>
                      </w:rPr>
                      <m:t>-11</m:t>
                    </m:r>
                  </m:sup>
                </m:sSup>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m</m:t>
                        </m:r>
                      </m:e>
                      <m:sup>
                        <m:r>
                          <w:rPr>
                            <w:rFonts w:ascii="Cambria Math" w:hAnsi="Cambria Math"/>
                            <w:sz w:val="24"/>
                          </w:rPr>
                          <m:t>3</m:t>
                        </m:r>
                      </m:sup>
                    </m:sSup>
                  </m:num>
                  <m:den>
                    <m:r>
                      <w:rPr>
                        <w:rFonts w:ascii="Cambria Math" w:hAnsi="Cambria Math"/>
                        <w:sz w:val="24"/>
                      </w:rPr>
                      <m:t>kg*</m:t>
                    </m:r>
                    <m:sSup>
                      <m:sSupPr>
                        <m:ctrlPr>
                          <w:rPr>
                            <w:rFonts w:ascii="Cambria Math" w:hAnsi="Cambria Math"/>
                            <w:i/>
                            <w:sz w:val="24"/>
                          </w:rPr>
                        </m:ctrlPr>
                      </m:sSupPr>
                      <m:e>
                        <m:r>
                          <w:rPr>
                            <w:rFonts w:ascii="Cambria Math" w:hAnsi="Cambria Math"/>
                            <w:sz w:val="24"/>
                          </w:rPr>
                          <m:t>s</m:t>
                        </m:r>
                      </m:e>
                      <m:sup>
                        <m:r>
                          <w:rPr>
                            <w:rFonts w:ascii="Cambria Math" w:hAnsi="Cambria Math"/>
                            <w:sz w:val="24"/>
                          </w:rPr>
                          <m:t>2</m:t>
                        </m:r>
                      </m:sup>
                    </m:sSup>
                  </m:den>
                </m:f>
              </m:oMath>
            </m:oMathPara>
          </w:p>
        </w:tc>
        <w:tc>
          <w:tcPr>
            <w:tcW w:w="2971" w:type="dxa"/>
          </w:tcPr>
          <w:p w14:paraId="2D5548C1" w14:textId="6BFBCB53" w:rsidR="00A00C66" w:rsidRDefault="00A00C66" w:rsidP="00D302F5">
            <w:pPr>
              <w:jc w:val="both"/>
              <w:rPr>
                <w:rFonts w:ascii="Calibri" w:eastAsia="Calibri" w:hAnsi="Calibri" w:cs="Times New Roman"/>
                <w:sz w:val="24"/>
              </w:rPr>
            </w:pPr>
            <w:r>
              <w:rPr>
                <w:rFonts w:ascii="Calibri" w:eastAsia="Calibri" w:hAnsi="Calibri" w:cs="Times New Roman"/>
                <w:sz w:val="24"/>
              </w:rPr>
              <w:t>Gravitationskonstante</w:t>
            </w:r>
          </w:p>
        </w:tc>
      </w:tr>
      <w:tr w:rsidR="00A00C66" w14:paraId="218D5B34" w14:textId="3BD4F00D" w:rsidTr="00281DB6">
        <w:tc>
          <w:tcPr>
            <w:tcW w:w="1477" w:type="dxa"/>
          </w:tcPr>
          <w:p w14:paraId="01B0BCEC" w14:textId="7D2A1D40" w:rsidR="00A00C66" w:rsidRDefault="00FE5B46" w:rsidP="00A00C66">
            <w:pPr>
              <w:rPr>
                <w:rFonts w:ascii="Calibri" w:eastAsia="Calibri" w:hAnsi="Calibri" w:cs="Times New Roman"/>
                <w:sz w:val="24"/>
              </w:rPr>
            </w:pPr>
            <m:oMathPara>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R</m:t>
                    </m:r>
                  </m:sub>
                </m:sSub>
              </m:oMath>
            </m:oMathPara>
          </w:p>
        </w:tc>
        <w:tc>
          <w:tcPr>
            <w:tcW w:w="1920" w:type="dxa"/>
          </w:tcPr>
          <w:p w14:paraId="744C69A5" w14:textId="53B12566" w:rsidR="00A00C66" w:rsidRPr="006924F3" w:rsidRDefault="00A00C66" w:rsidP="00A00C66">
            <w:pPr>
              <w:jc w:val="center"/>
            </w:pPr>
            <w:r w:rsidRPr="006924F3">
              <w:t>mR</w:t>
            </w:r>
          </w:p>
        </w:tc>
        <w:tc>
          <w:tcPr>
            <w:tcW w:w="2694" w:type="dxa"/>
          </w:tcPr>
          <w:p w14:paraId="327DDCD3" w14:textId="4DF48B5A" w:rsidR="00A00C66" w:rsidRDefault="00A00C66" w:rsidP="00A00C66">
            <w:pPr>
              <w:rPr>
                <w:rFonts w:ascii="Calibri" w:eastAsia="Calibri" w:hAnsi="Calibri" w:cs="Times New Roman"/>
                <w:sz w:val="24"/>
              </w:rPr>
            </w:pPr>
            <m:oMathPara>
              <m:oMath>
                <m:r>
                  <w:rPr>
                    <w:rFonts w:ascii="Cambria Math" w:eastAsiaTheme="minorEastAsia" w:hAnsi="Cambria Math"/>
                    <w:sz w:val="24"/>
                  </w:rPr>
                  <m:t>5000 kg</m:t>
                </m:r>
              </m:oMath>
            </m:oMathPara>
          </w:p>
        </w:tc>
        <w:tc>
          <w:tcPr>
            <w:tcW w:w="2971" w:type="dxa"/>
          </w:tcPr>
          <w:p w14:paraId="7309F7B0" w14:textId="2C6FB6FB" w:rsidR="00A00C66" w:rsidRDefault="00A00C66" w:rsidP="00D302F5">
            <w:pPr>
              <w:jc w:val="both"/>
              <w:rPr>
                <w:rFonts w:ascii="Calibri" w:eastAsia="Calibri" w:hAnsi="Calibri" w:cs="Times New Roman"/>
                <w:sz w:val="24"/>
              </w:rPr>
            </w:pPr>
            <w:r>
              <w:rPr>
                <w:rFonts w:ascii="Calibri" w:eastAsia="Calibri" w:hAnsi="Calibri" w:cs="Times New Roman"/>
                <w:sz w:val="24"/>
              </w:rPr>
              <w:t>Masse des Raumschiffs</w:t>
            </w:r>
          </w:p>
        </w:tc>
      </w:tr>
      <w:tr w:rsidR="00A00C66" w14:paraId="6B28F8F4" w14:textId="60701A64" w:rsidTr="00281DB6">
        <w:tc>
          <w:tcPr>
            <w:tcW w:w="1477" w:type="dxa"/>
          </w:tcPr>
          <w:p w14:paraId="20024797" w14:textId="1DE3AA7E" w:rsidR="00A00C66" w:rsidRDefault="00FE5B46" w:rsidP="00A00C66">
            <w:pPr>
              <w:rPr>
                <w:rFonts w:ascii="Calibri" w:eastAsia="Calibri" w:hAnsi="Calibri" w:cs="Times New Roman"/>
                <w:sz w:val="24"/>
              </w:rPr>
            </w:pPr>
            <m:oMathPara>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M</m:t>
                    </m:r>
                  </m:sub>
                </m:sSub>
              </m:oMath>
            </m:oMathPara>
          </w:p>
        </w:tc>
        <w:tc>
          <w:tcPr>
            <w:tcW w:w="1920" w:type="dxa"/>
          </w:tcPr>
          <w:p w14:paraId="128140AD" w14:textId="4210755F" w:rsidR="00A00C66" w:rsidRPr="006924F3" w:rsidRDefault="00A00C66" w:rsidP="00A00C66">
            <w:pPr>
              <w:jc w:val="center"/>
            </w:pPr>
            <w:r w:rsidRPr="006924F3">
              <w:t>mM</w:t>
            </w:r>
          </w:p>
        </w:tc>
        <w:tc>
          <w:tcPr>
            <w:tcW w:w="2694" w:type="dxa"/>
          </w:tcPr>
          <w:p w14:paraId="039AF801" w14:textId="0C738FF0" w:rsidR="00A00C66" w:rsidRDefault="00A00C66" w:rsidP="00A00C66">
            <w:pPr>
              <w:rPr>
                <w:rFonts w:ascii="Calibri" w:eastAsia="Calibri" w:hAnsi="Calibri" w:cs="Times New Roman"/>
                <w:sz w:val="24"/>
              </w:rPr>
            </w:pPr>
            <m:oMathPara>
              <m:oMath>
                <m:r>
                  <w:rPr>
                    <w:rFonts w:ascii="Cambria Math" w:eastAsiaTheme="minorEastAsia" w:hAnsi="Cambria Math"/>
                    <w:sz w:val="24"/>
                  </w:rPr>
                  <m:t>7,349</m:t>
                </m:r>
                <m:r>
                  <w:rPr>
                    <w:rFonts w:ascii="Cambria Math" w:hAnsi="Cambria Math"/>
                    <w:sz w:val="24"/>
                  </w:rPr>
                  <m:t>⋅</m:t>
                </m:r>
                <m:r>
                  <w:rPr>
                    <w:rFonts w:ascii="Cambria Math" w:eastAsiaTheme="minorEastAsia" w:hAnsi="Cambria Math"/>
                    <w:sz w:val="24"/>
                  </w:rPr>
                  <m:t xml:space="preserve"> 10²² kg</m:t>
                </m:r>
              </m:oMath>
            </m:oMathPara>
          </w:p>
        </w:tc>
        <w:tc>
          <w:tcPr>
            <w:tcW w:w="2971" w:type="dxa"/>
          </w:tcPr>
          <w:p w14:paraId="47B1471E" w14:textId="6DBF3713" w:rsidR="00A00C66" w:rsidRDefault="00A00C66" w:rsidP="00D302F5">
            <w:pPr>
              <w:jc w:val="both"/>
              <w:rPr>
                <w:rFonts w:ascii="Calibri" w:eastAsia="Calibri" w:hAnsi="Calibri" w:cs="Times New Roman"/>
                <w:sz w:val="24"/>
              </w:rPr>
            </w:pPr>
            <w:r>
              <w:rPr>
                <w:rFonts w:ascii="Calibri" w:eastAsia="Calibri" w:hAnsi="Calibri" w:cs="Times New Roman"/>
                <w:sz w:val="24"/>
              </w:rPr>
              <w:t>Masse des Mondes</w:t>
            </w:r>
          </w:p>
        </w:tc>
      </w:tr>
      <w:tr w:rsidR="00A00C66" w14:paraId="1E5CCE9C" w14:textId="77022D1A" w:rsidTr="00281DB6">
        <w:tc>
          <w:tcPr>
            <w:tcW w:w="1477" w:type="dxa"/>
          </w:tcPr>
          <w:p w14:paraId="44A4CBB8" w14:textId="696EE8F2" w:rsidR="00A00C66" w:rsidRDefault="00FE5B46" w:rsidP="00A00C66">
            <w:pPr>
              <w:rPr>
                <w:rFonts w:ascii="Calibri" w:eastAsia="Calibri" w:hAnsi="Calibri" w:cs="Times New Roman"/>
                <w:sz w:val="24"/>
              </w:rPr>
            </w:pPr>
            <m:oMathPara>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E</m:t>
                    </m:r>
                  </m:sub>
                </m:sSub>
              </m:oMath>
            </m:oMathPara>
          </w:p>
        </w:tc>
        <w:tc>
          <w:tcPr>
            <w:tcW w:w="1920" w:type="dxa"/>
          </w:tcPr>
          <w:p w14:paraId="01282B76" w14:textId="5EEB878B" w:rsidR="00A00C66" w:rsidRPr="006924F3" w:rsidRDefault="00A00C66" w:rsidP="00A00C66">
            <w:pPr>
              <w:jc w:val="center"/>
            </w:pPr>
            <w:r w:rsidRPr="006924F3">
              <w:t>mE</w:t>
            </w:r>
          </w:p>
        </w:tc>
        <w:tc>
          <w:tcPr>
            <w:tcW w:w="2694" w:type="dxa"/>
          </w:tcPr>
          <w:p w14:paraId="7D180AA1" w14:textId="0CBBD476" w:rsidR="00A00C66" w:rsidRDefault="00A00C66" w:rsidP="00A00C66">
            <w:pPr>
              <w:rPr>
                <w:rFonts w:ascii="Calibri" w:eastAsia="Calibri" w:hAnsi="Calibri" w:cs="Times New Roman"/>
                <w:sz w:val="24"/>
              </w:rPr>
            </w:pPr>
            <m:oMathPara>
              <m:oMath>
                <m:r>
                  <w:rPr>
                    <w:rFonts w:ascii="Cambria Math" w:eastAsiaTheme="minorEastAsia" w:hAnsi="Cambria Math"/>
                    <w:sz w:val="24"/>
                  </w:rPr>
                  <m:t>5,972</m:t>
                </m:r>
                <m:r>
                  <w:rPr>
                    <w:rFonts w:ascii="Cambria Math" w:hAnsi="Cambria Math"/>
                    <w:sz w:val="24"/>
                  </w:rPr>
                  <m:t>⋅</m:t>
                </m:r>
                <m:sSup>
                  <m:sSupPr>
                    <m:ctrlPr>
                      <w:rPr>
                        <w:rFonts w:ascii="Cambria Math" w:eastAsiaTheme="minorEastAsia" w:hAnsi="Cambria Math"/>
                        <w:i/>
                        <w:sz w:val="24"/>
                      </w:rPr>
                    </m:ctrlPr>
                  </m:sSupPr>
                  <m:e>
                    <m:r>
                      <w:rPr>
                        <w:rFonts w:ascii="Cambria Math" w:eastAsiaTheme="minorEastAsia" w:hAnsi="Cambria Math"/>
                        <w:sz w:val="24"/>
                      </w:rPr>
                      <m:t>10</m:t>
                    </m:r>
                  </m:e>
                  <m:sup>
                    <m:r>
                      <w:rPr>
                        <w:rFonts w:ascii="Cambria Math" w:eastAsiaTheme="minorEastAsia" w:hAnsi="Cambria Math"/>
                        <w:sz w:val="24"/>
                      </w:rPr>
                      <m:t>24</m:t>
                    </m:r>
                  </m:sup>
                </m:sSup>
                <m:r>
                  <w:rPr>
                    <w:rFonts w:ascii="Cambria Math" w:eastAsiaTheme="minorEastAsia" w:hAnsi="Cambria Math"/>
                    <w:sz w:val="24"/>
                  </w:rPr>
                  <m:t xml:space="preserve"> kg</m:t>
                </m:r>
              </m:oMath>
            </m:oMathPara>
          </w:p>
        </w:tc>
        <w:tc>
          <w:tcPr>
            <w:tcW w:w="2971" w:type="dxa"/>
          </w:tcPr>
          <w:p w14:paraId="29892B2B" w14:textId="7676B648" w:rsidR="00A00C66" w:rsidRDefault="00A00C66" w:rsidP="00D302F5">
            <w:pPr>
              <w:jc w:val="both"/>
              <w:rPr>
                <w:rFonts w:ascii="Calibri" w:eastAsia="Calibri" w:hAnsi="Calibri" w:cs="Times New Roman"/>
                <w:sz w:val="24"/>
              </w:rPr>
            </w:pPr>
            <w:r>
              <w:rPr>
                <w:rFonts w:ascii="Calibri" w:eastAsia="Calibri" w:hAnsi="Calibri" w:cs="Times New Roman"/>
                <w:sz w:val="24"/>
              </w:rPr>
              <w:t xml:space="preserve">Masse der Erde </w:t>
            </w:r>
          </w:p>
        </w:tc>
      </w:tr>
      <w:tr w:rsidR="002855A4" w14:paraId="25A34019" w14:textId="77777777" w:rsidTr="00281DB6">
        <w:tc>
          <w:tcPr>
            <w:tcW w:w="1477" w:type="dxa"/>
          </w:tcPr>
          <w:p w14:paraId="7D7BD158" w14:textId="4DA96ADC" w:rsidR="002855A4" w:rsidRDefault="00FE5B46" w:rsidP="00A00C66">
            <w:pPr>
              <w:rPr>
                <w:rFonts w:ascii="Calibri" w:eastAsia="Calibri" w:hAnsi="Calibri" w:cs="Times New Roman"/>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E</m:t>
                    </m:r>
                  </m:sub>
                </m:sSub>
              </m:oMath>
            </m:oMathPara>
          </w:p>
        </w:tc>
        <w:tc>
          <w:tcPr>
            <w:tcW w:w="1920" w:type="dxa"/>
          </w:tcPr>
          <w:p w14:paraId="121B1E26" w14:textId="7E700C76" w:rsidR="002855A4" w:rsidRPr="006924F3" w:rsidRDefault="002855A4" w:rsidP="00A00C66">
            <w:pPr>
              <w:jc w:val="center"/>
            </w:pPr>
            <w:r>
              <w:t>PE</w:t>
            </w:r>
          </w:p>
        </w:tc>
        <w:tc>
          <w:tcPr>
            <w:tcW w:w="2694" w:type="dxa"/>
          </w:tcPr>
          <w:p w14:paraId="356050FA" w14:textId="46DAC31D" w:rsidR="002855A4" w:rsidRDefault="001E4624" w:rsidP="001E4624">
            <w:pPr>
              <w:jc w:val="center"/>
              <w:rPr>
                <w:rFonts w:ascii="Calibri" w:eastAsia="Calibri" w:hAnsi="Calibri" w:cs="Times New Roman"/>
                <w:sz w:val="24"/>
              </w:rPr>
            </w:pPr>
            <w:r>
              <w:rPr>
                <w:rFonts w:ascii="Calibri" w:eastAsia="Calibri" w:hAnsi="Calibri" w:cs="Times New Roman"/>
                <w:sz w:val="24"/>
              </w:rPr>
              <w:t>0</w:t>
            </w:r>
          </w:p>
        </w:tc>
        <w:tc>
          <w:tcPr>
            <w:tcW w:w="2971" w:type="dxa"/>
          </w:tcPr>
          <w:p w14:paraId="4B0F5100" w14:textId="2BA11C57" w:rsidR="002855A4" w:rsidRDefault="004C5A68" w:rsidP="00D302F5">
            <w:pPr>
              <w:jc w:val="both"/>
              <w:rPr>
                <w:rFonts w:ascii="Calibri" w:eastAsia="Calibri" w:hAnsi="Calibri" w:cs="Times New Roman"/>
                <w:sz w:val="24"/>
              </w:rPr>
            </w:pPr>
            <w:r>
              <w:rPr>
                <w:rFonts w:ascii="Calibri" w:eastAsia="Calibri" w:hAnsi="Calibri" w:cs="Times New Roman"/>
                <w:sz w:val="24"/>
              </w:rPr>
              <w:t>Mittelpunkt</w:t>
            </w:r>
            <w:r w:rsidR="002855A4">
              <w:rPr>
                <w:rFonts w:ascii="Calibri" w:eastAsia="Calibri" w:hAnsi="Calibri" w:cs="Times New Roman"/>
                <w:sz w:val="24"/>
              </w:rPr>
              <w:t xml:space="preserve"> der Erde</w:t>
            </w:r>
          </w:p>
        </w:tc>
      </w:tr>
      <w:tr w:rsidR="002855A4" w14:paraId="00E372E6" w14:textId="77777777" w:rsidTr="00281DB6">
        <w:tc>
          <w:tcPr>
            <w:tcW w:w="1477" w:type="dxa"/>
          </w:tcPr>
          <w:p w14:paraId="2F801844" w14:textId="1112E71D" w:rsidR="002855A4" w:rsidRDefault="00FE5B46" w:rsidP="00A00C66">
            <w:pPr>
              <w:rPr>
                <w:rFonts w:ascii="Calibri" w:eastAsia="Calibri" w:hAnsi="Calibri" w:cs="Times New Roman"/>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M</m:t>
                    </m:r>
                  </m:sub>
                </m:sSub>
              </m:oMath>
            </m:oMathPara>
          </w:p>
        </w:tc>
        <w:tc>
          <w:tcPr>
            <w:tcW w:w="1920" w:type="dxa"/>
          </w:tcPr>
          <w:p w14:paraId="602FB1C2" w14:textId="098F7478" w:rsidR="002855A4" w:rsidRPr="006924F3" w:rsidRDefault="002855A4" w:rsidP="00A00C66">
            <w:pPr>
              <w:jc w:val="center"/>
            </w:pPr>
            <w:r>
              <w:t>PM</w:t>
            </w:r>
          </w:p>
        </w:tc>
        <w:tc>
          <w:tcPr>
            <w:tcW w:w="2694" w:type="dxa"/>
          </w:tcPr>
          <w:p w14:paraId="20C33D24" w14:textId="22882E8D" w:rsidR="002855A4" w:rsidRDefault="005420BC" w:rsidP="00A00C66">
            <w:pPr>
              <w:rPr>
                <w:rFonts w:ascii="Calibri" w:eastAsia="Calibri" w:hAnsi="Calibri" w:cs="Times New Roman"/>
                <w:sz w:val="24"/>
              </w:rPr>
            </w:pPr>
            <m:oMathPara>
              <m:oMath>
                <m:r>
                  <w:rPr>
                    <w:rFonts w:ascii="Cambria Math" w:eastAsia="Calibri" w:hAnsi="Cambria Math" w:cs="Times New Roman"/>
                    <w:sz w:val="24"/>
                  </w:rPr>
                  <m:t>3844</m:t>
                </m:r>
                <m:r>
                  <w:rPr>
                    <w:rFonts w:ascii="Cambria Math" w:hAnsi="Cambria Math"/>
                    <w:sz w:val="24"/>
                  </w:rPr>
                  <m:t>⋅</m:t>
                </m:r>
                <m:sSup>
                  <m:sSupPr>
                    <m:ctrlPr>
                      <w:rPr>
                        <w:rFonts w:ascii="Cambria Math" w:hAnsi="Cambria Math"/>
                        <w:i/>
                        <w:sz w:val="24"/>
                      </w:rPr>
                    </m:ctrlPr>
                  </m:sSupPr>
                  <m:e>
                    <m:r>
                      <w:rPr>
                        <w:rFonts w:ascii="Cambria Math" w:hAnsi="Cambria Math"/>
                        <w:sz w:val="24"/>
                      </w:rPr>
                      <m:t>10</m:t>
                    </m:r>
                  </m:e>
                  <m:sup>
                    <m:r>
                      <w:rPr>
                        <w:rFonts w:ascii="Cambria Math" w:hAnsi="Cambria Math"/>
                        <w:sz w:val="24"/>
                      </w:rPr>
                      <m:t>5</m:t>
                    </m:r>
                  </m:sup>
                </m:sSup>
                <m:r>
                  <w:rPr>
                    <w:rFonts w:ascii="Cambria Math" w:hAnsi="Cambria Math"/>
                    <w:sz w:val="24"/>
                  </w:rPr>
                  <m:t>m</m:t>
                </m:r>
              </m:oMath>
            </m:oMathPara>
          </w:p>
        </w:tc>
        <w:tc>
          <w:tcPr>
            <w:tcW w:w="2971" w:type="dxa"/>
          </w:tcPr>
          <w:p w14:paraId="7D0D4380" w14:textId="34781893" w:rsidR="002855A4" w:rsidRDefault="001E4624" w:rsidP="00D302F5">
            <w:pPr>
              <w:jc w:val="both"/>
              <w:rPr>
                <w:rFonts w:ascii="Calibri" w:eastAsia="Calibri" w:hAnsi="Calibri" w:cs="Times New Roman"/>
                <w:sz w:val="24"/>
              </w:rPr>
            </w:pPr>
            <w:r>
              <w:rPr>
                <w:rFonts w:ascii="Calibri" w:eastAsia="Calibri" w:hAnsi="Calibri" w:cs="Times New Roman"/>
                <w:sz w:val="24"/>
              </w:rPr>
              <w:t>Mittelp</w:t>
            </w:r>
            <w:r w:rsidR="002855A4">
              <w:rPr>
                <w:rFonts w:ascii="Calibri" w:eastAsia="Calibri" w:hAnsi="Calibri" w:cs="Times New Roman"/>
                <w:sz w:val="24"/>
              </w:rPr>
              <w:t>unkt des Mondes</w:t>
            </w:r>
          </w:p>
        </w:tc>
      </w:tr>
      <w:tr w:rsidR="00405870" w14:paraId="6D4E97FF" w14:textId="77777777" w:rsidTr="00281DB6">
        <w:tc>
          <w:tcPr>
            <w:tcW w:w="1477" w:type="dxa"/>
          </w:tcPr>
          <w:p w14:paraId="44C6A7A9" w14:textId="6B7F7C9C" w:rsidR="00405870" w:rsidRDefault="00FE5B46" w:rsidP="00A00C66">
            <w:pPr>
              <w:rPr>
                <w:rFonts w:ascii="Calibri" w:eastAsia="Calibri" w:hAnsi="Calibri" w:cs="Times New Roman"/>
                <w:sz w:val="24"/>
              </w:rPr>
            </w:pPr>
            <m:oMathPara>
              <m:oMath>
                <m:sSub>
                  <m:sSubPr>
                    <m:ctrlPr>
                      <w:rPr>
                        <w:rFonts w:ascii="Cambria Math" w:eastAsiaTheme="minorEastAsia" w:hAnsi="Cambria Math" w:cstheme="minorHAnsi"/>
                        <w:i/>
                        <w:sz w:val="24"/>
                      </w:rPr>
                    </m:ctrlPr>
                  </m:sSubPr>
                  <m:e>
                    <m:r>
                      <w:rPr>
                        <w:rFonts w:ascii="Cambria Math" w:eastAsiaTheme="minorEastAsia" w:hAnsi="Cambria Math" w:cstheme="minorHAnsi"/>
                        <w:sz w:val="24"/>
                      </w:rPr>
                      <m:t>r</m:t>
                    </m:r>
                  </m:e>
                  <m:sub>
                    <m:r>
                      <w:rPr>
                        <w:rFonts w:ascii="Cambria Math" w:eastAsiaTheme="minorEastAsia" w:hAnsi="Cambria Math" w:cstheme="minorHAnsi"/>
                        <w:sz w:val="24"/>
                      </w:rPr>
                      <m:t>E</m:t>
                    </m:r>
                  </m:sub>
                </m:sSub>
              </m:oMath>
            </m:oMathPara>
          </w:p>
        </w:tc>
        <w:tc>
          <w:tcPr>
            <w:tcW w:w="1920" w:type="dxa"/>
          </w:tcPr>
          <w:p w14:paraId="141AD384" w14:textId="73668839" w:rsidR="00405870" w:rsidRPr="006924F3" w:rsidRDefault="00405870" w:rsidP="00A00C66">
            <w:pPr>
              <w:jc w:val="center"/>
            </w:pPr>
            <w:r>
              <w:t>rE</w:t>
            </w:r>
          </w:p>
        </w:tc>
        <w:tc>
          <w:tcPr>
            <w:tcW w:w="2694" w:type="dxa"/>
          </w:tcPr>
          <w:p w14:paraId="64312F9D" w14:textId="1CE0799B" w:rsidR="00405870" w:rsidRDefault="001E4624" w:rsidP="00A00C66">
            <w:pPr>
              <w:rPr>
                <w:rFonts w:ascii="Calibri" w:eastAsia="Calibri" w:hAnsi="Calibri" w:cs="Times New Roman"/>
                <w:sz w:val="24"/>
              </w:rPr>
            </w:pPr>
            <m:oMathPara>
              <m:oMath>
                <m:r>
                  <w:rPr>
                    <w:rFonts w:ascii="Cambria Math" w:hAnsi="Cambria Math"/>
                    <w:sz w:val="24"/>
                  </w:rPr>
                  <m:t>6371⋅</m:t>
                </m:r>
                <m:sSup>
                  <m:sSupPr>
                    <m:ctrlPr>
                      <w:rPr>
                        <w:rFonts w:ascii="Cambria Math" w:hAnsi="Cambria Math"/>
                        <w:i/>
                        <w:sz w:val="24"/>
                      </w:rPr>
                    </m:ctrlPr>
                  </m:sSupPr>
                  <m:e>
                    <m:r>
                      <w:rPr>
                        <w:rFonts w:ascii="Cambria Math" w:hAnsi="Cambria Math"/>
                        <w:sz w:val="24"/>
                      </w:rPr>
                      <m:t>10</m:t>
                    </m:r>
                  </m:e>
                  <m:sup>
                    <m:r>
                      <w:rPr>
                        <w:rFonts w:ascii="Cambria Math" w:hAnsi="Cambria Math"/>
                        <w:sz w:val="24"/>
                      </w:rPr>
                      <m:t>3</m:t>
                    </m:r>
                  </m:sup>
                </m:sSup>
                <m:r>
                  <w:rPr>
                    <w:rFonts w:ascii="Cambria Math" w:hAnsi="Cambria Math"/>
                    <w:sz w:val="24"/>
                  </w:rPr>
                  <m:t>m</m:t>
                </m:r>
              </m:oMath>
            </m:oMathPara>
          </w:p>
        </w:tc>
        <w:tc>
          <w:tcPr>
            <w:tcW w:w="2971" w:type="dxa"/>
          </w:tcPr>
          <w:p w14:paraId="4DFC90DF" w14:textId="617998BB" w:rsidR="00405870" w:rsidRDefault="00405870" w:rsidP="00D302F5">
            <w:pPr>
              <w:jc w:val="both"/>
              <w:rPr>
                <w:rFonts w:ascii="Calibri" w:eastAsia="Calibri" w:hAnsi="Calibri" w:cs="Times New Roman"/>
                <w:sz w:val="24"/>
              </w:rPr>
            </w:pPr>
            <w:r>
              <w:rPr>
                <w:rFonts w:ascii="Calibri" w:eastAsia="Calibri" w:hAnsi="Calibri" w:cs="Times New Roman"/>
                <w:sz w:val="24"/>
              </w:rPr>
              <w:t>Erdradius</w:t>
            </w:r>
          </w:p>
        </w:tc>
      </w:tr>
      <w:tr w:rsidR="00362E3F" w14:paraId="3AC84302" w14:textId="77777777" w:rsidTr="00281DB6">
        <w:tc>
          <w:tcPr>
            <w:tcW w:w="1477" w:type="dxa"/>
          </w:tcPr>
          <w:p w14:paraId="5D9263CA" w14:textId="047414A2" w:rsidR="00362E3F" w:rsidRDefault="00FE5B46" w:rsidP="00A00C66">
            <w:pPr>
              <w:rPr>
                <w:rFonts w:ascii="Calibri" w:eastAsia="Calibri" w:hAnsi="Calibri" w:cs="Times New Roman"/>
                <w:sz w:val="24"/>
              </w:rPr>
            </w:pPr>
            <m:oMathPara>
              <m:oMath>
                <m:sSub>
                  <m:sSubPr>
                    <m:ctrlPr>
                      <w:rPr>
                        <w:rFonts w:ascii="Cambria Math" w:eastAsiaTheme="minorEastAsia" w:hAnsi="Cambria Math" w:cstheme="minorHAnsi"/>
                        <w:i/>
                        <w:sz w:val="24"/>
                      </w:rPr>
                    </m:ctrlPr>
                  </m:sSubPr>
                  <m:e>
                    <m:r>
                      <w:rPr>
                        <w:rFonts w:ascii="Cambria Math" w:eastAsiaTheme="minorEastAsia" w:hAnsi="Cambria Math" w:cstheme="minorHAnsi"/>
                        <w:sz w:val="24"/>
                      </w:rPr>
                      <m:t>r</m:t>
                    </m:r>
                  </m:e>
                  <m:sub>
                    <m:r>
                      <w:rPr>
                        <w:rFonts w:ascii="Cambria Math" w:eastAsiaTheme="minorEastAsia" w:hAnsi="Cambria Math" w:cstheme="minorHAnsi"/>
                        <w:sz w:val="24"/>
                      </w:rPr>
                      <m:t>M</m:t>
                    </m:r>
                  </m:sub>
                </m:sSub>
              </m:oMath>
            </m:oMathPara>
          </w:p>
        </w:tc>
        <w:tc>
          <w:tcPr>
            <w:tcW w:w="1920" w:type="dxa"/>
          </w:tcPr>
          <w:p w14:paraId="540B33E4" w14:textId="16BC3DF9" w:rsidR="00362E3F" w:rsidRDefault="00362E3F" w:rsidP="00A00C66">
            <w:pPr>
              <w:jc w:val="center"/>
            </w:pPr>
            <w:r>
              <w:t>rM</w:t>
            </w:r>
          </w:p>
        </w:tc>
        <w:tc>
          <w:tcPr>
            <w:tcW w:w="2694" w:type="dxa"/>
          </w:tcPr>
          <w:p w14:paraId="4CD2A72A" w14:textId="0C69000F" w:rsidR="00362E3F" w:rsidRDefault="001E4624" w:rsidP="00A00C66">
            <w:pPr>
              <w:rPr>
                <w:rFonts w:ascii="Calibri" w:eastAsia="Calibri" w:hAnsi="Calibri" w:cs="Times New Roman"/>
                <w:sz w:val="24"/>
              </w:rPr>
            </w:pPr>
            <m:oMathPara>
              <m:oMath>
                <m:r>
                  <w:rPr>
                    <w:rFonts w:ascii="Cambria Math" w:hAnsi="Cambria Math"/>
                    <w:sz w:val="24"/>
                  </w:rPr>
                  <m:t>1737⋅</m:t>
                </m:r>
                <m:sSup>
                  <m:sSupPr>
                    <m:ctrlPr>
                      <w:rPr>
                        <w:rFonts w:ascii="Cambria Math" w:hAnsi="Cambria Math"/>
                        <w:i/>
                        <w:sz w:val="24"/>
                      </w:rPr>
                    </m:ctrlPr>
                  </m:sSupPr>
                  <m:e>
                    <m:r>
                      <w:rPr>
                        <w:rFonts w:ascii="Cambria Math" w:hAnsi="Cambria Math"/>
                        <w:sz w:val="24"/>
                      </w:rPr>
                      <m:t>10</m:t>
                    </m:r>
                  </m:e>
                  <m:sup>
                    <m:r>
                      <w:rPr>
                        <w:rFonts w:ascii="Cambria Math" w:hAnsi="Cambria Math"/>
                        <w:sz w:val="24"/>
                      </w:rPr>
                      <m:t>3</m:t>
                    </m:r>
                  </m:sup>
                </m:sSup>
                <m:r>
                  <w:rPr>
                    <w:rFonts w:ascii="Cambria Math" w:hAnsi="Cambria Math"/>
                    <w:sz w:val="24"/>
                  </w:rPr>
                  <m:t>m</m:t>
                </m:r>
              </m:oMath>
            </m:oMathPara>
          </w:p>
        </w:tc>
        <w:tc>
          <w:tcPr>
            <w:tcW w:w="2971" w:type="dxa"/>
          </w:tcPr>
          <w:p w14:paraId="4863E155" w14:textId="19BFBD96" w:rsidR="00362E3F" w:rsidRDefault="00E02E04" w:rsidP="00D302F5">
            <w:pPr>
              <w:jc w:val="both"/>
              <w:rPr>
                <w:rFonts w:ascii="Calibri" w:eastAsia="Calibri" w:hAnsi="Calibri" w:cs="Times New Roman"/>
                <w:sz w:val="24"/>
              </w:rPr>
            </w:pPr>
            <w:r>
              <w:rPr>
                <w:rFonts w:ascii="Calibri" w:eastAsia="Calibri" w:hAnsi="Calibri" w:cs="Times New Roman"/>
                <w:sz w:val="24"/>
              </w:rPr>
              <w:t>Mondradius</w:t>
            </w:r>
          </w:p>
        </w:tc>
      </w:tr>
      <w:tr w:rsidR="00A00C66" w14:paraId="68B2719F" w14:textId="0E49D9AE" w:rsidTr="00281DB6">
        <w:tc>
          <w:tcPr>
            <w:tcW w:w="1477" w:type="dxa"/>
          </w:tcPr>
          <w:p w14:paraId="5258C37C" w14:textId="34A7A8EC" w:rsidR="00A00C66" w:rsidRDefault="00FE5B46" w:rsidP="00A00C66">
            <w:pPr>
              <w:rPr>
                <w:rFonts w:ascii="Calibri" w:eastAsia="Calibri" w:hAnsi="Calibri" w:cs="Times New Roman"/>
                <w:sz w:val="24"/>
              </w:rPr>
            </w:pPr>
            <m:oMathPara>
              <m:oMath>
                <m:sSub>
                  <m:sSubPr>
                    <m:ctrlPr>
                      <w:rPr>
                        <w:rFonts w:ascii="Cambria Math" w:hAnsi="Cambria Math"/>
                        <w:i/>
                      </w:rPr>
                    </m:ctrlPr>
                  </m:sSubPr>
                  <m:e>
                    <m:r>
                      <w:rPr>
                        <w:rFonts w:ascii="Cambria Math" w:hAnsi="Cambria Math"/>
                      </w:rPr>
                      <m:t>r</m:t>
                    </m:r>
                  </m:e>
                  <m:sub>
                    <m:r>
                      <w:rPr>
                        <w:rFonts w:ascii="Cambria Math" w:hAnsi="Cambria Math"/>
                      </w:rPr>
                      <m:t>EM</m:t>
                    </m:r>
                  </m:sub>
                </m:sSub>
              </m:oMath>
            </m:oMathPara>
          </w:p>
        </w:tc>
        <w:tc>
          <w:tcPr>
            <w:tcW w:w="1920" w:type="dxa"/>
          </w:tcPr>
          <w:p w14:paraId="32504DC1" w14:textId="18E94E2F" w:rsidR="00A00C66" w:rsidRPr="006924F3" w:rsidRDefault="00A00C66" w:rsidP="00A00C66">
            <w:pPr>
              <w:jc w:val="center"/>
            </w:pPr>
            <w:r>
              <w:t>rEM</w:t>
            </w:r>
          </w:p>
        </w:tc>
        <w:tc>
          <w:tcPr>
            <w:tcW w:w="2694" w:type="dxa"/>
          </w:tcPr>
          <w:p w14:paraId="4DC3B98F" w14:textId="10E93A86" w:rsidR="00A00C66" w:rsidRPr="00A00C66" w:rsidRDefault="00A00C66" w:rsidP="00A00C66">
            <w:pPr>
              <w:rPr>
                <w:rFonts w:eastAsiaTheme="minorEastAsia"/>
                <w:sz w:val="24"/>
              </w:rPr>
            </w:pPr>
            <m:oMathPara>
              <m:oMath>
                <m:r>
                  <w:rPr>
                    <w:rFonts w:ascii="Cambria Math" w:eastAsia="Calibri" w:hAnsi="Cambria Math" w:cs="Times New Roman"/>
                    <w:sz w:val="24"/>
                  </w:rPr>
                  <m:t>3844</m:t>
                </m:r>
                <m:r>
                  <w:rPr>
                    <w:rFonts w:ascii="Cambria Math" w:hAnsi="Cambria Math"/>
                    <w:sz w:val="24"/>
                  </w:rPr>
                  <m:t>⋅</m:t>
                </m:r>
                <m:sSup>
                  <m:sSupPr>
                    <m:ctrlPr>
                      <w:rPr>
                        <w:rFonts w:ascii="Cambria Math" w:hAnsi="Cambria Math"/>
                        <w:i/>
                        <w:sz w:val="24"/>
                      </w:rPr>
                    </m:ctrlPr>
                  </m:sSupPr>
                  <m:e>
                    <m:r>
                      <w:rPr>
                        <w:rFonts w:ascii="Cambria Math" w:hAnsi="Cambria Math"/>
                        <w:sz w:val="24"/>
                      </w:rPr>
                      <m:t>10</m:t>
                    </m:r>
                  </m:e>
                  <m:sup>
                    <m:r>
                      <w:rPr>
                        <w:rFonts w:ascii="Cambria Math" w:hAnsi="Cambria Math"/>
                        <w:sz w:val="24"/>
                      </w:rPr>
                      <m:t>5</m:t>
                    </m:r>
                  </m:sup>
                </m:sSup>
                <m:r>
                  <w:rPr>
                    <w:rFonts w:ascii="Cambria Math" w:hAnsi="Cambria Math"/>
                    <w:sz w:val="24"/>
                  </w:rPr>
                  <m:t>m</m:t>
                </m:r>
              </m:oMath>
            </m:oMathPara>
          </w:p>
        </w:tc>
        <w:tc>
          <w:tcPr>
            <w:tcW w:w="2971" w:type="dxa"/>
          </w:tcPr>
          <w:p w14:paraId="42309F82" w14:textId="168510AF" w:rsidR="00A00C66" w:rsidRDefault="00A00C66" w:rsidP="00AB0CE3">
            <w:pPr>
              <w:rPr>
                <w:rFonts w:ascii="Calibri" w:eastAsia="Calibri" w:hAnsi="Calibri" w:cs="Times New Roman"/>
                <w:sz w:val="24"/>
              </w:rPr>
            </w:pPr>
            <w:r>
              <w:rPr>
                <w:rFonts w:ascii="Calibri" w:eastAsia="Calibri" w:hAnsi="Calibri" w:cs="Times New Roman"/>
                <w:sz w:val="24"/>
              </w:rPr>
              <w:t>Entfernung zwischen Erde und Mond</w:t>
            </w:r>
          </w:p>
        </w:tc>
      </w:tr>
    </w:tbl>
    <w:p w14:paraId="3974099C" w14:textId="77777777" w:rsidR="0038718D" w:rsidRDefault="0038718D" w:rsidP="002252BD">
      <w:pPr>
        <w:jc w:val="both"/>
        <w:rPr>
          <w:sz w:val="24"/>
        </w:rPr>
      </w:pPr>
    </w:p>
    <w:p w14:paraId="4700AD4A" w14:textId="67977BC4" w:rsidR="00541ECA" w:rsidRPr="005902C3" w:rsidRDefault="00541ECA" w:rsidP="002252BD">
      <w:pPr>
        <w:jc w:val="both"/>
        <w:rPr>
          <w:sz w:val="24"/>
        </w:rPr>
      </w:pPr>
      <w:r w:rsidRPr="005902C3">
        <w:rPr>
          <w:sz w:val="24"/>
        </w:rPr>
        <w:t>Variablen</w:t>
      </w:r>
    </w:p>
    <w:tbl>
      <w:tblPr>
        <w:tblStyle w:val="Tabellenraster"/>
        <w:tblW w:w="9067" w:type="dxa"/>
        <w:tblLook w:val="04A0" w:firstRow="1" w:lastRow="0" w:firstColumn="1" w:lastColumn="0" w:noHBand="0" w:noVBand="1"/>
      </w:tblPr>
      <w:tblGrid>
        <w:gridCol w:w="1477"/>
        <w:gridCol w:w="2165"/>
        <w:gridCol w:w="5425"/>
      </w:tblGrid>
      <w:tr w:rsidR="00362E3F" w:rsidRPr="00DC2768" w14:paraId="5140AAF3" w14:textId="77777777" w:rsidTr="00362E3F">
        <w:tc>
          <w:tcPr>
            <w:tcW w:w="1477" w:type="dxa"/>
          </w:tcPr>
          <w:p w14:paraId="5B8F26B2" w14:textId="77777777" w:rsidR="00362E3F" w:rsidRPr="00DC2768" w:rsidRDefault="00362E3F" w:rsidP="00060706">
            <w:pPr>
              <w:rPr>
                <w:rFonts w:ascii="Calibri" w:eastAsia="Calibri" w:hAnsi="Calibri" w:cs="Times New Roman"/>
                <w:b/>
                <w:sz w:val="24"/>
              </w:rPr>
            </w:pPr>
            <w:r>
              <w:rPr>
                <w:rFonts w:ascii="Calibri" w:eastAsia="Calibri" w:hAnsi="Calibri" w:cs="Times New Roman"/>
                <w:b/>
                <w:sz w:val="24"/>
              </w:rPr>
              <w:t>Bezeichnung im Text</w:t>
            </w:r>
          </w:p>
        </w:tc>
        <w:tc>
          <w:tcPr>
            <w:tcW w:w="2165" w:type="dxa"/>
          </w:tcPr>
          <w:p w14:paraId="1DCC5AB9" w14:textId="77777777" w:rsidR="00362E3F" w:rsidRPr="00DC2768" w:rsidRDefault="00362E3F" w:rsidP="00060706">
            <w:pPr>
              <w:rPr>
                <w:rFonts w:ascii="Calibri" w:eastAsia="Calibri" w:hAnsi="Calibri" w:cs="Times New Roman"/>
                <w:b/>
                <w:sz w:val="24"/>
              </w:rPr>
            </w:pPr>
            <w:r>
              <w:rPr>
                <w:rFonts w:ascii="Calibri" w:eastAsia="Calibri" w:hAnsi="Calibri" w:cs="Times New Roman"/>
                <w:b/>
                <w:sz w:val="24"/>
              </w:rPr>
              <w:t>Bezeichnung im Programmcode</w:t>
            </w:r>
          </w:p>
        </w:tc>
        <w:tc>
          <w:tcPr>
            <w:tcW w:w="5425" w:type="dxa"/>
          </w:tcPr>
          <w:p w14:paraId="67B97815" w14:textId="77777777" w:rsidR="00362E3F" w:rsidRPr="00DC2768" w:rsidRDefault="00362E3F" w:rsidP="00060706">
            <w:pPr>
              <w:rPr>
                <w:rFonts w:ascii="Calibri" w:eastAsia="Calibri" w:hAnsi="Calibri" w:cs="Times New Roman"/>
                <w:b/>
                <w:sz w:val="24"/>
              </w:rPr>
            </w:pPr>
            <w:r>
              <w:rPr>
                <w:rFonts w:ascii="Calibri" w:eastAsia="Calibri" w:hAnsi="Calibri" w:cs="Times New Roman"/>
                <w:b/>
                <w:sz w:val="24"/>
              </w:rPr>
              <w:t>Beschreibung</w:t>
            </w:r>
          </w:p>
        </w:tc>
      </w:tr>
      <w:tr w:rsidR="00362E3F" w:rsidRPr="00DC2768" w14:paraId="27381418" w14:textId="77777777" w:rsidTr="00362E3F">
        <w:tc>
          <w:tcPr>
            <w:tcW w:w="1477" w:type="dxa"/>
          </w:tcPr>
          <w:p w14:paraId="0A9B08EF" w14:textId="76BA821B" w:rsidR="00362E3F" w:rsidRPr="00AB0CE3" w:rsidRDefault="00362E3F" w:rsidP="00AB0CE3">
            <w:pPr>
              <w:jc w:val="center"/>
              <w:rPr>
                <w:rFonts w:ascii="Calibri" w:eastAsia="Calibri" w:hAnsi="Calibri" w:cs="Times New Roman"/>
                <w:sz w:val="24"/>
              </w:rPr>
            </w:pPr>
            <m:oMathPara>
              <m:oMath>
                <m:r>
                  <w:rPr>
                    <w:rFonts w:ascii="Cambria Math" w:eastAsia="Calibri" w:hAnsi="Cambria Math" w:cs="Times New Roman"/>
                    <w:sz w:val="24"/>
                  </w:rPr>
                  <m:t>i</m:t>
                </m:r>
              </m:oMath>
            </m:oMathPara>
          </w:p>
        </w:tc>
        <w:tc>
          <w:tcPr>
            <w:tcW w:w="2165" w:type="dxa"/>
          </w:tcPr>
          <w:p w14:paraId="78B26D6C" w14:textId="4163CDD0" w:rsidR="00362E3F" w:rsidRPr="00AB0CE3" w:rsidRDefault="00362E3F" w:rsidP="00AB0CE3">
            <w:pPr>
              <w:jc w:val="center"/>
              <w:rPr>
                <w:rFonts w:ascii="Calibri" w:eastAsia="Calibri" w:hAnsi="Calibri" w:cs="Times New Roman"/>
                <w:sz w:val="24"/>
              </w:rPr>
            </w:pPr>
            <w:r>
              <w:rPr>
                <w:rFonts w:ascii="Calibri" w:eastAsia="Calibri" w:hAnsi="Calibri" w:cs="Times New Roman"/>
                <w:sz w:val="24"/>
              </w:rPr>
              <w:t>i</w:t>
            </w:r>
          </w:p>
        </w:tc>
        <w:tc>
          <w:tcPr>
            <w:tcW w:w="5425" w:type="dxa"/>
          </w:tcPr>
          <w:p w14:paraId="1873A2C5" w14:textId="06CB862A" w:rsidR="00362E3F" w:rsidRPr="00AB0CE3" w:rsidRDefault="00362E3F" w:rsidP="00060706">
            <w:pPr>
              <w:rPr>
                <w:rFonts w:ascii="Calibri" w:eastAsia="Calibri" w:hAnsi="Calibri" w:cs="Times New Roman"/>
                <w:sz w:val="24"/>
              </w:rPr>
            </w:pPr>
            <w:r>
              <w:rPr>
                <w:rFonts w:ascii="Calibri" w:eastAsia="Calibri" w:hAnsi="Calibri" w:cs="Times New Roman"/>
                <w:sz w:val="24"/>
              </w:rPr>
              <w:t xml:space="preserve">Fortlaufende </w:t>
            </w:r>
            <w:r w:rsidR="008A7A29">
              <w:rPr>
                <w:rFonts w:ascii="Calibri" w:eastAsia="Calibri" w:hAnsi="Calibri" w:cs="Times New Roman"/>
                <w:sz w:val="24"/>
              </w:rPr>
              <w:t>(Hilfs)-</w:t>
            </w:r>
            <w:r>
              <w:rPr>
                <w:rFonts w:ascii="Calibri" w:eastAsia="Calibri" w:hAnsi="Calibri" w:cs="Times New Roman"/>
                <w:sz w:val="24"/>
              </w:rPr>
              <w:t>Variable, erhöht sich um 1 bei jedem Durchgang</w:t>
            </w:r>
          </w:p>
        </w:tc>
      </w:tr>
      <w:tr w:rsidR="00362E3F" w:rsidRPr="00DC2768" w14:paraId="19EF6AB1" w14:textId="77777777" w:rsidTr="00362E3F">
        <w:tc>
          <w:tcPr>
            <w:tcW w:w="1477" w:type="dxa"/>
          </w:tcPr>
          <w:p w14:paraId="0AB0278D" w14:textId="3A7DB47E" w:rsidR="00362E3F" w:rsidRPr="00AB0CE3" w:rsidRDefault="00362E3F" w:rsidP="00AB0CE3">
            <w:pPr>
              <w:jc w:val="center"/>
              <w:rPr>
                <w:rFonts w:ascii="Calibri" w:eastAsia="Calibri" w:hAnsi="Calibri" w:cs="Times New Roman"/>
                <w:sz w:val="24"/>
              </w:rPr>
            </w:pPr>
            <m:oMathPara>
              <m:oMath>
                <m:r>
                  <w:rPr>
                    <w:rFonts w:ascii="Cambria Math" w:eastAsia="Calibri" w:hAnsi="Cambria Math" w:cs="Times New Roman"/>
                    <w:sz w:val="24"/>
                  </w:rPr>
                  <m:t>t</m:t>
                </m:r>
              </m:oMath>
            </m:oMathPara>
          </w:p>
        </w:tc>
        <w:tc>
          <w:tcPr>
            <w:tcW w:w="2165" w:type="dxa"/>
          </w:tcPr>
          <w:p w14:paraId="22EA1103" w14:textId="03821E7E" w:rsidR="00362E3F" w:rsidRDefault="00362E3F" w:rsidP="00AB0CE3">
            <w:pPr>
              <w:jc w:val="center"/>
              <w:rPr>
                <w:rFonts w:ascii="Calibri" w:eastAsia="Calibri" w:hAnsi="Calibri" w:cs="Times New Roman"/>
                <w:sz w:val="24"/>
              </w:rPr>
            </w:pPr>
            <w:r>
              <w:rPr>
                <w:rFonts w:ascii="Calibri" w:eastAsia="Calibri" w:hAnsi="Calibri" w:cs="Times New Roman"/>
                <w:sz w:val="24"/>
              </w:rPr>
              <w:t>t[i]</w:t>
            </w:r>
          </w:p>
        </w:tc>
        <w:tc>
          <w:tcPr>
            <w:tcW w:w="5425" w:type="dxa"/>
          </w:tcPr>
          <w:p w14:paraId="4A938F5B" w14:textId="235279B5" w:rsidR="00362E3F" w:rsidRPr="00AB0CE3" w:rsidRDefault="00362E3F" w:rsidP="00AB0CE3">
            <w:pPr>
              <w:rPr>
                <w:rFonts w:ascii="Calibri" w:eastAsia="Calibri" w:hAnsi="Calibri" w:cs="Times New Roman"/>
                <w:sz w:val="24"/>
              </w:rPr>
            </w:pPr>
            <w:r>
              <w:rPr>
                <w:rFonts w:ascii="Calibri" w:eastAsia="Calibri" w:hAnsi="Calibri" w:cs="Times New Roman"/>
                <w:sz w:val="24"/>
              </w:rPr>
              <w:t>Zeitpunkt bei Durchgang i</w:t>
            </w:r>
          </w:p>
        </w:tc>
      </w:tr>
      <w:tr w:rsidR="00362E3F" w:rsidRPr="00DC2768" w14:paraId="103C34B6" w14:textId="77777777" w:rsidTr="00362E3F">
        <w:tc>
          <w:tcPr>
            <w:tcW w:w="1477" w:type="dxa"/>
          </w:tcPr>
          <w:p w14:paraId="67D9D5A9" w14:textId="6FF1BF60" w:rsidR="00362E3F" w:rsidRDefault="00FE5B46" w:rsidP="00AB0CE3">
            <w:pPr>
              <w:jc w:val="center"/>
              <w:rPr>
                <w:rFonts w:ascii="Calibri" w:eastAsia="Calibri" w:hAnsi="Calibri" w:cs="Times New Roman"/>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oMath>
            </m:oMathPara>
          </w:p>
        </w:tc>
        <w:tc>
          <w:tcPr>
            <w:tcW w:w="2165" w:type="dxa"/>
          </w:tcPr>
          <w:p w14:paraId="2AE6B26D" w14:textId="5621AAC9" w:rsidR="00362E3F" w:rsidRDefault="00362E3F" w:rsidP="00AB0CE3">
            <w:pPr>
              <w:jc w:val="center"/>
              <w:rPr>
                <w:rFonts w:ascii="Calibri" w:eastAsia="Calibri" w:hAnsi="Calibri" w:cs="Times New Roman"/>
                <w:sz w:val="24"/>
              </w:rPr>
            </w:pPr>
            <w:r>
              <w:rPr>
                <w:rFonts w:ascii="Calibri" w:eastAsia="Calibri" w:hAnsi="Calibri" w:cs="Times New Roman"/>
                <w:sz w:val="24"/>
              </w:rPr>
              <w:t>PR[i]</w:t>
            </w:r>
          </w:p>
        </w:tc>
        <w:tc>
          <w:tcPr>
            <w:tcW w:w="5425" w:type="dxa"/>
          </w:tcPr>
          <w:p w14:paraId="157A4F2D" w14:textId="35A9FBF9" w:rsidR="00362E3F" w:rsidRDefault="005420BC" w:rsidP="00AB0CE3">
            <w:pPr>
              <w:rPr>
                <w:rFonts w:ascii="Calibri" w:eastAsia="Calibri" w:hAnsi="Calibri" w:cs="Times New Roman"/>
                <w:sz w:val="24"/>
              </w:rPr>
            </w:pPr>
            <w:r>
              <w:rPr>
                <w:rFonts w:ascii="Calibri" w:eastAsia="Calibri" w:hAnsi="Calibri" w:cs="Times New Roman"/>
                <w:sz w:val="24"/>
              </w:rPr>
              <w:t>Ortskoordinate</w:t>
            </w:r>
            <w:r w:rsidR="00362E3F">
              <w:rPr>
                <w:rFonts w:ascii="Calibri" w:eastAsia="Calibri" w:hAnsi="Calibri" w:cs="Times New Roman"/>
                <w:sz w:val="24"/>
              </w:rPr>
              <w:t xml:space="preserve"> des Raumschiffes</w:t>
            </w:r>
          </w:p>
        </w:tc>
      </w:tr>
      <w:tr w:rsidR="00362E3F" w:rsidRPr="00DC2768" w14:paraId="674BD79D" w14:textId="77777777" w:rsidTr="00362E3F">
        <w:tc>
          <w:tcPr>
            <w:tcW w:w="1477" w:type="dxa"/>
          </w:tcPr>
          <w:p w14:paraId="35B03013" w14:textId="40316965" w:rsidR="00362E3F" w:rsidRPr="00944554" w:rsidRDefault="00FE5B46" w:rsidP="00AB0CE3">
            <w:pPr>
              <w:jc w:val="center"/>
              <w:rPr>
                <w:rFonts w:ascii="Calibri" w:eastAsia="Calibri" w:hAnsi="Calibri" w:cs="Times New Roman"/>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c>
        <w:tc>
          <w:tcPr>
            <w:tcW w:w="2165" w:type="dxa"/>
          </w:tcPr>
          <w:p w14:paraId="43310A77" w14:textId="391BE4E2" w:rsidR="00362E3F" w:rsidRPr="00944554" w:rsidRDefault="00362E3F" w:rsidP="00AB0CE3">
            <w:pPr>
              <w:jc w:val="center"/>
              <w:rPr>
                <w:rFonts w:ascii="Calibri" w:eastAsia="Calibri" w:hAnsi="Calibri" w:cs="Times New Roman"/>
                <w:sz w:val="24"/>
              </w:rPr>
            </w:pPr>
            <w:r>
              <w:rPr>
                <w:rFonts w:ascii="Calibri" w:eastAsia="Calibri" w:hAnsi="Calibri" w:cs="Times New Roman"/>
                <w:sz w:val="24"/>
              </w:rPr>
              <w:t>FE</w:t>
            </w:r>
          </w:p>
        </w:tc>
        <w:tc>
          <w:tcPr>
            <w:tcW w:w="5425" w:type="dxa"/>
          </w:tcPr>
          <w:p w14:paraId="6EB3157A" w14:textId="116D4770" w:rsidR="00362E3F" w:rsidRPr="00944554" w:rsidRDefault="00362E3F" w:rsidP="00AB0CE3">
            <w:pPr>
              <w:rPr>
                <w:rFonts w:ascii="Calibri" w:eastAsia="Calibri" w:hAnsi="Calibri" w:cs="Times New Roman"/>
                <w:sz w:val="24"/>
              </w:rPr>
            </w:pPr>
            <w:r>
              <w:rPr>
                <w:rFonts w:ascii="Calibri" w:eastAsia="Calibri" w:hAnsi="Calibri" w:cs="Times New Roman"/>
                <w:sz w:val="24"/>
              </w:rPr>
              <w:t>Gravitationskraft der Erde</w:t>
            </w:r>
          </w:p>
        </w:tc>
      </w:tr>
      <w:tr w:rsidR="00362E3F" w:rsidRPr="00DC2768" w14:paraId="29160965" w14:textId="77777777" w:rsidTr="00362E3F">
        <w:tc>
          <w:tcPr>
            <w:tcW w:w="1477" w:type="dxa"/>
          </w:tcPr>
          <w:p w14:paraId="0440F7B9" w14:textId="579FFF62" w:rsidR="00362E3F" w:rsidRPr="00944554" w:rsidRDefault="00FE5B46" w:rsidP="00AB0CE3">
            <w:pPr>
              <w:jc w:val="center"/>
              <w:rPr>
                <w:rFonts w:ascii="Calibri" w:eastAsia="Calibri" w:hAnsi="Calibri" w:cs="Times New Roman"/>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c>
        <w:tc>
          <w:tcPr>
            <w:tcW w:w="2165" w:type="dxa"/>
          </w:tcPr>
          <w:p w14:paraId="4B6C218A" w14:textId="38A89410" w:rsidR="00362E3F" w:rsidRPr="00944554" w:rsidRDefault="00362E3F" w:rsidP="00AB0CE3">
            <w:pPr>
              <w:jc w:val="center"/>
              <w:rPr>
                <w:rFonts w:ascii="Calibri" w:eastAsia="Calibri" w:hAnsi="Calibri" w:cs="Times New Roman"/>
                <w:sz w:val="24"/>
              </w:rPr>
            </w:pPr>
            <w:r>
              <w:rPr>
                <w:rFonts w:ascii="Calibri" w:eastAsia="Calibri" w:hAnsi="Calibri" w:cs="Times New Roman"/>
                <w:sz w:val="24"/>
              </w:rPr>
              <w:t>FM</w:t>
            </w:r>
          </w:p>
        </w:tc>
        <w:tc>
          <w:tcPr>
            <w:tcW w:w="5425" w:type="dxa"/>
          </w:tcPr>
          <w:p w14:paraId="1B0EFD3F" w14:textId="34152A17" w:rsidR="00362E3F" w:rsidRPr="00944554" w:rsidRDefault="00362E3F" w:rsidP="00AB0CE3">
            <w:pPr>
              <w:rPr>
                <w:rFonts w:ascii="Calibri" w:eastAsia="Calibri" w:hAnsi="Calibri" w:cs="Times New Roman"/>
                <w:sz w:val="24"/>
              </w:rPr>
            </w:pPr>
            <w:r>
              <w:rPr>
                <w:rFonts w:ascii="Calibri" w:eastAsia="Calibri" w:hAnsi="Calibri" w:cs="Times New Roman"/>
                <w:sz w:val="24"/>
              </w:rPr>
              <w:t>Gravitationskraft des Mondes</w:t>
            </w:r>
          </w:p>
        </w:tc>
      </w:tr>
      <w:tr w:rsidR="00362E3F" w:rsidRPr="00DC2768" w14:paraId="653CA208" w14:textId="77777777" w:rsidTr="00362E3F">
        <w:tc>
          <w:tcPr>
            <w:tcW w:w="1477" w:type="dxa"/>
          </w:tcPr>
          <w:p w14:paraId="40F9734E" w14:textId="51A5E909" w:rsidR="00362E3F" w:rsidRPr="00944554" w:rsidRDefault="00FE5B46" w:rsidP="00AB0CE3">
            <w:pPr>
              <w:jc w:val="center"/>
              <w:rPr>
                <w:rFonts w:ascii="Calibri" w:eastAsia="Calibri" w:hAnsi="Calibri" w:cs="Times New Roman"/>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oMath>
            </m:oMathPara>
          </w:p>
        </w:tc>
        <w:tc>
          <w:tcPr>
            <w:tcW w:w="2165" w:type="dxa"/>
          </w:tcPr>
          <w:p w14:paraId="3CC96029" w14:textId="3B7662E1" w:rsidR="00362E3F" w:rsidRDefault="00362E3F" w:rsidP="00AB0CE3">
            <w:pPr>
              <w:jc w:val="center"/>
              <w:rPr>
                <w:rFonts w:ascii="Calibri" w:eastAsia="Calibri" w:hAnsi="Calibri" w:cs="Times New Roman"/>
                <w:sz w:val="24"/>
              </w:rPr>
            </w:pPr>
            <w:r>
              <w:rPr>
                <w:rFonts w:ascii="Calibri" w:eastAsia="Calibri" w:hAnsi="Calibri" w:cs="Times New Roman"/>
                <w:sz w:val="24"/>
              </w:rPr>
              <w:t>FRES</w:t>
            </w:r>
          </w:p>
        </w:tc>
        <w:tc>
          <w:tcPr>
            <w:tcW w:w="5425" w:type="dxa"/>
          </w:tcPr>
          <w:p w14:paraId="49693C57" w14:textId="5300627B" w:rsidR="00362E3F" w:rsidRPr="00944554" w:rsidRDefault="00362E3F" w:rsidP="00AB0CE3">
            <w:pPr>
              <w:rPr>
                <w:rFonts w:ascii="Calibri" w:eastAsia="Calibri" w:hAnsi="Calibri" w:cs="Times New Roman"/>
                <w:sz w:val="24"/>
              </w:rPr>
            </w:pPr>
            <w:r>
              <w:rPr>
                <w:rFonts w:ascii="Calibri" w:eastAsia="Calibri" w:hAnsi="Calibri" w:cs="Times New Roman"/>
                <w:sz w:val="24"/>
              </w:rPr>
              <w:t>Resultierende Kraft</w:t>
            </w:r>
          </w:p>
        </w:tc>
      </w:tr>
      <w:tr w:rsidR="00362E3F" w:rsidRPr="00DC2768" w14:paraId="7BFDE5E5" w14:textId="77777777" w:rsidTr="00362E3F">
        <w:tc>
          <w:tcPr>
            <w:tcW w:w="1477" w:type="dxa"/>
          </w:tcPr>
          <w:p w14:paraId="16206828" w14:textId="6B50A8D6" w:rsidR="00362E3F" w:rsidRDefault="00FE5B46" w:rsidP="002855A4">
            <w:pPr>
              <w:jc w:val="center"/>
              <w:rPr>
                <w:rFonts w:ascii="Calibri" w:eastAsia="Calibri" w:hAnsi="Calibri" w:cs="Times New Roman"/>
                <w:b/>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E</m:t>
                    </m:r>
                  </m:sub>
                </m:sSub>
              </m:oMath>
            </m:oMathPara>
          </w:p>
        </w:tc>
        <w:tc>
          <w:tcPr>
            <w:tcW w:w="2165" w:type="dxa"/>
          </w:tcPr>
          <w:p w14:paraId="744894C1" w14:textId="04969E51" w:rsidR="00362E3F" w:rsidRPr="002855A4" w:rsidRDefault="00362E3F" w:rsidP="002855A4">
            <w:pPr>
              <w:jc w:val="center"/>
              <w:rPr>
                <w:rFonts w:ascii="Calibri" w:eastAsia="Calibri" w:hAnsi="Calibri" w:cs="Times New Roman"/>
                <w:sz w:val="24"/>
              </w:rPr>
            </w:pPr>
            <w:r w:rsidRPr="002855A4">
              <w:rPr>
                <w:rFonts w:ascii="Calibri" w:eastAsia="Calibri" w:hAnsi="Calibri" w:cs="Times New Roman"/>
                <w:sz w:val="24"/>
              </w:rPr>
              <w:t>aE</w:t>
            </w:r>
          </w:p>
        </w:tc>
        <w:tc>
          <w:tcPr>
            <w:tcW w:w="5425" w:type="dxa"/>
          </w:tcPr>
          <w:p w14:paraId="7E7F7D7B" w14:textId="4B3985E9" w:rsidR="00362E3F" w:rsidRPr="002855A4" w:rsidRDefault="00362E3F" w:rsidP="002855A4">
            <w:pPr>
              <w:rPr>
                <w:rFonts w:ascii="Calibri" w:eastAsia="Calibri" w:hAnsi="Calibri" w:cs="Times New Roman"/>
                <w:sz w:val="24"/>
              </w:rPr>
            </w:pPr>
            <w:r>
              <w:rPr>
                <w:rFonts w:ascii="Calibri" w:eastAsia="Calibri" w:hAnsi="Calibri" w:cs="Times New Roman"/>
                <w:sz w:val="24"/>
              </w:rPr>
              <w:t>In Richtung der Erde wirkende Beschleunigung</w:t>
            </w:r>
          </w:p>
        </w:tc>
      </w:tr>
      <w:tr w:rsidR="00362E3F" w:rsidRPr="00DC2768" w14:paraId="3111156A" w14:textId="77777777" w:rsidTr="00362E3F">
        <w:tc>
          <w:tcPr>
            <w:tcW w:w="1477" w:type="dxa"/>
          </w:tcPr>
          <w:p w14:paraId="7E2517C6" w14:textId="74B69BA3" w:rsidR="00362E3F" w:rsidRDefault="00FE5B46" w:rsidP="002855A4">
            <w:pPr>
              <w:jc w:val="center"/>
              <w:rPr>
                <w:rFonts w:eastAsiaTheme="minorEastAsia"/>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M</m:t>
                    </m:r>
                  </m:sub>
                </m:sSub>
              </m:oMath>
            </m:oMathPara>
          </w:p>
        </w:tc>
        <w:tc>
          <w:tcPr>
            <w:tcW w:w="2165" w:type="dxa"/>
          </w:tcPr>
          <w:p w14:paraId="700E119F" w14:textId="4666DEDF" w:rsidR="00362E3F" w:rsidRPr="002855A4" w:rsidRDefault="00362E3F" w:rsidP="002855A4">
            <w:pPr>
              <w:jc w:val="center"/>
              <w:rPr>
                <w:rFonts w:ascii="Calibri" w:eastAsia="Calibri" w:hAnsi="Calibri" w:cs="Times New Roman"/>
                <w:sz w:val="24"/>
              </w:rPr>
            </w:pPr>
            <w:r>
              <w:rPr>
                <w:rFonts w:ascii="Calibri" w:eastAsia="Calibri" w:hAnsi="Calibri" w:cs="Times New Roman"/>
                <w:sz w:val="24"/>
              </w:rPr>
              <w:t>aM</w:t>
            </w:r>
          </w:p>
        </w:tc>
        <w:tc>
          <w:tcPr>
            <w:tcW w:w="5425" w:type="dxa"/>
          </w:tcPr>
          <w:p w14:paraId="76FF0934" w14:textId="2C06C04D" w:rsidR="00362E3F" w:rsidRPr="002855A4" w:rsidRDefault="00362E3F" w:rsidP="002855A4">
            <w:pPr>
              <w:rPr>
                <w:rFonts w:ascii="Calibri" w:eastAsia="Calibri" w:hAnsi="Calibri" w:cs="Times New Roman"/>
                <w:sz w:val="24"/>
              </w:rPr>
            </w:pPr>
            <w:r>
              <w:rPr>
                <w:rFonts w:ascii="Calibri" w:eastAsia="Calibri" w:hAnsi="Calibri" w:cs="Times New Roman"/>
                <w:sz w:val="24"/>
              </w:rPr>
              <w:t>In Richtung des Mondes wirkende Beschleunigung</w:t>
            </w:r>
          </w:p>
        </w:tc>
      </w:tr>
      <w:tr w:rsidR="00362E3F" w:rsidRPr="00DC2768" w14:paraId="223E4EEA" w14:textId="77777777" w:rsidTr="00362E3F">
        <w:tc>
          <w:tcPr>
            <w:tcW w:w="1477" w:type="dxa"/>
          </w:tcPr>
          <w:p w14:paraId="0A2F8BC7" w14:textId="4BF0FDFF" w:rsidR="00362E3F" w:rsidRDefault="00FE5B46" w:rsidP="002855A4">
            <w:pPr>
              <w:jc w:val="center"/>
              <w:rPr>
                <w:rFonts w:ascii="Calibri" w:eastAsia="Calibri" w:hAnsi="Calibri" w:cs="Times New Roman"/>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oMath>
            </m:oMathPara>
          </w:p>
        </w:tc>
        <w:tc>
          <w:tcPr>
            <w:tcW w:w="2165" w:type="dxa"/>
          </w:tcPr>
          <w:p w14:paraId="5D120BF6" w14:textId="31D2F4FC" w:rsidR="00362E3F" w:rsidRPr="002855A4" w:rsidRDefault="00362E3F" w:rsidP="002855A4">
            <w:pPr>
              <w:jc w:val="center"/>
              <w:rPr>
                <w:rFonts w:ascii="Calibri" w:eastAsia="Calibri" w:hAnsi="Calibri" w:cs="Times New Roman"/>
                <w:sz w:val="24"/>
              </w:rPr>
            </w:pPr>
            <w:r>
              <w:rPr>
                <w:rFonts w:ascii="Calibri" w:eastAsia="Calibri" w:hAnsi="Calibri" w:cs="Times New Roman"/>
                <w:sz w:val="24"/>
              </w:rPr>
              <w:t>aR</w:t>
            </w:r>
          </w:p>
        </w:tc>
        <w:tc>
          <w:tcPr>
            <w:tcW w:w="5425" w:type="dxa"/>
          </w:tcPr>
          <w:p w14:paraId="78E2720D" w14:textId="197C41EA" w:rsidR="00362E3F" w:rsidRPr="002855A4" w:rsidRDefault="00362E3F" w:rsidP="002855A4">
            <w:pPr>
              <w:rPr>
                <w:rFonts w:ascii="Calibri" w:eastAsia="Calibri" w:hAnsi="Calibri" w:cs="Times New Roman"/>
                <w:sz w:val="24"/>
              </w:rPr>
            </w:pPr>
            <w:r>
              <w:rPr>
                <w:rFonts w:ascii="Calibri" w:eastAsia="Calibri" w:hAnsi="Calibri" w:cs="Times New Roman"/>
                <w:sz w:val="24"/>
              </w:rPr>
              <w:t>Resultierende Beschleunigung</w:t>
            </w:r>
          </w:p>
        </w:tc>
      </w:tr>
      <w:tr w:rsidR="00362E3F" w:rsidRPr="00DC2768" w14:paraId="6CDD052F" w14:textId="77777777" w:rsidTr="00362E3F">
        <w:tc>
          <w:tcPr>
            <w:tcW w:w="1477" w:type="dxa"/>
          </w:tcPr>
          <w:p w14:paraId="0988A657" w14:textId="3EFE5EC6" w:rsidR="00362E3F" w:rsidRPr="00DC03FA" w:rsidRDefault="00DC03FA" w:rsidP="002855A4">
            <w:pPr>
              <w:jc w:val="center"/>
              <w:rPr>
                <w:rFonts w:ascii="Calibri" w:eastAsia="Calibri" w:hAnsi="Calibri" w:cs="Times New Roman"/>
                <w:i/>
                <w:sz w:val="24"/>
              </w:rPr>
            </w:pPr>
            <m:oMathPara>
              <m:oMath>
                <m:r>
                  <w:rPr>
                    <w:rFonts w:ascii="Cambria Math" w:eastAsia="Calibri" w:hAnsi="Cambria Math" w:cs="Times New Roman"/>
                    <w:sz w:val="24"/>
                  </w:rPr>
                  <m:t>v</m:t>
                </m:r>
              </m:oMath>
            </m:oMathPara>
          </w:p>
        </w:tc>
        <w:tc>
          <w:tcPr>
            <w:tcW w:w="2165" w:type="dxa"/>
          </w:tcPr>
          <w:p w14:paraId="5A6202FD" w14:textId="008955A8" w:rsidR="00362E3F" w:rsidRDefault="00362E3F" w:rsidP="002855A4">
            <w:pPr>
              <w:jc w:val="center"/>
              <w:rPr>
                <w:rFonts w:ascii="Calibri" w:eastAsia="Calibri" w:hAnsi="Calibri" w:cs="Times New Roman"/>
                <w:sz w:val="24"/>
              </w:rPr>
            </w:pPr>
            <w:r>
              <w:rPr>
                <w:rFonts w:ascii="Calibri" w:eastAsia="Calibri" w:hAnsi="Calibri" w:cs="Times New Roman"/>
                <w:sz w:val="24"/>
              </w:rPr>
              <w:t>v</w:t>
            </w:r>
            <w:r w:rsidR="00682EA9">
              <w:rPr>
                <w:rFonts w:ascii="Calibri" w:eastAsia="Calibri" w:hAnsi="Calibri" w:cs="Times New Roman"/>
                <w:sz w:val="24"/>
              </w:rPr>
              <w:t>[i]</w:t>
            </w:r>
          </w:p>
        </w:tc>
        <w:tc>
          <w:tcPr>
            <w:tcW w:w="5425" w:type="dxa"/>
          </w:tcPr>
          <w:p w14:paraId="56F4152B" w14:textId="6FD82424" w:rsidR="00362E3F" w:rsidRDefault="00362E3F" w:rsidP="002855A4">
            <w:pPr>
              <w:rPr>
                <w:rFonts w:ascii="Calibri" w:eastAsia="Calibri" w:hAnsi="Calibri" w:cs="Times New Roman"/>
                <w:sz w:val="24"/>
              </w:rPr>
            </w:pPr>
            <w:r>
              <w:rPr>
                <w:rFonts w:ascii="Calibri" w:eastAsia="Calibri" w:hAnsi="Calibri" w:cs="Times New Roman"/>
                <w:sz w:val="24"/>
              </w:rPr>
              <w:t>Geschwindigkeit des Raumschiffs</w:t>
            </w:r>
          </w:p>
        </w:tc>
      </w:tr>
    </w:tbl>
    <w:p w14:paraId="18C65BB8" w14:textId="2356B2F1" w:rsidR="00256596" w:rsidRPr="00BC08A9" w:rsidRDefault="00881B6F" w:rsidP="00256596">
      <w:pPr>
        <w:rPr>
          <w:rFonts w:eastAsiaTheme="minorEastAsia"/>
          <w:b/>
          <w:sz w:val="24"/>
        </w:rPr>
      </w:pPr>
      <w:r>
        <w:rPr>
          <w:rFonts w:eastAsiaTheme="minorEastAsia"/>
          <w:b/>
          <w:sz w:val="24"/>
        </w:rPr>
        <w:br/>
      </w:r>
      <w:r>
        <w:rPr>
          <w:rFonts w:eastAsiaTheme="minorEastAsia"/>
          <w:b/>
          <w:sz w:val="24"/>
        </w:rPr>
        <w:br/>
      </w:r>
      <w:r w:rsidR="00BC08A9" w:rsidRPr="00BC08A9">
        <w:rPr>
          <w:rFonts w:eastAsiaTheme="minorEastAsia"/>
          <w:b/>
          <w:sz w:val="24"/>
        </w:rPr>
        <w:t>1.4</w:t>
      </w:r>
      <w:r w:rsidR="00256596" w:rsidRPr="00BC08A9">
        <w:rPr>
          <w:rFonts w:eastAsiaTheme="minorEastAsia"/>
          <w:b/>
          <w:sz w:val="24"/>
        </w:rPr>
        <w:t xml:space="preserve"> Ziel</w:t>
      </w:r>
      <w:r w:rsidR="0056098A">
        <w:rPr>
          <w:rFonts w:eastAsiaTheme="minorEastAsia"/>
          <w:b/>
          <w:sz w:val="24"/>
        </w:rPr>
        <w:t xml:space="preserve"> der Arbeit</w:t>
      </w:r>
    </w:p>
    <w:p w14:paraId="28C13DF8" w14:textId="77777777" w:rsidR="004C5A68" w:rsidRDefault="00256596" w:rsidP="00256596">
      <w:pPr>
        <w:jc w:val="both"/>
        <w:rPr>
          <w:rFonts w:eastAsiaTheme="minorEastAsia"/>
          <w:sz w:val="24"/>
        </w:rPr>
      </w:pPr>
      <w:r>
        <w:rPr>
          <w:rFonts w:eastAsiaTheme="minorEastAsia"/>
          <w:sz w:val="24"/>
        </w:rPr>
        <w:t>Das Ziel dieser Arbeit ist es die grundlegenden physikalischen Vorgänge während eines Mondfluges und die dabei wirkenden Kräfte zu veranschaulichen. Dies erfolgt in Form einer numerischen Simulation in der Programmiersprache Python mithilfe des Runge-Kutta-Verfahren der vierten Ordnung (näheres unter</w:t>
      </w:r>
      <w:r w:rsidR="00C83903">
        <w:rPr>
          <w:rFonts w:eastAsiaTheme="minorEastAsia"/>
          <w:sz w:val="24"/>
        </w:rPr>
        <w:t xml:space="preserve"> </w:t>
      </w:r>
      <w:r w:rsidR="00C83903" w:rsidRPr="00C83903">
        <w:rPr>
          <w:rFonts w:eastAsiaTheme="minorEastAsia"/>
          <w:i/>
          <w:sz w:val="24"/>
        </w:rPr>
        <w:t>2.2 Numerische Umsetzung</w:t>
      </w:r>
      <w:r w:rsidRPr="002B6BCF">
        <w:rPr>
          <w:rFonts w:eastAsiaTheme="minorEastAsia"/>
          <w:sz w:val="24"/>
        </w:rPr>
        <w:t>)</w:t>
      </w:r>
      <w:r w:rsidR="00554991">
        <w:rPr>
          <w:rFonts w:eastAsiaTheme="minorEastAsia"/>
          <w:sz w:val="24"/>
        </w:rPr>
        <w:t>, bei</w:t>
      </w:r>
      <w:r w:rsidR="00BE50F9">
        <w:rPr>
          <w:rFonts w:eastAsiaTheme="minorEastAsia"/>
          <w:sz w:val="24"/>
        </w:rPr>
        <w:t xml:space="preserve"> welcher der Nutzer die Startgeschwindigkeit des Raumschiffes </w:t>
      </w:r>
      <m:oMath>
        <m:sSub>
          <m:sSubPr>
            <m:ctrlPr>
              <w:rPr>
                <w:rFonts w:ascii="Cambria Math" w:eastAsiaTheme="minorEastAsia" w:hAnsi="Cambria Math"/>
                <w:i/>
                <w:sz w:val="24"/>
              </w:rPr>
            </m:ctrlPr>
          </m:sSubPr>
          <m:e>
            <m:r>
              <w:rPr>
                <w:rFonts w:ascii="Cambria Math" w:eastAsiaTheme="minorEastAsia" w:hAnsi="Cambria Math"/>
                <w:sz w:val="24"/>
              </w:rPr>
              <m:t>v</m:t>
            </m:r>
          </m:e>
          <m:sub>
            <m:r>
              <w:rPr>
                <w:rFonts w:ascii="Cambria Math" w:eastAsiaTheme="minorEastAsia" w:hAnsi="Cambria Math"/>
                <w:sz w:val="24"/>
              </w:rPr>
              <m:t>0</m:t>
            </m:r>
          </m:sub>
        </m:sSub>
      </m:oMath>
      <w:r w:rsidR="006844E9">
        <w:rPr>
          <w:rFonts w:eastAsiaTheme="minorEastAsia"/>
          <w:sz w:val="24"/>
        </w:rPr>
        <w:t xml:space="preserve"> eingeben kann und auf dieser</w:t>
      </w:r>
      <w:r w:rsidR="00140A71">
        <w:rPr>
          <w:rFonts w:eastAsiaTheme="minorEastAsia"/>
          <w:sz w:val="24"/>
        </w:rPr>
        <w:t xml:space="preserve"> basierend</w:t>
      </w:r>
      <w:r w:rsidR="006844E9">
        <w:rPr>
          <w:rFonts w:eastAsiaTheme="minorEastAsia"/>
          <w:sz w:val="24"/>
        </w:rPr>
        <w:t xml:space="preserve"> eine Voraussage über die Flugbahn getroffen wird.</w:t>
      </w:r>
      <w:r w:rsidR="00140A71">
        <w:rPr>
          <w:rFonts w:eastAsiaTheme="minorEastAsia"/>
          <w:sz w:val="24"/>
        </w:rPr>
        <w:t xml:space="preserve"> Die berechneten Daten werden </w:t>
      </w:r>
      <w:r w:rsidR="00554991">
        <w:rPr>
          <w:rFonts w:eastAsiaTheme="minorEastAsia"/>
          <w:sz w:val="24"/>
        </w:rPr>
        <w:t>in einer tabellenförmig aufgebauten Textdatei</w:t>
      </w:r>
      <w:r w:rsidR="00CE055C">
        <w:rPr>
          <w:rFonts w:eastAsiaTheme="minorEastAsia"/>
          <w:sz w:val="24"/>
        </w:rPr>
        <w:t xml:space="preserve"> („Ausgabe.dat“, wird im selben Verzeichnis wie das Programm erstellt)</w:t>
      </w:r>
      <w:r w:rsidR="00554991">
        <w:rPr>
          <w:rFonts w:eastAsiaTheme="minorEastAsia"/>
          <w:sz w:val="24"/>
        </w:rPr>
        <w:t xml:space="preserve"> ausgegeben</w:t>
      </w:r>
      <w:r>
        <w:rPr>
          <w:rFonts w:eastAsiaTheme="minorEastAsia"/>
          <w:sz w:val="24"/>
        </w:rPr>
        <w:t>.</w:t>
      </w:r>
      <w:r w:rsidR="009A42D9">
        <w:rPr>
          <w:rFonts w:eastAsiaTheme="minorEastAsia"/>
          <w:sz w:val="24"/>
        </w:rPr>
        <w:t xml:space="preserve"> Diese „Tabelle“ besteht aus sieben Spalten</w:t>
      </w:r>
      <w:r w:rsidR="00682EA9">
        <w:rPr>
          <w:rFonts w:eastAsiaTheme="minorEastAsia"/>
          <w:sz w:val="24"/>
        </w:rPr>
        <w:t xml:space="preserve">, </w:t>
      </w:r>
      <w:r w:rsidR="004C5A68">
        <w:rPr>
          <w:rFonts w:eastAsiaTheme="minorEastAsia"/>
          <w:sz w:val="24"/>
        </w:rPr>
        <w:br/>
      </w:r>
    </w:p>
    <w:p w14:paraId="1533A2A3" w14:textId="77777777" w:rsidR="004C5A68" w:rsidRDefault="004C5A68" w:rsidP="00256596">
      <w:pPr>
        <w:jc w:val="both"/>
        <w:rPr>
          <w:rFonts w:eastAsiaTheme="minorEastAsia"/>
          <w:sz w:val="24"/>
        </w:rPr>
      </w:pPr>
    </w:p>
    <w:p w14:paraId="0CB97338" w14:textId="18732A8A" w:rsidR="00256596" w:rsidRDefault="00682EA9" w:rsidP="00256596">
      <w:pPr>
        <w:jc w:val="both"/>
        <w:rPr>
          <w:rFonts w:eastAsiaTheme="minorEastAsia"/>
          <w:sz w:val="24"/>
        </w:rPr>
      </w:pPr>
      <w:r>
        <w:rPr>
          <w:rFonts w:eastAsiaTheme="minorEastAsia"/>
          <w:sz w:val="24"/>
        </w:rPr>
        <w:t>welche jeweils durch ein Tabulator-Zeichen voneinander getrennt sind und in der hier dargestellten Reihenfolge gespeichert werden:</w:t>
      </w:r>
    </w:p>
    <w:tbl>
      <w:tblPr>
        <w:tblStyle w:val="Tabellenraster"/>
        <w:tblW w:w="0" w:type="auto"/>
        <w:tblLook w:val="04A0" w:firstRow="1" w:lastRow="0" w:firstColumn="1" w:lastColumn="0" w:noHBand="0" w:noVBand="1"/>
      </w:tblPr>
      <w:tblGrid>
        <w:gridCol w:w="1268"/>
        <w:gridCol w:w="1111"/>
        <w:gridCol w:w="1118"/>
        <w:gridCol w:w="1113"/>
        <w:gridCol w:w="1111"/>
        <w:gridCol w:w="1118"/>
        <w:gridCol w:w="1110"/>
        <w:gridCol w:w="1113"/>
      </w:tblGrid>
      <w:tr w:rsidR="00682EA9" w14:paraId="079CA25E" w14:textId="77777777" w:rsidTr="00682EA9">
        <w:tc>
          <w:tcPr>
            <w:tcW w:w="1268" w:type="dxa"/>
          </w:tcPr>
          <w:p w14:paraId="0628379A" w14:textId="41D0D698" w:rsidR="00682EA9" w:rsidRPr="00682EA9" w:rsidRDefault="00682EA9" w:rsidP="00682EA9">
            <w:pPr>
              <w:jc w:val="both"/>
              <w:rPr>
                <w:rFonts w:eastAsiaTheme="minorEastAsia"/>
                <w:b/>
                <w:sz w:val="24"/>
              </w:rPr>
            </w:pPr>
            <w:r w:rsidRPr="00682EA9">
              <w:rPr>
                <w:rFonts w:eastAsiaTheme="minorEastAsia"/>
                <w:b/>
                <w:sz w:val="24"/>
              </w:rPr>
              <w:t>Text</w:t>
            </w:r>
          </w:p>
        </w:tc>
        <w:tc>
          <w:tcPr>
            <w:tcW w:w="1111" w:type="dxa"/>
          </w:tcPr>
          <w:p w14:paraId="4FE9BF59" w14:textId="32D3F81F" w:rsidR="00682EA9" w:rsidRDefault="00682EA9" w:rsidP="00682EA9">
            <w:pPr>
              <w:jc w:val="center"/>
              <w:rPr>
                <w:rFonts w:eastAsiaTheme="minorEastAsia"/>
                <w:sz w:val="24"/>
              </w:rPr>
            </w:pPr>
            <m:oMathPara>
              <m:oMath>
                <m:r>
                  <w:rPr>
                    <w:rFonts w:ascii="Cambria Math" w:eastAsia="Calibri" w:hAnsi="Cambria Math" w:cs="Times New Roman"/>
                    <w:sz w:val="24"/>
                  </w:rPr>
                  <m:t>t</m:t>
                </m:r>
              </m:oMath>
            </m:oMathPara>
          </w:p>
        </w:tc>
        <w:tc>
          <w:tcPr>
            <w:tcW w:w="1118" w:type="dxa"/>
          </w:tcPr>
          <w:p w14:paraId="555EA035" w14:textId="5F1526B7" w:rsidR="00682EA9" w:rsidRDefault="00FE5B46" w:rsidP="00682EA9">
            <w:pPr>
              <w:jc w:val="center"/>
              <w:rPr>
                <w:rFonts w:eastAsiaTheme="minorEastAsia"/>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oMath>
            </m:oMathPara>
          </w:p>
        </w:tc>
        <w:tc>
          <w:tcPr>
            <w:tcW w:w="1113" w:type="dxa"/>
          </w:tcPr>
          <w:p w14:paraId="2A34FA28" w14:textId="5FB0F181" w:rsidR="00682EA9" w:rsidRDefault="00682EA9" w:rsidP="00682EA9">
            <w:pPr>
              <w:jc w:val="center"/>
              <w:rPr>
                <w:rFonts w:eastAsiaTheme="minorEastAsia"/>
                <w:sz w:val="24"/>
              </w:rPr>
            </w:pPr>
            <m:oMathPara>
              <m:oMath>
                <m:r>
                  <w:rPr>
                    <w:rFonts w:ascii="Cambria Math" w:eastAsia="Calibri" w:hAnsi="Cambria Math" w:cs="Times New Roman"/>
                    <w:sz w:val="24"/>
                  </w:rPr>
                  <m:t>v</m:t>
                </m:r>
              </m:oMath>
            </m:oMathPara>
          </w:p>
        </w:tc>
        <w:tc>
          <w:tcPr>
            <w:tcW w:w="1111" w:type="dxa"/>
          </w:tcPr>
          <w:p w14:paraId="4D6D8F65" w14:textId="7F84CE28" w:rsidR="00682EA9" w:rsidRDefault="00FE5B46" w:rsidP="00682EA9">
            <w:pPr>
              <w:jc w:val="center"/>
              <w:rPr>
                <w:rFonts w:eastAsiaTheme="minorEastAsia"/>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oMath>
            </m:oMathPara>
          </w:p>
        </w:tc>
        <w:tc>
          <w:tcPr>
            <w:tcW w:w="1118" w:type="dxa"/>
          </w:tcPr>
          <w:p w14:paraId="7F22FEBD" w14:textId="5E9D1D06" w:rsidR="00682EA9" w:rsidRDefault="00FE5B46" w:rsidP="00682EA9">
            <w:pPr>
              <w:jc w:val="center"/>
              <w:rPr>
                <w:rFonts w:eastAsiaTheme="minorEastAsia"/>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oMath>
            </m:oMathPara>
          </w:p>
        </w:tc>
        <w:tc>
          <w:tcPr>
            <w:tcW w:w="1110" w:type="dxa"/>
          </w:tcPr>
          <w:p w14:paraId="7C938BD2" w14:textId="20244AD1" w:rsidR="00682EA9" w:rsidRDefault="00FE5B46" w:rsidP="00682EA9">
            <w:pPr>
              <w:jc w:val="center"/>
              <w:rPr>
                <w:rFonts w:eastAsiaTheme="minorEastAsia"/>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c>
        <w:tc>
          <w:tcPr>
            <w:tcW w:w="1113" w:type="dxa"/>
          </w:tcPr>
          <w:p w14:paraId="4367FE89" w14:textId="72E0AC53" w:rsidR="00682EA9" w:rsidRDefault="00FE5B46" w:rsidP="00682EA9">
            <w:pPr>
              <w:jc w:val="center"/>
              <w:rPr>
                <w:rFonts w:eastAsiaTheme="minorEastAsia"/>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c>
      </w:tr>
      <w:tr w:rsidR="00682EA9" w14:paraId="49A80A24" w14:textId="77777777" w:rsidTr="00682EA9">
        <w:tc>
          <w:tcPr>
            <w:tcW w:w="1268" w:type="dxa"/>
          </w:tcPr>
          <w:p w14:paraId="1F0DA666" w14:textId="3775EB4E" w:rsidR="00682EA9" w:rsidRPr="00682EA9" w:rsidRDefault="00682EA9" w:rsidP="00682EA9">
            <w:pPr>
              <w:jc w:val="both"/>
              <w:rPr>
                <w:rFonts w:eastAsiaTheme="minorEastAsia"/>
                <w:b/>
                <w:sz w:val="24"/>
              </w:rPr>
            </w:pPr>
            <w:r w:rsidRPr="00682EA9">
              <w:rPr>
                <w:rFonts w:eastAsiaTheme="minorEastAsia"/>
                <w:b/>
                <w:sz w:val="24"/>
              </w:rPr>
              <w:t>Programm</w:t>
            </w:r>
          </w:p>
        </w:tc>
        <w:tc>
          <w:tcPr>
            <w:tcW w:w="1111" w:type="dxa"/>
          </w:tcPr>
          <w:p w14:paraId="69B55E02" w14:textId="582C0179" w:rsidR="00682EA9" w:rsidRDefault="00682EA9" w:rsidP="00682EA9">
            <w:pPr>
              <w:jc w:val="center"/>
              <w:rPr>
                <w:rFonts w:eastAsiaTheme="minorEastAsia"/>
                <w:sz w:val="24"/>
              </w:rPr>
            </w:pPr>
            <w:r>
              <w:rPr>
                <w:rFonts w:eastAsiaTheme="minorEastAsia"/>
                <w:sz w:val="24"/>
              </w:rPr>
              <w:t>t[i]</w:t>
            </w:r>
          </w:p>
        </w:tc>
        <w:tc>
          <w:tcPr>
            <w:tcW w:w="1118" w:type="dxa"/>
          </w:tcPr>
          <w:p w14:paraId="6DE47373" w14:textId="18C36C94" w:rsidR="00682EA9" w:rsidRDefault="00682EA9" w:rsidP="00682EA9">
            <w:pPr>
              <w:jc w:val="center"/>
              <w:rPr>
                <w:rFonts w:eastAsiaTheme="minorEastAsia"/>
                <w:sz w:val="24"/>
              </w:rPr>
            </w:pPr>
            <w:r>
              <w:rPr>
                <w:rFonts w:eastAsiaTheme="minorEastAsia"/>
                <w:sz w:val="24"/>
              </w:rPr>
              <w:t>PR[i]</w:t>
            </w:r>
          </w:p>
        </w:tc>
        <w:tc>
          <w:tcPr>
            <w:tcW w:w="1113" w:type="dxa"/>
          </w:tcPr>
          <w:p w14:paraId="702E053A" w14:textId="7CDAB565" w:rsidR="00682EA9" w:rsidRDefault="00682EA9" w:rsidP="00682EA9">
            <w:pPr>
              <w:jc w:val="center"/>
              <w:rPr>
                <w:rFonts w:eastAsiaTheme="minorEastAsia"/>
                <w:sz w:val="24"/>
              </w:rPr>
            </w:pPr>
            <w:r>
              <w:rPr>
                <w:rFonts w:eastAsiaTheme="minorEastAsia"/>
                <w:sz w:val="24"/>
              </w:rPr>
              <w:t>v[i]</w:t>
            </w:r>
          </w:p>
        </w:tc>
        <w:tc>
          <w:tcPr>
            <w:tcW w:w="1111" w:type="dxa"/>
          </w:tcPr>
          <w:p w14:paraId="308B650D" w14:textId="29823453" w:rsidR="00682EA9" w:rsidRDefault="00682EA9" w:rsidP="00682EA9">
            <w:pPr>
              <w:jc w:val="center"/>
              <w:rPr>
                <w:rFonts w:eastAsiaTheme="minorEastAsia"/>
                <w:sz w:val="24"/>
              </w:rPr>
            </w:pPr>
            <w:r>
              <w:rPr>
                <w:rFonts w:eastAsiaTheme="minorEastAsia"/>
                <w:sz w:val="24"/>
              </w:rPr>
              <w:t>aR</w:t>
            </w:r>
          </w:p>
        </w:tc>
        <w:tc>
          <w:tcPr>
            <w:tcW w:w="1118" w:type="dxa"/>
          </w:tcPr>
          <w:p w14:paraId="6EB07B9C" w14:textId="428A09AB" w:rsidR="00682EA9" w:rsidRDefault="00682EA9" w:rsidP="00682EA9">
            <w:pPr>
              <w:jc w:val="center"/>
              <w:rPr>
                <w:rFonts w:eastAsiaTheme="minorEastAsia"/>
                <w:sz w:val="24"/>
              </w:rPr>
            </w:pPr>
            <w:r>
              <w:rPr>
                <w:rFonts w:eastAsiaTheme="minorEastAsia"/>
                <w:sz w:val="24"/>
              </w:rPr>
              <w:t>FRES</w:t>
            </w:r>
          </w:p>
        </w:tc>
        <w:tc>
          <w:tcPr>
            <w:tcW w:w="1110" w:type="dxa"/>
          </w:tcPr>
          <w:p w14:paraId="0383125A" w14:textId="0E35BD60" w:rsidR="00682EA9" w:rsidRDefault="00682EA9" w:rsidP="00682EA9">
            <w:pPr>
              <w:jc w:val="center"/>
              <w:rPr>
                <w:rFonts w:eastAsiaTheme="minorEastAsia"/>
                <w:sz w:val="24"/>
              </w:rPr>
            </w:pPr>
            <w:r>
              <w:rPr>
                <w:rFonts w:eastAsiaTheme="minorEastAsia"/>
                <w:sz w:val="24"/>
              </w:rPr>
              <w:t>FE</w:t>
            </w:r>
          </w:p>
        </w:tc>
        <w:tc>
          <w:tcPr>
            <w:tcW w:w="1113" w:type="dxa"/>
          </w:tcPr>
          <w:p w14:paraId="5663B1C7" w14:textId="31A43AA0" w:rsidR="00682EA9" w:rsidRDefault="00682EA9" w:rsidP="00682EA9">
            <w:pPr>
              <w:jc w:val="center"/>
              <w:rPr>
                <w:rFonts w:eastAsiaTheme="minorEastAsia"/>
                <w:sz w:val="24"/>
              </w:rPr>
            </w:pPr>
            <w:r>
              <w:rPr>
                <w:rFonts w:eastAsiaTheme="minorEastAsia"/>
                <w:sz w:val="24"/>
              </w:rPr>
              <w:t>FM</w:t>
            </w:r>
          </w:p>
        </w:tc>
      </w:tr>
    </w:tbl>
    <w:p w14:paraId="1890CFE7" w14:textId="77777777" w:rsidR="00682EA9" w:rsidRPr="00256596" w:rsidRDefault="00682EA9" w:rsidP="00256596">
      <w:pPr>
        <w:jc w:val="both"/>
        <w:rPr>
          <w:rFonts w:eastAsiaTheme="minorEastAsia"/>
          <w:sz w:val="24"/>
        </w:rPr>
      </w:pPr>
    </w:p>
    <w:p w14:paraId="766BA329" w14:textId="28EB736A" w:rsidR="00CE055C" w:rsidRDefault="00CE055C" w:rsidP="00CE055C">
      <w:pPr>
        <w:jc w:val="both"/>
        <w:rPr>
          <w:sz w:val="24"/>
        </w:rPr>
      </w:pPr>
      <w:r>
        <w:rPr>
          <w:sz w:val="24"/>
        </w:rPr>
        <w:t>Diese Datei kann nun mit einem beliebigen Programm zur Visualisierung von Blockdaten, wie zum Beispiel qtGrace (Windows) oder Grace (Linux) ausgelesen und</w:t>
      </w:r>
      <w:r w:rsidR="002B6BCF">
        <w:rPr>
          <w:sz w:val="24"/>
        </w:rPr>
        <w:t xml:space="preserve"> in </w:t>
      </w:r>
      <w:r w:rsidR="001873D6">
        <w:rPr>
          <w:sz w:val="24"/>
        </w:rPr>
        <w:t>verschiedenen</w:t>
      </w:r>
      <w:r w:rsidR="002B6BCF">
        <w:rPr>
          <w:sz w:val="24"/>
        </w:rPr>
        <w:t xml:space="preserve"> Zusammenhängen und Abhängigkeiten</w:t>
      </w:r>
      <w:r>
        <w:rPr>
          <w:sz w:val="24"/>
        </w:rPr>
        <w:t xml:space="preserve"> dargestellt werden.</w:t>
      </w:r>
    </w:p>
    <w:p w14:paraId="58C0B0DD" w14:textId="77777777" w:rsidR="00811B8A" w:rsidRDefault="00811B8A" w:rsidP="0038718D">
      <w:pPr>
        <w:rPr>
          <w:rFonts w:eastAsiaTheme="minorEastAsia"/>
          <w:b/>
          <w:sz w:val="28"/>
          <w:u w:val="single"/>
        </w:rPr>
      </w:pPr>
    </w:p>
    <w:p w14:paraId="0DC67133" w14:textId="2FDB1B31" w:rsidR="00811B8A" w:rsidRDefault="00811B8A" w:rsidP="0038718D">
      <w:pPr>
        <w:rPr>
          <w:rFonts w:eastAsiaTheme="minorEastAsia"/>
          <w:b/>
          <w:sz w:val="28"/>
          <w:u w:val="single"/>
        </w:rPr>
      </w:pPr>
    </w:p>
    <w:p w14:paraId="03AEF328" w14:textId="77777777" w:rsidR="00811B8A" w:rsidRDefault="00811B8A" w:rsidP="0038718D">
      <w:pPr>
        <w:rPr>
          <w:rFonts w:eastAsiaTheme="minorEastAsia"/>
          <w:b/>
          <w:sz w:val="28"/>
          <w:u w:val="single"/>
        </w:rPr>
      </w:pPr>
    </w:p>
    <w:p w14:paraId="06463E32" w14:textId="734DE13A" w:rsidR="0038718D" w:rsidRDefault="00001F2A" w:rsidP="0038718D">
      <w:pPr>
        <w:rPr>
          <w:rFonts w:eastAsiaTheme="minorEastAsia"/>
          <w:b/>
          <w:sz w:val="28"/>
          <w:u w:val="single"/>
        </w:rPr>
      </w:pPr>
      <w:r>
        <w:rPr>
          <w:rFonts w:eastAsiaTheme="minorEastAsia"/>
          <w:b/>
          <w:sz w:val="28"/>
          <w:u w:val="single"/>
        </w:rPr>
        <w:t>2</w:t>
      </w:r>
      <w:r w:rsidR="0038718D" w:rsidRPr="0038718D">
        <w:rPr>
          <w:rFonts w:eastAsiaTheme="minorEastAsia"/>
          <w:b/>
          <w:sz w:val="28"/>
          <w:u w:val="single"/>
        </w:rPr>
        <w:t>. Methoden</w:t>
      </w:r>
    </w:p>
    <w:p w14:paraId="37804C39" w14:textId="1D15EFC9" w:rsidR="008E697D" w:rsidRPr="00D83468" w:rsidRDefault="008E697D" w:rsidP="008E697D">
      <w:pPr>
        <w:rPr>
          <w:rFonts w:eastAsiaTheme="minorEastAsia"/>
          <w:sz w:val="24"/>
        </w:rPr>
      </w:pPr>
      <w:r>
        <w:rPr>
          <w:rFonts w:eastAsiaTheme="minorEastAsia"/>
          <w:b/>
          <w:sz w:val="24"/>
        </w:rPr>
        <w:t>2.</w:t>
      </w:r>
      <w:r w:rsidR="00DB1968">
        <w:rPr>
          <w:rFonts w:eastAsiaTheme="minorEastAsia"/>
          <w:b/>
          <w:sz w:val="24"/>
        </w:rPr>
        <w:t>1</w:t>
      </w:r>
      <w:r>
        <w:rPr>
          <w:rFonts w:eastAsiaTheme="minorEastAsia"/>
          <w:b/>
          <w:sz w:val="24"/>
        </w:rPr>
        <w:t xml:space="preserve"> Zusätzliche Variablen</w:t>
      </w:r>
    </w:p>
    <w:p w14:paraId="4FF8E57F" w14:textId="32407799" w:rsidR="008E697D" w:rsidRPr="00C8399B" w:rsidRDefault="008E697D" w:rsidP="008E697D">
      <w:pPr>
        <w:rPr>
          <w:rFonts w:eastAsiaTheme="minorEastAsia"/>
          <w:sz w:val="24"/>
        </w:rPr>
      </w:pPr>
      <w:r>
        <w:rPr>
          <w:rFonts w:eastAsiaTheme="minorEastAsia"/>
          <w:sz w:val="24"/>
        </w:rPr>
        <w:t xml:space="preserve">Um die notwendigen Berechnungen des Programms realisieren und erläutern zu können müssen zu Beginn </w:t>
      </w:r>
      <w:r w:rsidR="00DB1968">
        <w:rPr>
          <w:rFonts w:eastAsiaTheme="minorEastAsia"/>
          <w:sz w:val="24"/>
        </w:rPr>
        <w:t>einige weitere Variablen eingeführt werden.</w:t>
      </w:r>
      <w:r>
        <w:rPr>
          <w:rFonts w:eastAsiaTheme="minorEastAsia"/>
          <w:sz w:val="24"/>
        </w:rPr>
        <w:t xml:space="preserve"> </w:t>
      </w:r>
    </w:p>
    <w:tbl>
      <w:tblPr>
        <w:tblStyle w:val="Tabellenraster"/>
        <w:tblW w:w="0" w:type="auto"/>
        <w:tblLook w:val="04A0" w:firstRow="1" w:lastRow="0" w:firstColumn="1" w:lastColumn="0" w:noHBand="0" w:noVBand="1"/>
      </w:tblPr>
      <w:tblGrid>
        <w:gridCol w:w="1477"/>
        <w:gridCol w:w="1920"/>
        <w:gridCol w:w="1843"/>
        <w:gridCol w:w="3822"/>
      </w:tblGrid>
      <w:tr w:rsidR="008E697D" w14:paraId="163BED64" w14:textId="77777777" w:rsidTr="00006473">
        <w:tc>
          <w:tcPr>
            <w:tcW w:w="1477" w:type="dxa"/>
          </w:tcPr>
          <w:p w14:paraId="1A891B38" w14:textId="77777777" w:rsidR="008E697D" w:rsidRDefault="008E697D" w:rsidP="00006473">
            <w:pPr>
              <w:jc w:val="center"/>
              <w:rPr>
                <w:rFonts w:ascii="Calibri" w:eastAsia="Calibri" w:hAnsi="Calibri" w:cs="Times New Roman"/>
                <w:sz w:val="24"/>
              </w:rPr>
            </w:pPr>
            <w:r>
              <w:rPr>
                <w:rFonts w:ascii="Calibri" w:eastAsia="Calibri" w:hAnsi="Calibri" w:cs="Times New Roman"/>
                <w:b/>
                <w:sz w:val="24"/>
              </w:rPr>
              <w:t>Bezeichnung im Text</w:t>
            </w:r>
          </w:p>
        </w:tc>
        <w:tc>
          <w:tcPr>
            <w:tcW w:w="1920" w:type="dxa"/>
          </w:tcPr>
          <w:p w14:paraId="18E60445" w14:textId="77777777" w:rsidR="008E697D" w:rsidRDefault="008E697D" w:rsidP="00006473">
            <w:pPr>
              <w:jc w:val="center"/>
              <w:rPr>
                <w:rFonts w:ascii="Calibri" w:eastAsia="Calibri" w:hAnsi="Calibri" w:cs="Times New Roman"/>
                <w:sz w:val="24"/>
              </w:rPr>
            </w:pPr>
            <w:r>
              <w:rPr>
                <w:rFonts w:ascii="Calibri" w:eastAsia="Calibri" w:hAnsi="Calibri" w:cs="Times New Roman"/>
                <w:b/>
                <w:sz w:val="24"/>
              </w:rPr>
              <w:t>Bezeichnung im Programmcode</w:t>
            </w:r>
          </w:p>
        </w:tc>
        <w:tc>
          <w:tcPr>
            <w:tcW w:w="1843" w:type="dxa"/>
          </w:tcPr>
          <w:p w14:paraId="4B3E8523" w14:textId="77777777" w:rsidR="008E697D" w:rsidRDefault="008E697D" w:rsidP="00006473">
            <w:pPr>
              <w:jc w:val="center"/>
              <w:rPr>
                <w:rFonts w:ascii="Calibri" w:eastAsia="Calibri" w:hAnsi="Calibri" w:cs="Times New Roman"/>
                <w:sz w:val="24"/>
              </w:rPr>
            </w:pPr>
            <w:r>
              <w:rPr>
                <w:rFonts w:ascii="Calibri" w:eastAsia="Calibri" w:hAnsi="Calibri" w:cs="Times New Roman"/>
                <w:b/>
                <w:sz w:val="24"/>
              </w:rPr>
              <w:t>Wert</w:t>
            </w:r>
          </w:p>
        </w:tc>
        <w:tc>
          <w:tcPr>
            <w:tcW w:w="3822" w:type="dxa"/>
          </w:tcPr>
          <w:p w14:paraId="388660CA" w14:textId="77777777" w:rsidR="008E697D" w:rsidRDefault="008E697D" w:rsidP="00006473">
            <w:pPr>
              <w:rPr>
                <w:rFonts w:ascii="Calibri" w:eastAsia="Calibri" w:hAnsi="Calibri" w:cs="Times New Roman"/>
                <w:sz w:val="24"/>
              </w:rPr>
            </w:pPr>
            <w:r>
              <w:rPr>
                <w:rFonts w:ascii="Calibri" w:eastAsia="Calibri" w:hAnsi="Calibri" w:cs="Times New Roman"/>
                <w:b/>
                <w:sz w:val="24"/>
              </w:rPr>
              <w:t>Beschreibung</w:t>
            </w:r>
          </w:p>
        </w:tc>
      </w:tr>
      <w:tr w:rsidR="008E697D" w14:paraId="2500E50B" w14:textId="77777777" w:rsidTr="00006473">
        <w:tc>
          <w:tcPr>
            <w:tcW w:w="1477" w:type="dxa"/>
          </w:tcPr>
          <w:p w14:paraId="140EDE29" w14:textId="77777777" w:rsidR="008E697D" w:rsidRDefault="008E697D" w:rsidP="00006473">
            <w:pPr>
              <w:jc w:val="center"/>
              <w:rPr>
                <w:rFonts w:ascii="Calibri" w:eastAsia="Calibri" w:hAnsi="Calibri" w:cs="Times New Roman"/>
              </w:rPr>
            </w:pPr>
            <w:r>
              <w:rPr>
                <w:rFonts w:ascii="Calibri" w:eastAsia="Calibri" w:hAnsi="Calibri" w:cs="Times New Roman"/>
                <w:sz w:val="24"/>
              </w:rPr>
              <w:t>-</w:t>
            </w:r>
          </w:p>
        </w:tc>
        <w:tc>
          <w:tcPr>
            <w:tcW w:w="1920" w:type="dxa"/>
          </w:tcPr>
          <w:p w14:paraId="196D93A7" w14:textId="77777777" w:rsidR="008E697D" w:rsidRDefault="008E697D" w:rsidP="00006473">
            <w:pPr>
              <w:jc w:val="center"/>
            </w:pPr>
            <w:r>
              <w:rPr>
                <w:rFonts w:ascii="Calibri" w:eastAsia="Calibri" w:hAnsi="Calibri" w:cs="Times New Roman"/>
                <w:sz w:val="24"/>
              </w:rPr>
              <w:t>n</w:t>
            </w:r>
          </w:p>
        </w:tc>
        <w:tc>
          <w:tcPr>
            <w:tcW w:w="1843" w:type="dxa"/>
          </w:tcPr>
          <w:p w14:paraId="1BC62F75" w14:textId="77777777" w:rsidR="008E697D" w:rsidRDefault="008E697D" w:rsidP="00006473">
            <w:pPr>
              <w:jc w:val="center"/>
              <w:rPr>
                <w:rFonts w:ascii="Calibri" w:eastAsia="Calibri" w:hAnsi="Calibri" w:cs="Times New Roman"/>
                <w:sz w:val="24"/>
              </w:rPr>
            </w:pPr>
            <w:r>
              <w:rPr>
                <w:rFonts w:ascii="Calibri" w:eastAsia="Calibri" w:hAnsi="Calibri" w:cs="Times New Roman"/>
                <w:sz w:val="24"/>
              </w:rPr>
              <w:t>1000000</w:t>
            </w:r>
          </w:p>
        </w:tc>
        <w:tc>
          <w:tcPr>
            <w:tcW w:w="3822" w:type="dxa"/>
          </w:tcPr>
          <w:p w14:paraId="1D17616A" w14:textId="77777777" w:rsidR="008E697D" w:rsidRDefault="008E697D" w:rsidP="00006473">
            <w:pPr>
              <w:rPr>
                <w:rFonts w:ascii="Calibri" w:eastAsia="Calibri" w:hAnsi="Calibri" w:cs="Times New Roman"/>
                <w:sz w:val="24"/>
              </w:rPr>
            </w:pPr>
            <w:r>
              <w:rPr>
                <w:rFonts w:ascii="Calibri" w:eastAsia="Calibri" w:hAnsi="Calibri" w:cs="Times New Roman"/>
                <w:sz w:val="24"/>
              </w:rPr>
              <w:t>Im Programm festgelegte Anzahl an maximalen Durchgängen</w:t>
            </w:r>
          </w:p>
        </w:tc>
      </w:tr>
      <w:tr w:rsidR="008E697D" w14:paraId="459D54C1" w14:textId="77777777" w:rsidTr="00006473">
        <w:tc>
          <w:tcPr>
            <w:tcW w:w="1477" w:type="dxa"/>
          </w:tcPr>
          <w:p w14:paraId="2E5FA00D" w14:textId="77777777" w:rsidR="008E697D" w:rsidRDefault="008E697D" w:rsidP="00006473">
            <w:pPr>
              <w:jc w:val="center"/>
              <w:rPr>
                <w:rFonts w:ascii="Calibri" w:eastAsia="Calibri" w:hAnsi="Calibri" w:cs="Times New Roman"/>
                <w:sz w:val="24"/>
              </w:rPr>
            </w:pPr>
            <m:oMathPara>
              <m:oMath>
                <m:r>
                  <w:rPr>
                    <w:rFonts w:ascii="Cambria Math" w:eastAsia="Calibri" w:hAnsi="Cambria Math" w:cs="Times New Roman"/>
                    <w:sz w:val="24"/>
                  </w:rPr>
                  <m:t>i</m:t>
                </m:r>
              </m:oMath>
            </m:oMathPara>
          </w:p>
        </w:tc>
        <w:tc>
          <w:tcPr>
            <w:tcW w:w="1920" w:type="dxa"/>
          </w:tcPr>
          <w:p w14:paraId="258BF063" w14:textId="77777777" w:rsidR="008E697D" w:rsidRDefault="008E697D" w:rsidP="00006473">
            <w:pPr>
              <w:jc w:val="center"/>
              <w:rPr>
                <w:rFonts w:ascii="Calibri" w:eastAsia="Calibri" w:hAnsi="Calibri" w:cs="Times New Roman"/>
                <w:sz w:val="24"/>
              </w:rPr>
            </w:pPr>
            <w:r>
              <w:rPr>
                <w:rFonts w:ascii="Calibri" w:eastAsia="Calibri" w:hAnsi="Calibri" w:cs="Times New Roman"/>
                <w:sz w:val="24"/>
              </w:rPr>
              <w:t>i</w:t>
            </w:r>
          </w:p>
        </w:tc>
        <w:tc>
          <w:tcPr>
            <w:tcW w:w="1843" w:type="dxa"/>
          </w:tcPr>
          <w:p w14:paraId="0491BB65" w14:textId="77777777" w:rsidR="008E697D" w:rsidRDefault="008E697D" w:rsidP="00006473">
            <w:pPr>
              <w:jc w:val="center"/>
              <w:rPr>
                <w:rFonts w:ascii="Calibri" w:eastAsia="Calibri" w:hAnsi="Calibri" w:cs="Times New Roman"/>
                <w:sz w:val="24"/>
              </w:rPr>
            </w:pPr>
            <w:r>
              <w:rPr>
                <w:rFonts w:ascii="Calibri" w:eastAsia="Calibri" w:hAnsi="Calibri" w:cs="Times New Roman"/>
                <w:sz w:val="24"/>
              </w:rPr>
              <w:t>-</w:t>
            </w:r>
          </w:p>
        </w:tc>
        <w:tc>
          <w:tcPr>
            <w:tcW w:w="3822" w:type="dxa"/>
          </w:tcPr>
          <w:p w14:paraId="65CEB25C" w14:textId="77777777" w:rsidR="008E697D" w:rsidRDefault="008E697D" w:rsidP="00006473">
            <w:pPr>
              <w:rPr>
                <w:rFonts w:ascii="Calibri" w:eastAsia="Calibri" w:hAnsi="Calibri" w:cs="Times New Roman"/>
                <w:sz w:val="24"/>
              </w:rPr>
            </w:pPr>
            <w:r>
              <w:rPr>
                <w:rFonts w:ascii="Calibri" w:eastAsia="Calibri" w:hAnsi="Calibri" w:cs="Times New Roman"/>
                <w:sz w:val="24"/>
              </w:rPr>
              <w:t>Fortlaufende (Hilfs)-Variable, erhöht sich um 1 bei jedem Durchgang</w:t>
            </w:r>
          </w:p>
        </w:tc>
      </w:tr>
      <w:tr w:rsidR="008E697D" w14:paraId="2335D2AE" w14:textId="77777777" w:rsidTr="00006473">
        <w:tc>
          <w:tcPr>
            <w:tcW w:w="1477" w:type="dxa"/>
          </w:tcPr>
          <w:p w14:paraId="3FC94814" w14:textId="77777777" w:rsidR="008E697D" w:rsidRDefault="008E697D" w:rsidP="00006473">
            <w:pPr>
              <w:jc w:val="center"/>
              <w:rPr>
                <w:rFonts w:ascii="Calibri" w:eastAsia="Calibri" w:hAnsi="Calibri" w:cs="Times New Roman"/>
                <w:sz w:val="24"/>
              </w:rPr>
            </w:pPr>
            <m:oMathPara>
              <m:oMath>
                <m:r>
                  <w:rPr>
                    <w:rFonts w:ascii="Cambria Math" w:eastAsia="Calibri" w:hAnsi="Cambria Math" w:cs="Times New Roman"/>
                    <w:sz w:val="24"/>
                  </w:rPr>
                  <m:t>h</m:t>
                </m:r>
              </m:oMath>
            </m:oMathPara>
          </w:p>
        </w:tc>
        <w:tc>
          <w:tcPr>
            <w:tcW w:w="1920" w:type="dxa"/>
          </w:tcPr>
          <w:p w14:paraId="27DF0A8C" w14:textId="77777777" w:rsidR="008E697D" w:rsidRDefault="008E697D" w:rsidP="00006473">
            <w:pPr>
              <w:jc w:val="center"/>
              <w:rPr>
                <w:rFonts w:ascii="Calibri" w:eastAsia="Calibri" w:hAnsi="Calibri" w:cs="Times New Roman"/>
                <w:sz w:val="24"/>
              </w:rPr>
            </w:pPr>
            <w:r>
              <w:rPr>
                <w:rFonts w:ascii="Calibri" w:eastAsia="Calibri" w:hAnsi="Calibri" w:cs="Times New Roman"/>
                <w:sz w:val="24"/>
              </w:rPr>
              <w:t>h</w:t>
            </w:r>
          </w:p>
        </w:tc>
        <w:tc>
          <w:tcPr>
            <w:tcW w:w="1843" w:type="dxa"/>
          </w:tcPr>
          <w:p w14:paraId="32A46A30" w14:textId="77777777" w:rsidR="008E697D" w:rsidRDefault="008E697D" w:rsidP="00006473">
            <w:pPr>
              <w:jc w:val="center"/>
              <w:rPr>
                <w:rFonts w:ascii="Calibri" w:eastAsia="Calibri" w:hAnsi="Calibri" w:cs="Times New Roman"/>
                <w:sz w:val="24"/>
              </w:rPr>
            </w:pPr>
            <w:r>
              <w:rPr>
                <w:rFonts w:ascii="Calibri" w:eastAsia="Calibri" w:hAnsi="Calibri" w:cs="Times New Roman"/>
                <w:sz w:val="24"/>
              </w:rPr>
              <w:t>1</w:t>
            </w:r>
          </w:p>
        </w:tc>
        <w:tc>
          <w:tcPr>
            <w:tcW w:w="3822" w:type="dxa"/>
          </w:tcPr>
          <w:p w14:paraId="688A784B" w14:textId="77777777" w:rsidR="008E697D" w:rsidRDefault="008E697D" w:rsidP="00006473">
            <w:pPr>
              <w:rPr>
                <w:rFonts w:ascii="Calibri" w:eastAsia="Calibri" w:hAnsi="Calibri" w:cs="Times New Roman"/>
                <w:sz w:val="24"/>
              </w:rPr>
            </w:pPr>
            <w:r>
              <w:rPr>
                <w:rFonts w:ascii="Calibri" w:eastAsia="Calibri" w:hAnsi="Calibri" w:cs="Times New Roman"/>
                <w:sz w:val="24"/>
              </w:rPr>
              <w:t>Schrittweite</w:t>
            </w:r>
          </w:p>
        </w:tc>
      </w:tr>
    </w:tbl>
    <w:p w14:paraId="1513E68C" w14:textId="77777777" w:rsidR="008E697D" w:rsidRDefault="008E697D" w:rsidP="0038718D">
      <w:pPr>
        <w:rPr>
          <w:rFonts w:eastAsiaTheme="minorEastAsia"/>
          <w:b/>
          <w:sz w:val="28"/>
          <w:u w:val="single"/>
        </w:rPr>
      </w:pPr>
    </w:p>
    <w:p w14:paraId="4383DBAC" w14:textId="31D59926" w:rsidR="00876747" w:rsidRDefault="00001F2A" w:rsidP="0038718D">
      <w:pPr>
        <w:rPr>
          <w:rFonts w:eastAsiaTheme="minorEastAsia"/>
          <w:b/>
          <w:sz w:val="24"/>
        </w:rPr>
      </w:pPr>
      <w:r>
        <w:rPr>
          <w:rFonts w:eastAsiaTheme="minorEastAsia"/>
          <w:b/>
          <w:sz w:val="24"/>
        </w:rPr>
        <w:t>2</w:t>
      </w:r>
      <w:r w:rsidR="0038718D" w:rsidRPr="0038718D">
        <w:rPr>
          <w:rFonts w:eastAsiaTheme="minorEastAsia"/>
          <w:b/>
          <w:sz w:val="24"/>
        </w:rPr>
        <w:t>.</w:t>
      </w:r>
      <w:r w:rsidR="00DB1968">
        <w:rPr>
          <w:rFonts w:eastAsiaTheme="minorEastAsia"/>
          <w:b/>
          <w:sz w:val="24"/>
        </w:rPr>
        <w:t>2</w:t>
      </w:r>
      <w:r w:rsidR="0038718D" w:rsidRPr="0038718D">
        <w:rPr>
          <w:rFonts w:eastAsiaTheme="minorEastAsia"/>
          <w:b/>
          <w:sz w:val="24"/>
        </w:rPr>
        <w:t xml:space="preserve"> </w:t>
      </w:r>
      <w:r w:rsidR="0038718D">
        <w:rPr>
          <w:rFonts w:eastAsiaTheme="minorEastAsia"/>
          <w:b/>
          <w:sz w:val="24"/>
        </w:rPr>
        <w:t>Numerische Umsetzu</w:t>
      </w:r>
      <w:r w:rsidR="00876747">
        <w:rPr>
          <w:rFonts w:eastAsiaTheme="minorEastAsia"/>
          <w:b/>
          <w:sz w:val="24"/>
        </w:rPr>
        <w:t>ng</w:t>
      </w:r>
    </w:p>
    <w:p w14:paraId="3125DDF8" w14:textId="5F639F69" w:rsidR="00547F16" w:rsidRDefault="008A7A29" w:rsidP="005E5424">
      <w:pPr>
        <w:jc w:val="both"/>
        <w:rPr>
          <w:rFonts w:eastAsiaTheme="minorEastAsia"/>
          <w:sz w:val="24"/>
        </w:rPr>
      </w:pPr>
      <w:r>
        <w:rPr>
          <w:rFonts w:eastAsiaTheme="minorEastAsia"/>
          <w:sz w:val="24"/>
        </w:rPr>
        <w:t>Wie bereits im Voraus beschrieben wirken auf das Raumschiff zeitgleich</w:t>
      </w:r>
      <w:r w:rsidR="00285D05">
        <w:rPr>
          <w:rFonts w:eastAsiaTheme="minorEastAsia"/>
          <w:sz w:val="24"/>
        </w:rPr>
        <w:t xml:space="preserve"> die Gravitationskräfte</w:t>
      </w:r>
      <w:r w:rsidR="00392098">
        <w:rPr>
          <w:rFonts w:eastAsiaTheme="minorEastAsia"/>
          <w:sz w:val="24"/>
        </w:rPr>
        <w:t xml:space="preserve"> von Mond und Erde</w:t>
      </w:r>
      <w:r w:rsidR="00285D05">
        <w:rPr>
          <w:rFonts w:eastAsiaTheme="minorEastAsia"/>
          <w:sz w:val="24"/>
        </w:rPr>
        <w:t xml:space="preserve"> ein. Es handelt sich hierbei um ein Anfangswertproblem</w:t>
      </w:r>
      <w:r w:rsidR="005E5424">
        <w:rPr>
          <w:rFonts w:eastAsiaTheme="minorEastAsia"/>
          <w:sz w:val="24"/>
        </w:rPr>
        <w:t>, da die einzige wirklich exakt bekannte Position des Raumschiffes dessen Startpunkt ist. Die darauffolgenden Positionen können also nur näherungsweise über die wirkende Beschleunigung vorhergesagt werden.</w:t>
      </w:r>
      <w:r w:rsidR="00DE335C">
        <w:rPr>
          <w:rFonts w:eastAsiaTheme="minorEastAsia"/>
          <w:sz w:val="24"/>
        </w:rPr>
        <w:t xml:space="preserve"> Um diese Berechnung so genau wie möglich zu gestalten, w</w:t>
      </w:r>
      <w:r w:rsidR="005E5424">
        <w:rPr>
          <w:rFonts w:eastAsiaTheme="minorEastAsia"/>
          <w:sz w:val="24"/>
        </w:rPr>
        <w:t>ird</w:t>
      </w:r>
      <w:r w:rsidR="00DE335C">
        <w:rPr>
          <w:rFonts w:eastAsiaTheme="minorEastAsia"/>
          <w:sz w:val="24"/>
        </w:rPr>
        <w:t xml:space="preserve"> hier das Runge-Kutta-Verfahren der vierten Ordnung (auch „klassisches Runge-Kutta-Verfahren“ oder „RK4“) zur Hilfe genommen.</w:t>
      </w:r>
    </w:p>
    <w:p w14:paraId="08FB0BF0" w14:textId="77777777" w:rsidR="007D3A37" w:rsidRDefault="00547F16" w:rsidP="00811B8A">
      <w:pPr>
        <w:jc w:val="both"/>
        <w:rPr>
          <w:rFonts w:eastAsiaTheme="minorEastAsia"/>
          <w:sz w:val="24"/>
        </w:rPr>
      </w:pPr>
      <w:r>
        <w:rPr>
          <w:rFonts w:eastAsiaTheme="minorEastAsia"/>
          <w:sz w:val="24"/>
        </w:rPr>
        <w:t xml:space="preserve">Dieses Verfahren unterscheidet sich von anderen Verfahren, wie </w:t>
      </w:r>
      <w:r w:rsidR="0063044F">
        <w:rPr>
          <w:rFonts w:eastAsiaTheme="minorEastAsia"/>
          <w:sz w:val="24"/>
        </w:rPr>
        <w:t xml:space="preserve">zum Beispiel </w:t>
      </w:r>
      <w:r>
        <w:rPr>
          <w:rFonts w:eastAsiaTheme="minorEastAsia"/>
          <w:sz w:val="24"/>
        </w:rPr>
        <w:t>dem</w:t>
      </w:r>
      <w:r w:rsidR="0063044F">
        <w:rPr>
          <w:rFonts w:eastAsiaTheme="minorEastAsia"/>
          <w:sz w:val="24"/>
        </w:rPr>
        <w:t xml:space="preserve"> Euler-Verfahre</w:t>
      </w:r>
      <w:r w:rsidR="005E5424">
        <w:rPr>
          <w:rFonts w:eastAsiaTheme="minorEastAsia"/>
          <w:sz w:val="24"/>
        </w:rPr>
        <w:t xml:space="preserve">n, bei welchem die Steigung am Anfang eines Intervalls bestimmt, mithilfe dessen am Ende dieses Intervalls ein neuer Punkt zur Anstiegsberechnung ermittelt werden kann. </w:t>
      </w:r>
      <w:r w:rsidR="002D7071">
        <w:rPr>
          <w:rFonts w:eastAsiaTheme="minorEastAsia"/>
          <w:sz w:val="24"/>
        </w:rPr>
        <w:t xml:space="preserve">Das RK4 hingegen lässt sich in vier Teilschritte unterteilen. Zuerst </w:t>
      </w:r>
      <w:r w:rsidR="00881B6F">
        <w:rPr>
          <w:rFonts w:eastAsiaTheme="minorEastAsia"/>
          <w:sz w:val="24"/>
        </w:rPr>
        <w:t xml:space="preserve">wird wie bei Euler der </w:t>
      </w:r>
      <w:r w:rsidR="008E697D">
        <w:rPr>
          <w:rFonts w:eastAsiaTheme="minorEastAsia"/>
          <w:sz w:val="24"/>
        </w:rPr>
        <w:br/>
      </w:r>
      <w:r w:rsidR="00881B6F">
        <w:rPr>
          <w:rFonts w:eastAsiaTheme="minorEastAsia"/>
          <w:sz w:val="24"/>
        </w:rPr>
        <w:lastRenderedPageBreak/>
        <w:t>Anstieg</w:t>
      </w:r>
      <w:r w:rsidR="008E697D">
        <w:rPr>
          <w:rFonts w:eastAsiaTheme="minorEastAsia"/>
          <w:sz w:val="24"/>
        </w:rPr>
        <w:t xml:space="preserve"> </w:t>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1</m:t>
            </m:r>
          </m:sub>
        </m:sSub>
      </m:oMath>
      <w:r w:rsidR="008E697D">
        <w:rPr>
          <w:rFonts w:eastAsiaTheme="minorEastAsia"/>
          <w:sz w:val="24"/>
        </w:rPr>
        <w:t xml:space="preserve"> </w:t>
      </w:r>
      <w:r w:rsidR="00881B6F">
        <w:rPr>
          <w:rFonts w:eastAsiaTheme="minorEastAsia"/>
          <w:sz w:val="24"/>
        </w:rPr>
        <w:t xml:space="preserve"> an der Stelle 0</w:t>
      </w:r>
      <w:r w:rsidR="008E697D">
        <w:rPr>
          <w:rFonts w:eastAsiaTheme="minorEastAsia"/>
          <w:sz w:val="24"/>
        </w:rPr>
        <w:t xml:space="preserve"> (</w:t>
      </w:r>
      <m:oMath>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0</m:t>
            </m:r>
          </m:sub>
        </m:sSub>
      </m:oMath>
      <w:r w:rsidR="008E697D">
        <w:rPr>
          <w:rFonts w:eastAsiaTheme="minorEastAsia"/>
          <w:sz w:val="24"/>
        </w:rPr>
        <w:t>)</w:t>
      </w:r>
      <w:r w:rsidR="00881B6F">
        <w:rPr>
          <w:rFonts w:eastAsiaTheme="minorEastAsia"/>
          <w:sz w:val="24"/>
        </w:rPr>
        <w:t xml:space="preserve"> des Intervalls berechnet. </w:t>
      </w:r>
      <w:r w:rsidR="007D3A37">
        <w:rPr>
          <w:rFonts w:eastAsiaTheme="minorEastAsia"/>
          <w:sz w:val="24"/>
        </w:rPr>
        <w:br/>
      </w:r>
    </w:p>
    <w:p w14:paraId="5221D520" w14:textId="37CF14EF" w:rsidR="008A7A29" w:rsidRDefault="003F5494" w:rsidP="00811B8A">
      <w:pPr>
        <w:jc w:val="both"/>
        <w:rPr>
          <w:rFonts w:eastAsiaTheme="minorEastAsia"/>
          <w:sz w:val="24"/>
        </w:rPr>
      </w:pPr>
      <w:r>
        <w:rPr>
          <w:rFonts w:eastAsiaTheme="minorEastAsia"/>
          <w:sz w:val="24"/>
        </w:rPr>
        <w:t xml:space="preserve">Anschließend wird eine halbe Schrittweite ( </w:t>
      </w:r>
      <m:oMath>
        <m:f>
          <m:fPr>
            <m:ctrlPr>
              <w:rPr>
                <w:rFonts w:ascii="Cambria Math" w:eastAsiaTheme="minorEastAsia" w:hAnsi="Cambria Math"/>
                <w:i/>
                <w:sz w:val="24"/>
              </w:rPr>
            </m:ctrlPr>
          </m:fPr>
          <m:num>
            <m:r>
              <w:rPr>
                <w:rFonts w:ascii="Cambria Math" w:eastAsiaTheme="minorEastAsia" w:hAnsi="Cambria Math"/>
                <w:sz w:val="24"/>
              </w:rPr>
              <m:t>h</m:t>
            </m:r>
          </m:num>
          <m:den>
            <m:r>
              <w:rPr>
                <w:rFonts w:ascii="Cambria Math" w:eastAsiaTheme="minorEastAsia" w:hAnsi="Cambria Math"/>
                <w:sz w:val="24"/>
              </w:rPr>
              <m:t>2</m:t>
            </m:r>
          </m:den>
        </m:f>
      </m:oMath>
      <w:r>
        <w:rPr>
          <w:rFonts w:eastAsiaTheme="minorEastAsia"/>
          <w:sz w:val="24"/>
        </w:rPr>
        <w:t xml:space="preserve"> )</w:t>
      </w:r>
      <w:r w:rsidR="008E697D">
        <w:rPr>
          <w:rFonts w:eastAsiaTheme="minorEastAsia"/>
          <w:sz w:val="24"/>
        </w:rPr>
        <w:t xml:space="preserve"> in y-Richtung weitergegangen und an dem Schnittpunkt von </w:t>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1</m:t>
            </m:r>
          </m:sub>
        </m:sSub>
      </m:oMath>
      <w:r w:rsidR="008E697D">
        <w:rPr>
          <w:rFonts w:eastAsiaTheme="minorEastAsia"/>
          <w:sz w:val="24"/>
        </w:rPr>
        <w:t xml:space="preserve"> mit </w:t>
      </w:r>
      <m:oMath>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0</m:t>
            </m:r>
          </m:sub>
        </m:sSub>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h</m:t>
            </m:r>
          </m:num>
          <m:den>
            <m:r>
              <w:rPr>
                <w:rFonts w:ascii="Cambria Math" w:eastAsiaTheme="minorEastAsia" w:hAnsi="Cambria Math"/>
                <w:sz w:val="24"/>
              </w:rPr>
              <m:t>2</m:t>
            </m:r>
          </m:den>
        </m:f>
      </m:oMath>
      <w:r w:rsidR="008E697D">
        <w:rPr>
          <w:rFonts w:eastAsiaTheme="minorEastAsia"/>
          <w:sz w:val="24"/>
        </w:rPr>
        <w:t xml:space="preserve"> erneut der Anstieg (</w:t>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2</m:t>
            </m:r>
          </m:sub>
        </m:sSub>
      </m:oMath>
      <w:r w:rsidR="008E697D">
        <w:rPr>
          <w:rFonts w:eastAsiaTheme="minorEastAsia"/>
          <w:sz w:val="24"/>
        </w:rPr>
        <w:t xml:space="preserve">) berechnet, welcher nun wieder an </w:t>
      </w:r>
      <m:oMath>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0</m:t>
            </m:r>
          </m:sub>
        </m:sSub>
      </m:oMath>
      <w:r w:rsidR="008E697D">
        <w:rPr>
          <w:rFonts w:eastAsiaTheme="minorEastAsia"/>
          <w:sz w:val="24"/>
        </w:rPr>
        <w:t xml:space="preserve"> angelegt wird. Darauffolgend wird wie be</w:t>
      </w:r>
      <w:proofErr w:type="spellStart"/>
      <w:r w:rsidR="008E697D">
        <w:rPr>
          <w:rFonts w:eastAsiaTheme="minorEastAsia"/>
          <w:sz w:val="24"/>
        </w:rPr>
        <w:t>reits</w:t>
      </w:r>
      <w:proofErr w:type="spellEnd"/>
      <w:r w:rsidR="008E697D">
        <w:rPr>
          <w:rFonts w:eastAsiaTheme="minorEastAsia"/>
          <w:sz w:val="24"/>
        </w:rPr>
        <w:t xml:space="preserve"> für </w:t>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2</m:t>
            </m:r>
          </m:sub>
        </m:sSub>
      </m:oMath>
      <w:r w:rsidR="008E697D">
        <w:rPr>
          <w:rFonts w:eastAsiaTheme="minorEastAsia"/>
          <w:sz w:val="24"/>
        </w:rPr>
        <w:t xml:space="preserve"> die Steigung </w:t>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3</m:t>
            </m:r>
          </m:sub>
        </m:sSub>
      </m:oMath>
      <w:r w:rsidR="008E697D">
        <w:rPr>
          <w:rFonts w:eastAsiaTheme="minorEastAsia"/>
          <w:sz w:val="24"/>
        </w:rPr>
        <w:t xml:space="preserve"> berechnet, welche ebenfalls bei </w:t>
      </w:r>
      <m:oMath>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0</m:t>
            </m:r>
          </m:sub>
        </m:sSub>
      </m:oMath>
      <w:r w:rsidR="008E697D">
        <w:rPr>
          <w:rFonts w:eastAsiaTheme="minorEastAsia"/>
          <w:sz w:val="24"/>
        </w:rPr>
        <w:t xml:space="preserve"> angelegt wird. Zuletzt wird der Schnittpunkt von </w:t>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3</m:t>
            </m:r>
          </m:sub>
        </m:sSub>
      </m:oMath>
      <w:r w:rsidR="008E697D">
        <w:rPr>
          <w:rFonts w:eastAsiaTheme="minorEastAsia"/>
          <w:sz w:val="24"/>
        </w:rPr>
        <w:t xml:space="preserve"> mit </w:t>
      </w:r>
      <m:oMath>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0</m:t>
            </m:r>
          </m:sub>
        </m:sSub>
        <m:r>
          <w:rPr>
            <w:rFonts w:ascii="Cambria Math" w:eastAsiaTheme="minorEastAsia" w:hAnsi="Cambria Math"/>
            <w:sz w:val="24"/>
          </w:rPr>
          <m:t>+h</m:t>
        </m:r>
        <m:r>
          <m:rPr>
            <m:sty m:val="p"/>
          </m:rPr>
          <w:rPr>
            <w:rFonts w:ascii="Cambria Math" w:eastAsiaTheme="minorEastAsia" w:hAnsi="Cambria Math"/>
            <w:sz w:val="24"/>
          </w:rPr>
          <m:t xml:space="preserve"> </m:t>
        </m:r>
      </m:oMath>
      <w:r w:rsidR="008E697D">
        <w:rPr>
          <w:rFonts w:eastAsiaTheme="minorEastAsia"/>
          <w:sz w:val="24"/>
        </w:rPr>
        <w:t xml:space="preserve"> </w:t>
      </w:r>
      <w:r w:rsidR="00811B8A">
        <w:rPr>
          <w:rFonts w:eastAsiaTheme="minorEastAsia"/>
          <w:sz w:val="24"/>
        </w:rPr>
        <w:t xml:space="preserve"> berechnet, welcher wiederum den Startpunkt für d</w:t>
      </w:r>
      <w:r w:rsidR="001873D6">
        <w:rPr>
          <w:rFonts w:eastAsiaTheme="minorEastAsia"/>
          <w:sz w:val="24"/>
        </w:rPr>
        <w:t>as</w:t>
      </w:r>
      <w:r w:rsidR="00811B8A">
        <w:rPr>
          <w:rFonts w:eastAsiaTheme="minorEastAsia"/>
          <w:sz w:val="24"/>
        </w:rPr>
        <w:t xml:space="preserve"> sich anschließende, nächste Intervall darstellt.</w:t>
      </w:r>
      <w:r w:rsidR="00001F2A">
        <w:rPr>
          <w:rFonts w:eastAsiaTheme="minorEastAsia"/>
          <w:sz w:val="24"/>
        </w:rPr>
        <w:t xml:space="preserve"> </w:t>
      </w:r>
    </w:p>
    <w:p w14:paraId="78EC2C64" w14:textId="521C0303" w:rsidR="00811B8A" w:rsidRDefault="00811B8A" w:rsidP="0038718D">
      <w:pPr>
        <w:rPr>
          <w:rFonts w:eastAsiaTheme="minorEastAsia"/>
          <w:b/>
          <w:sz w:val="24"/>
        </w:rPr>
      </w:pPr>
      <w:r w:rsidRPr="00811B8A">
        <w:rPr>
          <w:rFonts w:eastAsiaTheme="minorEastAsia"/>
          <w:b/>
          <w:noProof/>
          <w:sz w:val="24"/>
        </w:rPr>
        <mc:AlternateContent>
          <mc:Choice Requires="wps">
            <w:drawing>
              <wp:anchor distT="45720" distB="45720" distL="114300" distR="114300" simplePos="0" relativeHeight="251702272" behindDoc="0" locked="0" layoutInCell="1" allowOverlap="1" wp14:anchorId="2775EA18" wp14:editId="284F595F">
                <wp:simplePos x="0" y="0"/>
                <wp:positionH relativeFrom="margin">
                  <wp:align>right</wp:align>
                </wp:positionH>
                <wp:positionV relativeFrom="paragraph">
                  <wp:posOffset>1528446</wp:posOffset>
                </wp:positionV>
                <wp:extent cx="2428875" cy="1885950"/>
                <wp:effectExtent l="0" t="0" r="28575" b="1905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1885950"/>
                        </a:xfrm>
                        <a:prstGeom prst="rect">
                          <a:avLst/>
                        </a:prstGeom>
                        <a:solidFill>
                          <a:srgbClr val="FFFFFF"/>
                        </a:solidFill>
                        <a:ln w="9525">
                          <a:solidFill>
                            <a:srgbClr val="000000"/>
                          </a:solidFill>
                          <a:miter lim="800000"/>
                          <a:headEnd/>
                          <a:tailEnd/>
                        </a:ln>
                      </wps:spPr>
                      <wps:txbx>
                        <w:txbxContent>
                          <w:p w14:paraId="2171514B" w14:textId="5FC266EA" w:rsidR="00FE5B46" w:rsidRDefault="00FE5B46">
                            <w:pPr>
                              <w:rPr>
                                <w:b/>
                              </w:rPr>
                            </w:pPr>
                            <w:r>
                              <w:rPr>
                                <w:b/>
                              </w:rPr>
                              <w:t>Zusätzliche Erklärungen zum Verständnis</w:t>
                            </w:r>
                          </w:p>
                          <w:p w14:paraId="29763E38" w14:textId="0F1E3330" w:rsidR="00FE5B46" w:rsidRDefault="00FE5B46">
                            <w:pPr>
                              <w:rPr>
                                <w:rFonts w:eastAsiaTheme="minorEastAsia"/>
                                <w:sz w:val="24"/>
                              </w:rPr>
                            </w:pP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1...4</m:t>
                                  </m:r>
                                </m:sub>
                              </m:sSub>
                            </m:oMath>
                            <w:r>
                              <w:rPr>
                                <w:rFonts w:eastAsiaTheme="minorEastAsia"/>
                                <w:sz w:val="24"/>
                              </w:rPr>
                              <w:t xml:space="preserve"> </w:t>
                            </w:r>
                            <w:r>
                              <w:rPr>
                                <w:rFonts w:eastAsiaTheme="minorEastAsia"/>
                                <w:sz w:val="24"/>
                              </w:rPr>
                              <w:tab/>
                              <w:t>- Hilfssteigungen</w:t>
                            </w:r>
                            <w:r>
                              <w:rPr>
                                <w:rFonts w:eastAsiaTheme="minorEastAsia"/>
                                <w:sz w:val="24"/>
                              </w:rPr>
                              <w:br/>
                            </w:r>
                            <m:oMath>
                              <m:r>
                                <w:rPr>
                                  <w:rFonts w:ascii="Cambria Math" w:eastAsiaTheme="minorEastAsia" w:hAnsi="Cambria Math"/>
                                  <w:sz w:val="24"/>
                                </w:rPr>
                                <m:t>y(t)</m:t>
                              </m:r>
                            </m:oMath>
                            <w:r>
                              <w:rPr>
                                <w:rFonts w:eastAsiaTheme="minorEastAsia"/>
                                <w:sz w:val="24"/>
                              </w:rPr>
                              <w:t xml:space="preserve"> </w:t>
                            </w:r>
                            <w:r>
                              <w:rPr>
                                <w:rFonts w:eastAsiaTheme="minorEastAsia"/>
                                <w:sz w:val="24"/>
                              </w:rPr>
                              <w:tab/>
                              <w:t>- echte Lösung</w:t>
                            </w:r>
                          </w:p>
                          <w:tbl>
                            <w:tblPr>
                              <w:tblStyle w:val="Tabellenraster"/>
                              <w:tblW w:w="3539" w:type="dxa"/>
                              <w:tblLook w:val="04A0" w:firstRow="1" w:lastRow="0" w:firstColumn="1" w:lastColumn="0" w:noHBand="0" w:noVBand="1"/>
                            </w:tblPr>
                            <w:tblGrid>
                              <w:gridCol w:w="1650"/>
                              <w:gridCol w:w="1889"/>
                            </w:tblGrid>
                            <w:tr w:rsidR="00FE5B46" w14:paraId="27DDEB03" w14:textId="77777777" w:rsidTr="00FF2B0F">
                              <w:tc>
                                <w:tcPr>
                                  <w:tcW w:w="1650" w:type="dxa"/>
                                </w:tcPr>
                                <w:p w14:paraId="5D0B6D2C" w14:textId="4EC48FB9" w:rsidR="00FE5B46" w:rsidRPr="00FF2B0F" w:rsidRDefault="00FE5B46" w:rsidP="00FF2B0F">
                                  <w:pPr>
                                    <w:jc w:val="center"/>
                                    <w:rPr>
                                      <w:rFonts w:eastAsiaTheme="minorEastAsia"/>
                                      <w:b/>
                                      <w:sz w:val="24"/>
                                    </w:rPr>
                                  </w:pPr>
                                  <w:r w:rsidRPr="00FF2B0F">
                                    <w:rPr>
                                      <w:rFonts w:eastAsiaTheme="minorEastAsia"/>
                                      <w:b/>
                                      <w:sz w:val="24"/>
                                    </w:rPr>
                                    <w:t>in der Skizze</w:t>
                                  </w:r>
                                </w:p>
                              </w:tc>
                              <w:tc>
                                <w:tcPr>
                                  <w:tcW w:w="1889" w:type="dxa"/>
                                </w:tcPr>
                                <w:p w14:paraId="0737E425" w14:textId="77777777" w:rsidR="00FE5B46" w:rsidRDefault="00FE5B46" w:rsidP="00FF2B0F">
                                  <w:pPr>
                                    <w:jc w:val="center"/>
                                    <w:rPr>
                                      <w:rFonts w:eastAsiaTheme="minorEastAsia"/>
                                      <w:b/>
                                      <w:sz w:val="24"/>
                                    </w:rPr>
                                  </w:pPr>
                                  <w:r w:rsidRPr="00FF2B0F">
                                    <w:rPr>
                                      <w:rFonts w:eastAsiaTheme="minorEastAsia"/>
                                      <w:b/>
                                      <w:sz w:val="24"/>
                                    </w:rPr>
                                    <w:t>entspricht hier</w:t>
                                  </w:r>
                                </w:p>
                                <w:p w14:paraId="1A68219B" w14:textId="5A40E902" w:rsidR="00FE5B46" w:rsidRPr="00FF2B0F" w:rsidRDefault="00FE5B46" w:rsidP="00FF2B0F">
                                  <w:pPr>
                                    <w:jc w:val="center"/>
                                    <w:rPr>
                                      <w:rFonts w:eastAsiaTheme="minorEastAsia"/>
                                      <w:b/>
                                      <w:sz w:val="24"/>
                                    </w:rPr>
                                  </w:pPr>
                                </w:p>
                              </w:tc>
                            </w:tr>
                            <w:tr w:rsidR="00FE5B46" w14:paraId="767FCA22" w14:textId="77777777" w:rsidTr="00FF2B0F">
                              <w:tc>
                                <w:tcPr>
                                  <w:tcW w:w="1650" w:type="dxa"/>
                                </w:tcPr>
                                <w:p w14:paraId="078D924F" w14:textId="6B9DD622" w:rsidR="00FE5B46" w:rsidRDefault="00FE5B46" w:rsidP="00FF2B0F">
                                  <w:pPr>
                                    <w:jc w:val="center"/>
                                    <w:rPr>
                                      <w:rFonts w:eastAsiaTheme="minorEastAsia"/>
                                      <w:sz w:val="24"/>
                                    </w:rPr>
                                  </w:pPr>
                                  <w:r>
                                    <w:rPr>
                                      <w:rFonts w:eastAsiaTheme="minorEastAsia"/>
                                      <w:sz w:val="24"/>
                                    </w:rPr>
                                    <w:t>y-Achse</w:t>
                                  </w:r>
                                </w:p>
                              </w:tc>
                              <w:tc>
                                <w:tcPr>
                                  <w:tcW w:w="1889" w:type="dxa"/>
                                </w:tcPr>
                                <w:p w14:paraId="5D32875C" w14:textId="2699C3E4" w:rsidR="00FE5B46" w:rsidRDefault="00FE5B46" w:rsidP="00FF2B0F">
                                  <w:pPr>
                                    <w:jc w:val="center"/>
                                    <w:rPr>
                                      <w:rFonts w:eastAsiaTheme="minorEastAsia"/>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oMath>
                                  </m:oMathPara>
                                </w:p>
                              </w:tc>
                            </w:tr>
                            <w:tr w:rsidR="00FE5B46" w14:paraId="7B57A400" w14:textId="77777777" w:rsidTr="00FF2B0F">
                              <w:tc>
                                <w:tcPr>
                                  <w:tcW w:w="1650" w:type="dxa"/>
                                </w:tcPr>
                                <w:p w14:paraId="4ACD476A" w14:textId="0A7C3639" w:rsidR="00FE5B46" w:rsidRDefault="00FE5B46" w:rsidP="00FF2B0F">
                                  <w:pPr>
                                    <w:jc w:val="center"/>
                                    <w:rPr>
                                      <w:rFonts w:eastAsiaTheme="minorEastAsia"/>
                                      <w:sz w:val="24"/>
                                    </w:rPr>
                                  </w:pPr>
                                  <w:r>
                                    <w:rPr>
                                      <w:rFonts w:eastAsiaTheme="minorEastAsia"/>
                                      <w:sz w:val="24"/>
                                    </w:rPr>
                                    <w:t>x-Achse</w:t>
                                  </w:r>
                                </w:p>
                              </w:tc>
                              <w:tc>
                                <w:tcPr>
                                  <w:tcW w:w="1889" w:type="dxa"/>
                                </w:tcPr>
                                <w:p w14:paraId="4039900A" w14:textId="6F912AD6" w:rsidR="00FE5B46" w:rsidRPr="00FF2B0F" w:rsidRDefault="00FE5B46" w:rsidP="00FF2B0F">
                                  <w:pPr>
                                    <w:jc w:val="center"/>
                                    <w:rPr>
                                      <w:rFonts w:ascii="Calibri" w:eastAsia="Times New Roman" w:hAnsi="Calibri" w:cs="Times New Roman"/>
                                      <w:i/>
                                      <w:sz w:val="24"/>
                                    </w:rPr>
                                  </w:pPr>
                                  <m:oMathPara>
                                    <m:oMath>
                                      <m:r>
                                        <w:rPr>
                                          <w:rFonts w:ascii="Cambria Math" w:eastAsia="Times New Roman" w:hAnsi="Cambria Math" w:cs="Times New Roman"/>
                                          <w:sz w:val="24"/>
                                        </w:rPr>
                                        <m:t>t</m:t>
                                      </m:r>
                                    </m:oMath>
                                  </m:oMathPara>
                                </w:p>
                              </w:tc>
                            </w:tr>
                          </w:tbl>
                          <w:p w14:paraId="56E53428" w14:textId="3B15CF75" w:rsidR="00FE5B46" w:rsidRPr="002C1C60" w:rsidRDefault="00FE5B46">
                            <w:pPr>
                              <w:rPr>
                                <w:rFonts w:eastAsiaTheme="minorEastAsia"/>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75EA18" id="Textfeld 2" o:spid="_x0000_s1044" type="#_x0000_t202" style="position:absolute;margin-left:140.05pt;margin-top:120.35pt;width:191.25pt;height:148.5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">
                <v:textbox>
                  <w:txbxContent>
                    <w:p w14:paraId="2171514B" w14:textId="5FC266EA" w:rsidR="00FE5B46" w:rsidRDefault="00FE5B46">
                      <w:pPr>
                        <w:rPr>
                          <w:b/>
                        </w:rPr>
                      </w:pPr>
                      <w:r>
                        <w:rPr>
                          <w:b/>
                        </w:rPr>
                        <w:t>Zusätzliche Erklärungen zum Verständnis</w:t>
                      </w:r>
                    </w:p>
                    <w:p w14:paraId="29763E38" w14:textId="0F1E3330" w:rsidR="00FE5B46" w:rsidRDefault="00FE5B46">
                      <w:pPr>
                        <w:rPr>
                          <w:rFonts w:eastAsiaTheme="minorEastAsia"/>
                          <w:sz w:val="24"/>
                        </w:rPr>
                      </w:pP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1...4</m:t>
                            </m:r>
                          </m:sub>
                        </m:sSub>
                      </m:oMath>
                      <w:r>
                        <w:rPr>
                          <w:rFonts w:eastAsiaTheme="minorEastAsia"/>
                          <w:sz w:val="24"/>
                        </w:rPr>
                        <w:t xml:space="preserve"> </w:t>
                      </w:r>
                      <w:r>
                        <w:rPr>
                          <w:rFonts w:eastAsiaTheme="minorEastAsia"/>
                          <w:sz w:val="24"/>
                        </w:rPr>
                        <w:tab/>
                        <w:t>- Hilfssteigungen</w:t>
                      </w:r>
                      <w:r>
                        <w:rPr>
                          <w:rFonts w:eastAsiaTheme="minorEastAsia"/>
                          <w:sz w:val="24"/>
                        </w:rPr>
                        <w:br/>
                      </w:r>
                      <m:oMath>
                        <m:r>
                          <w:rPr>
                            <w:rFonts w:ascii="Cambria Math" w:eastAsiaTheme="minorEastAsia" w:hAnsi="Cambria Math"/>
                            <w:sz w:val="24"/>
                          </w:rPr>
                          <m:t>y(t)</m:t>
                        </m:r>
                      </m:oMath>
                      <w:r>
                        <w:rPr>
                          <w:rFonts w:eastAsiaTheme="minorEastAsia"/>
                          <w:sz w:val="24"/>
                        </w:rPr>
                        <w:t xml:space="preserve"> </w:t>
                      </w:r>
                      <w:r>
                        <w:rPr>
                          <w:rFonts w:eastAsiaTheme="minorEastAsia"/>
                          <w:sz w:val="24"/>
                        </w:rPr>
                        <w:tab/>
                        <w:t>- echte Lösung</w:t>
                      </w:r>
                    </w:p>
                    <w:tbl>
                      <w:tblPr>
                        <w:tblStyle w:val="Tabellenraster"/>
                        <w:tblW w:w="3539" w:type="dxa"/>
                        <w:tblLook w:val="04A0" w:firstRow="1" w:lastRow="0" w:firstColumn="1" w:lastColumn="0" w:noHBand="0" w:noVBand="1"/>
                      </w:tblPr>
                      <w:tblGrid>
                        <w:gridCol w:w="1650"/>
                        <w:gridCol w:w="1889"/>
                      </w:tblGrid>
                      <w:tr w:rsidR="00FE5B46" w14:paraId="27DDEB03" w14:textId="77777777" w:rsidTr="00FF2B0F">
                        <w:tc>
                          <w:tcPr>
                            <w:tcW w:w="1650" w:type="dxa"/>
                          </w:tcPr>
                          <w:p w14:paraId="5D0B6D2C" w14:textId="4EC48FB9" w:rsidR="00FE5B46" w:rsidRPr="00FF2B0F" w:rsidRDefault="00FE5B46" w:rsidP="00FF2B0F">
                            <w:pPr>
                              <w:jc w:val="center"/>
                              <w:rPr>
                                <w:rFonts w:eastAsiaTheme="minorEastAsia"/>
                                <w:b/>
                                <w:sz w:val="24"/>
                              </w:rPr>
                            </w:pPr>
                            <w:r w:rsidRPr="00FF2B0F">
                              <w:rPr>
                                <w:rFonts w:eastAsiaTheme="minorEastAsia"/>
                                <w:b/>
                                <w:sz w:val="24"/>
                              </w:rPr>
                              <w:t>in der Skizze</w:t>
                            </w:r>
                          </w:p>
                        </w:tc>
                        <w:tc>
                          <w:tcPr>
                            <w:tcW w:w="1889" w:type="dxa"/>
                          </w:tcPr>
                          <w:p w14:paraId="0737E425" w14:textId="77777777" w:rsidR="00FE5B46" w:rsidRDefault="00FE5B46" w:rsidP="00FF2B0F">
                            <w:pPr>
                              <w:jc w:val="center"/>
                              <w:rPr>
                                <w:rFonts w:eastAsiaTheme="minorEastAsia"/>
                                <w:b/>
                                <w:sz w:val="24"/>
                              </w:rPr>
                            </w:pPr>
                            <w:r w:rsidRPr="00FF2B0F">
                              <w:rPr>
                                <w:rFonts w:eastAsiaTheme="minorEastAsia"/>
                                <w:b/>
                                <w:sz w:val="24"/>
                              </w:rPr>
                              <w:t>entspricht hier</w:t>
                            </w:r>
                          </w:p>
                          <w:p w14:paraId="1A68219B" w14:textId="5A40E902" w:rsidR="00FE5B46" w:rsidRPr="00FF2B0F" w:rsidRDefault="00FE5B46" w:rsidP="00FF2B0F">
                            <w:pPr>
                              <w:jc w:val="center"/>
                              <w:rPr>
                                <w:rFonts w:eastAsiaTheme="minorEastAsia"/>
                                <w:b/>
                                <w:sz w:val="24"/>
                              </w:rPr>
                            </w:pPr>
                          </w:p>
                        </w:tc>
                      </w:tr>
                      <w:tr w:rsidR="00FE5B46" w14:paraId="767FCA22" w14:textId="77777777" w:rsidTr="00FF2B0F">
                        <w:tc>
                          <w:tcPr>
                            <w:tcW w:w="1650" w:type="dxa"/>
                          </w:tcPr>
                          <w:p w14:paraId="078D924F" w14:textId="6B9DD622" w:rsidR="00FE5B46" w:rsidRDefault="00FE5B46" w:rsidP="00FF2B0F">
                            <w:pPr>
                              <w:jc w:val="center"/>
                              <w:rPr>
                                <w:rFonts w:eastAsiaTheme="minorEastAsia"/>
                                <w:sz w:val="24"/>
                              </w:rPr>
                            </w:pPr>
                            <w:r>
                              <w:rPr>
                                <w:rFonts w:eastAsiaTheme="minorEastAsia"/>
                                <w:sz w:val="24"/>
                              </w:rPr>
                              <w:t>y-Achse</w:t>
                            </w:r>
                          </w:p>
                        </w:tc>
                        <w:tc>
                          <w:tcPr>
                            <w:tcW w:w="1889" w:type="dxa"/>
                          </w:tcPr>
                          <w:p w14:paraId="5D32875C" w14:textId="2699C3E4" w:rsidR="00FE5B46" w:rsidRDefault="00FE5B46" w:rsidP="00FF2B0F">
                            <w:pPr>
                              <w:jc w:val="center"/>
                              <w:rPr>
                                <w:rFonts w:eastAsiaTheme="minorEastAsia"/>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oMath>
                            </m:oMathPara>
                          </w:p>
                        </w:tc>
                      </w:tr>
                      <w:tr w:rsidR="00FE5B46" w14:paraId="7B57A400" w14:textId="77777777" w:rsidTr="00FF2B0F">
                        <w:tc>
                          <w:tcPr>
                            <w:tcW w:w="1650" w:type="dxa"/>
                          </w:tcPr>
                          <w:p w14:paraId="4ACD476A" w14:textId="0A7C3639" w:rsidR="00FE5B46" w:rsidRDefault="00FE5B46" w:rsidP="00FF2B0F">
                            <w:pPr>
                              <w:jc w:val="center"/>
                              <w:rPr>
                                <w:rFonts w:eastAsiaTheme="minorEastAsia"/>
                                <w:sz w:val="24"/>
                              </w:rPr>
                            </w:pPr>
                            <w:r>
                              <w:rPr>
                                <w:rFonts w:eastAsiaTheme="minorEastAsia"/>
                                <w:sz w:val="24"/>
                              </w:rPr>
                              <w:t>x-Achse</w:t>
                            </w:r>
                          </w:p>
                        </w:tc>
                        <w:tc>
                          <w:tcPr>
                            <w:tcW w:w="1889" w:type="dxa"/>
                          </w:tcPr>
                          <w:p w14:paraId="4039900A" w14:textId="6F912AD6" w:rsidR="00FE5B46" w:rsidRPr="00FF2B0F" w:rsidRDefault="00FE5B46" w:rsidP="00FF2B0F">
                            <w:pPr>
                              <w:jc w:val="center"/>
                              <w:rPr>
                                <w:rFonts w:ascii="Calibri" w:eastAsia="Times New Roman" w:hAnsi="Calibri" w:cs="Times New Roman"/>
                                <w:i/>
                                <w:sz w:val="24"/>
                              </w:rPr>
                            </w:pPr>
                            <m:oMathPara>
                              <m:oMath>
                                <m:r>
                                  <w:rPr>
                                    <w:rFonts w:ascii="Cambria Math" w:eastAsia="Times New Roman" w:hAnsi="Cambria Math" w:cs="Times New Roman"/>
                                    <w:sz w:val="24"/>
                                  </w:rPr>
                                  <m:t>t</m:t>
                                </m:r>
                              </m:oMath>
                            </m:oMathPara>
                          </w:p>
                        </w:tc>
                      </w:tr>
                    </w:tbl>
                    <w:p w14:paraId="56E53428" w14:textId="3B15CF75" w:rsidR="00FE5B46" w:rsidRPr="002C1C60" w:rsidRDefault="00FE5B46">
                      <w:pPr>
                        <w:rPr>
                          <w:rFonts w:eastAsiaTheme="minorEastAsia"/>
                          <w:sz w:val="24"/>
                        </w:rPr>
                      </w:pPr>
                    </w:p>
                  </w:txbxContent>
                </v:textbox>
                <w10:wrap anchorx="margin"/>
              </v:shape>
            </w:pict>
          </mc:Fallback>
        </mc:AlternateContent>
      </w:r>
      <w:r w:rsidRPr="00811B8A">
        <w:rPr>
          <w:rFonts w:eastAsiaTheme="minorEastAsia"/>
          <w:b/>
          <w:noProof/>
          <w:sz w:val="24"/>
        </w:rPr>
        <w:drawing>
          <wp:inline distT="0" distB="0" distL="0" distR="0" wp14:anchorId="2FCD780D" wp14:editId="788353D9">
            <wp:extent cx="4010025" cy="4067175"/>
            <wp:effectExtent l="0" t="0" r="9525"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96DAC541-7B7A-43D3-8B79-37D633B846F1}">
                          <asvg:svgBlip xmlns:asvg="http://schemas.microsoft.com/office/drawing/2016/SVG/main" r:embed="rId15"/>
                        </a:ext>
                      </a:extLst>
                    </a:blip>
                    <a:srcRect l="4979" t="2164" r="3896" b="5411"/>
                    <a:stretch/>
                  </pic:blipFill>
                  <pic:spPr bwMode="auto">
                    <a:xfrm>
                      <a:off x="0" y="0"/>
                      <a:ext cx="4010025" cy="4067175"/>
                    </a:xfrm>
                    <a:prstGeom prst="rect">
                      <a:avLst/>
                    </a:prstGeom>
                    <a:ln>
                      <a:noFill/>
                    </a:ln>
                    <a:extLst>
                      <a:ext uri="{53640926-AAD7-44D8-BBD7-CCE9431645EC}">
                        <a14:shadowObscured xmlns:a14="http://schemas.microsoft.com/office/drawing/2010/main"/>
                      </a:ext>
                    </a:extLst>
                  </pic:spPr>
                </pic:pic>
              </a:graphicData>
            </a:graphic>
          </wp:inline>
        </w:drawing>
      </w:r>
    </w:p>
    <w:p w14:paraId="64CA48E5" w14:textId="0D01A22B" w:rsidR="007D3A37" w:rsidRDefault="002C1C60" w:rsidP="0038718D">
      <w:pPr>
        <w:rPr>
          <w:rFonts w:eastAsiaTheme="minorEastAsia"/>
          <w:b/>
          <w:sz w:val="24"/>
        </w:rPr>
      </w:pPr>
      <w:r w:rsidRPr="00811B8A">
        <w:rPr>
          <w:rFonts w:eastAsiaTheme="minorEastAsia"/>
          <w:b/>
          <w:noProof/>
          <w:sz w:val="24"/>
        </w:rPr>
        <mc:AlternateContent>
          <mc:Choice Requires="wps">
            <w:drawing>
              <wp:anchor distT="45720" distB="45720" distL="114300" distR="114300" simplePos="0" relativeHeight="251704320" behindDoc="0" locked="0" layoutInCell="1" allowOverlap="1" wp14:anchorId="1CA210DE" wp14:editId="25B0C4B2">
                <wp:simplePos x="0" y="0"/>
                <wp:positionH relativeFrom="margin">
                  <wp:align>left</wp:align>
                </wp:positionH>
                <wp:positionV relativeFrom="paragraph">
                  <wp:posOffset>6350</wp:posOffset>
                </wp:positionV>
                <wp:extent cx="4648200" cy="1404620"/>
                <wp:effectExtent l="0" t="0" r="0" b="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1404620"/>
                        </a:xfrm>
                        <a:prstGeom prst="rect">
                          <a:avLst/>
                        </a:prstGeom>
                        <a:noFill/>
                        <a:ln w="9525">
                          <a:noFill/>
                          <a:miter lim="800000"/>
                          <a:headEnd/>
                          <a:tailEnd/>
                        </a:ln>
                      </wps:spPr>
                      <wps:txbx>
                        <w:txbxContent>
                          <w:p w14:paraId="457FCBCB" w14:textId="28519374" w:rsidR="00FE5B46" w:rsidRPr="00811B8A" w:rsidRDefault="00FE5B46" w:rsidP="002C1C60">
                            <w:pPr>
                              <w:rPr>
                                <w:b/>
                              </w:rPr>
                            </w:pPr>
                            <w:r>
                              <w:t xml:space="preserve">Abb. 3: </w:t>
                            </w:r>
                            <w:r w:rsidR="0056098A">
                              <w:t>Runge-Kutta-Verfahren der 4. Ordnung mit den vier Hilfssteigungen [3]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A210DE" id="_x0000_s1045" type="#_x0000_t202" style="position:absolute;margin-left:0;margin-top:.5pt;width:366pt;height:110.6pt;z-index:25170432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" filled="f" stroked="f">
                <v:textbox style="mso-fit-shape-to-text:t">
                  <w:txbxContent>
                    <w:p w14:paraId="457FCBCB" w14:textId="28519374" w:rsidR="00FE5B46" w:rsidRPr="00811B8A" w:rsidRDefault="00FE5B46" w:rsidP="002C1C60">
                      <w:pPr>
                        <w:rPr>
                          <w:b/>
                        </w:rPr>
                      </w:pPr>
                      <w:r>
                        <w:t xml:space="preserve">Abb. 3: </w:t>
                      </w:r>
                      <w:r w:rsidR="0056098A">
                        <w:t>Runge-Kutta-Verfahren der 4. Ordnung mit den vier Hilfssteigungen [3]</w:t>
                      </w:r>
                    </w:p>
                  </w:txbxContent>
                </v:textbox>
                <w10:wrap anchorx="margin"/>
              </v:shape>
            </w:pict>
          </mc:Fallback>
        </mc:AlternateContent>
      </w:r>
    </w:p>
    <w:p w14:paraId="12B708B1" w14:textId="77777777" w:rsidR="007D3A37" w:rsidRDefault="007D3A37" w:rsidP="0038718D">
      <w:pPr>
        <w:rPr>
          <w:rFonts w:eastAsiaTheme="minorEastAsia"/>
          <w:b/>
          <w:sz w:val="24"/>
        </w:rPr>
      </w:pPr>
    </w:p>
    <w:p w14:paraId="0AAA763A" w14:textId="4763C382" w:rsidR="007D3A37" w:rsidRDefault="007D3A37" w:rsidP="007D3A37">
      <w:pPr>
        <w:jc w:val="both"/>
        <w:rPr>
          <w:rFonts w:eastAsiaTheme="minorEastAsia"/>
          <w:sz w:val="24"/>
        </w:rPr>
      </w:pPr>
      <w:r>
        <w:rPr>
          <w:rFonts w:eastAsiaTheme="minorEastAsia"/>
          <w:sz w:val="24"/>
        </w:rPr>
        <w:t xml:space="preserve">Auf den Mondflug bezogen wird die Position des Raumschiffes im RK4 berechnet, wobei die Differentialgleichung hierfür sowohl von der Geschwindigkeit </w:t>
      </w:r>
      <m:oMath>
        <m:r>
          <w:rPr>
            <w:rFonts w:ascii="Cambria Math" w:eastAsiaTheme="minorEastAsia" w:hAnsi="Cambria Math"/>
            <w:sz w:val="24"/>
          </w:rPr>
          <m:t>v</m:t>
        </m:r>
      </m:oMath>
      <w:r>
        <w:rPr>
          <w:rFonts w:eastAsiaTheme="minorEastAsia"/>
          <w:sz w:val="24"/>
        </w:rPr>
        <w:t xml:space="preserve">, als auch von deren Ableitung, der Beschleunigung </w:t>
      </w: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oMath>
      <w:r>
        <w:rPr>
          <w:rFonts w:eastAsiaTheme="minorEastAsia"/>
          <w:sz w:val="24"/>
        </w:rPr>
        <w:t xml:space="preserve"> abhängig ist.</w:t>
      </w:r>
      <w:r w:rsidR="00943829">
        <w:rPr>
          <w:rFonts w:eastAsiaTheme="minorEastAsia"/>
          <w:sz w:val="24"/>
        </w:rPr>
        <w:t xml:space="preserve"> </w:t>
      </w:r>
      <w:r>
        <w:rPr>
          <w:rFonts w:eastAsiaTheme="minorEastAsia"/>
          <w:sz w:val="24"/>
        </w:rPr>
        <w:t>Die Formeln für die einzelnen Hilfssteigungen</w:t>
      </w:r>
      <w:r w:rsidR="002C73B5">
        <w:rPr>
          <w:rFonts w:eastAsiaTheme="minorEastAsia"/>
          <w:sz w:val="24"/>
        </w:rPr>
        <w:t xml:space="preserve"> (</w:t>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1...4</m:t>
            </m:r>
          </m:sub>
        </m:sSub>
      </m:oMath>
      <w:r w:rsidR="002C73B5">
        <w:rPr>
          <w:rFonts w:eastAsiaTheme="minorEastAsia"/>
          <w:sz w:val="24"/>
        </w:rPr>
        <w:t xml:space="preserve"> für </w:t>
      </w:r>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r>
          <w:rPr>
            <w:rFonts w:ascii="Cambria Math" w:eastAsiaTheme="minorEastAsia" w:hAnsi="Cambria Math"/>
            <w:sz w:val="24"/>
          </w:rPr>
          <m:t>[i]</m:t>
        </m:r>
      </m:oMath>
      <w:r w:rsidR="002C73B5">
        <w:rPr>
          <w:rFonts w:eastAsiaTheme="minorEastAsia"/>
          <w:sz w:val="24"/>
        </w:rPr>
        <w:t xml:space="preserve"> und </w:t>
      </w:r>
      <m:oMath>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1...4</m:t>
            </m:r>
          </m:sub>
        </m:sSub>
      </m:oMath>
      <w:r w:rsidR="002C73B5">
        <w:rPr>
          <w:rFonts w:eastAsiaTheme="minorEastAsia"/>
          <w:sz w:val="24"/>
        </w:rPr>
        <w:t xml:space="preserve"> für </w:t>
      </w:r>
      <m:oMath>
        <m:r>
          <w:rPr>
            <w:rFonts w:ascii="Cambria Math" w:eastAsia="Calibri" w:hAnsi="Cambria Math" w:cs="Times New Roman"/>
            <w:sz w:val="24"/>
          </w:rPr>
          <m:t>v</m:t>
        </m:r>
        <m:r>
          <w:rPr>
            <w:rFonts w:ascii="Cambria Math" w:eastAsiaTheme="minorEastAsia" w:hAnsi="Cambria Math"/>
            <w:sz w:val="24"/>
          </w:rPr>
          <m:t>[i]</m:t>
        </m:r>
      </m:oMath>
      <w:r w:rsidR="002C73B5">
        <w:rPr>
          <w:rFonts w:eastAsiaTheme="minorEastAsia"/>
          <w:sz w:val="24"/>
        </w:rPr>
        <w:t>)</w:t>
      </w:r>
      <w:r>
        <w:rPr>
          <w:rFonts w:eastAsiaTheme="minorEastAsia"/>
          <w:sz w:val="24"/>
        </w:rPr>
        <w:t xml:space="preserve"> lauten wie folgt, wobei </w:t>
      </w:r>
      <m:oMath>
        <m:r>
          <w:rPr>
            <w:rFonts w:ascii="Cambria Math" w:eastAsiaTheme="minorEastAsia" w:hAnsi="Cambria Math"/>
            <w:sz w:val="24"/>
          </w:rPr>
          <m:t>v[i-1]</m:t>
        </m:r>
      </m:oMath>
      <w:r>
        <w:rPr>
          <w:rFonts w:eastAsiaTheme="minorEastAsia"/>
          <w:sz w:val="24"/>
        </w:rPr>
        <w:t xml:space="preserve"> für die zuletzt berechnete Geschwindigkeit steh</w:t>
      </w:r>
      <w:r w:rsidR="00406605">
        <w:rPr>
          <w:rFonts w:eastAsiaTheme="minorEastAsia"/>
          <w:sz w:val="24"/>
        </w:rPr>
        <w:t>t</w:t>
      </w:r>
      <w:r>
        <w:rPr>
          <w:rFonts w:eastAsiaTheme="minorEastAsia"/>
          <w:sz w:val="24"/>
        </w:rPr>
        <w:t>:</w:t>
      </w:r>
    </w:p>
    <w:p w14:paraId="6599FE4C" w14:textId="726CBEF7" w:rsidR="00275CD3" w:rsidRPr="00406605" w:rsidRDefault="00275CD3" w:rsidP="00275CD3">
      <w:pPr>
        <w:jc w:val="both"/>
        <w:rPr>
          <w:rFonts w:eastAsiaTheme="minorEastAsia"/>
          <w:i/>
          <w:sz w:val="24"/>
        </w:rPr>
      </w:pPr>
      <w:r w:rsidRPr="00406605">
        <w:rPr>
          <w:rFonts w:eastAsiaTheme="minorEastAsia"/>
          <w:i/>
          <w:sz w:val="24"/>
        </w:rPr>
        <w:t xml:space="preserve"> </w:t>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1</m:t>
            </m:r>
          </m:sub>
        </m:sSub>
        <m:r>
          <w:rPr>
            <w:rFonts w:ascii="Cambria Math" w:eastAsiaTheme="minorEastAsia" w:hAnsi="Cambria Math"/>
            <w:sz w:val="24"/>
          </w:rPr>
          <m:t>=v[i-1]</m:t>
        </m:r>
      </m:oMath>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3</m:t>
            </m:r>
          </m:sub>
        </m:sSub>
        <m:r>
          <w:rPr>
            <w:rFonts w:ascii="Cambria Math" w:eastAsiaTheme="minorEastAsia" w:hAnsi="Cambria Math"/>
            <w:sz w:val="24"/>
          </w:rPr>
          <m:t>=v[i-1]+</m:t>
        </m:r>
        <m:f>
          <m:fPr>
            <m:ctrlPr>
              <w:rPr>
                <w:rFonts w:ascii="Cambria Math" w:eastAsiaTheme="minorEastAsia" w:hAnsi="Cambria Math"/>
                <w:i/>
                <w:sz w:val="24"/>
              </w:rPr>
            </m:ctrlPr>
          </m:fPr>
          <m:num>
            <m:r>
              <w:rPr>
                <w:rFonts w:ascii="Cambria Math" w:eastAsiaTheme="minorEastAsia" w:hAnsi="Cambria Math"/>
                <w:sz w:val="24"/>
              </w:rPr>
              <m:t>h</m:t>
            </m:r>
          </m:num>
          <m:den>
            <m:r>
              <w:rPr>
                <w:rFonts w:ascii="Cambria Math" w:eastAsiaTheme="minorEastAsia" w:hAnsi="Cambria Math"/>
                <w:sz w:val="24"/>
              </w:rPr>
              <m:t>2</m:t>
            </m:r>
          </m:den>
        </m:f>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2</m:t>
            </m:r>
          </m:sub>
        </m:sSub>
        <m:r>
          <w:rPr>
            <w:rFonts w:ascii="Cambria Math" w:eastAsiaTheme="minorEastAsia" w:hAnsi="Cambria Math"/>
            <w:sz w:val="24"/>
          </w:rPr>
          <m:t xml:space="preserve"> </m:t>
        </m:r>
      </m:oMath>
      <w:r w:rsidRPr="00406605">
        <w:rPr>
          <w:rFonts w:eastAsiaTheme="minorEastAsia"/>
          <w:i/>
          <w:sz w:val="24"/>
        </w:rPr>
        <w:br/>
        <w:t xml:space="preserve"> </w:t>
      </w:r>
      <m:oMath>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1</m:t>
            </m:r>
          </m:sub>
        </m:sSub>
        <m:r>
          <w:rPr>
            <w:rFonts w:ascii="Cambria Math" w:eastAsiaTheme="minorEastAsia"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oMath>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m:oMath>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3</m:t>
            </m:r>
          </m:sub>
        </m:sSub>
        <m:r>
          <w:rPr>
            <w:rFonts w:ascii="Cambria Math" w:eastAsiaTheme="minorEastAsia"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oMath>
      <w:r w:rsidRPr="00406605">
        <w:rPr>
          <w:rFonts w:eastAsiaTheme="minorEastAsia"/>
          <w:i/>
          <w:sz w:val="24"/>
        </w:rPr>
        <w:br/>
        <w:t xml:space="preserve"> </w:t>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2</m:t>
            </m:r>
          </m:sub>
        </m:sSub>
        <m:r>
          <w:rPr>
            <w:rFonts w:ascii="Cambria Math" w:eastAsiaTheme="minorEastAsia" w:hAnsi="Cambria Math"/>
            <w:sz w:val="24"/>
          </w:rPr>
          <m:t>=v[i-1]+</m:t>
        </m:r>
        <m:f>
          <m:fPr>
            <m:ctrlPr>
              <w:rPr>
                <w:rFonts w:ascii="Cambria Math" w:eastAsiaTheme="minorEastAsia" w:hAnsi="Cambria Math"/>
                <w:i/>
                <w:sz w:val="24"/>
              </w:rPr>
            </m:ctrlPr>
          </m:fPr>
          <m:num>
            <m:r>
              <w:rPr>
                <w:rFonts w:ascii="Cambria Math" w:eastAsiaTheme="minorEastAsia" w:hAnsi="Cambria Math"/>
                <w:sz w:val="24"/>
              </w:rPr>
              <m:t>h</m:t>
            </m:r>
          </m:num>
          <m:den>
            <m:r>
              <w:rPr>
                <w:rFonts w:ascii="Cambria Math" w:eastAsiaTheme="minorEastAsia" w:hAnsi="Cambria Math"/>
                <w:sz w:val="24"/>
              </w:rPr>
              <m:t>2</m:t>
            </m:r>
          </m:den>
        </m:f>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1</m:t>
            </m:r>
          </m:sub>
        </m:sSub>
        <m:r>
          <w:rPr>
            <w:rFonts w:ascii="Cambria Math" w:eastAsiaTheme="minorEastAsia" w:hAnsi="Cambria Math"/>
            <w:sz w:val="24"/>
          </w:rPr>
          <m:t xml:space="preserve"> </m:t>
        </m:r>
      </m:oMath>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4</m:t>
            </m:r>
          </m:sub>
        </m:sSub>
        <m:r>
          <w:rPr>
            <w:rFonts w:ascii="Cambria Math" w:eastAsiaTheme="minorEastAsia" w:hAnsi="Cambria Math"/>
            <w:sz w:val="24"/>
          </w:rPr>
          <m:t>=v[i-1]+</m:t>
        </m:r>
        <m:f>
          <m:fPr>
            <m:ctrlPr>
              <w:rPr>
                <w:rFonts w:ascii="Cambria Math" w:eastAsiaTheme="minorEastAsia" w:hAnsi="Cambria Math"/>
                <w:i/>
                <w:sz w:val="24"/>
              </w:rPr>
            </m:ctrlPr>
          </m:fPr>
          <m:num>
            <m:r>
              <w:rPr>
                <w:rFonts w:ascii="Cambria Math" w:eastAsiaTheme="minorEastAsia" w:hAnsi="Cambria Math"/>
                <w:sz w:val="24"/>
              </w:rPr>
              <m:t>h</m:t>
            </m:r>
          </m:num>
          <m:den>
            <m:r>
              <w:rPr>
                <w:rFonts w:ascii="Cambria Math" w:eastAsiaTheme="minorEastAsia" w:hAnsi="Cambria Math"/>
                <w:sz w:val="24"/>
              </w:rPr>
              <m:t>2</m:t>
            </m:r>
          </m:den>
        </m:f>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3</m:t>
            </m:r>
          </m:sub>
        </m:sSub>
        <m:r>
          <w:rPr>
            <w:rFonts w:ascii="Cambria Math" w:eastAsiaTheme="minorEastAsia" w:hAnsi="Cambria Math"/>
            <w:sz w:val="24"/>
          </w:rPr>
          <m:t xml:space="preserve"> </m:t>
        </m:r>
      </m:oMath>
      <w:r w:rsidRPr="00406605">
        <w:rPr>
          <w:rFonts w:eastAsiaTheme="minorEastAsia"/>
          <w:i/>
          <w:sz w:val="24"/>
        </w:rPr>
        <w:br/>
        <w:t xml:space="preserve"> </w:t>
      </w:r>
      <m:oMath>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2</m:t>
            </m:r>
          </m:sub>
        </m:sSub>
        <m:r>
          <w:rPr>
            <w:rFonts w:ascii="Cambria Math" w:eastAsiaTheme="minorEastAsia"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oMath>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m:oMath>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4</m:t>
            </m:r>
          </m:sub>
        </m:sSub>
        <m:r>
          <w:rPr>
            <w:rFonts w:ascii="Cambria Math" w:eastAsiaTheme="minorEastAsia"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oMath>
    </w:p>
    <w:p w14:paraId="319E070B" w14:textId="32F78836" w:rsidR="00943829" w:rsidRDefault="00943829" w:rsidP="00275CD3">
      <w:pPr>
        <w:jc w:val="both"/>
        <w:rPr>
          <w:rFonts w:eastAsiaTheme="minorEastAsia"/>
          <w:sz w:val="24"/>
        </w:rPr>
      </w:pPr>
    </w:p>
    <w:p w14:paraId="5D3154A9" w14:textId="4889B774" w:rsidR="00943829" w:rsidRDefault="00943829" w:rsidP="00275CD3">
      <w:pPr>
        <w:jc w:val="both"/>
        <w:rPr>
          <w:rFonts w:eastAsiaTheme="minorEastAsia"/>
          <w:sz w:val="24"/>
        </w:rPr>
      </w:pPr>
    </w:p>
    <w:p w14:paraId="664FB1BC" w14:textId="1A6255E9" w:rsidR="00943829" w:rsidRDefault="00943829" w:rsidP="00275CD3">
      <w:pPr>
        <w:jc w:val="both"/>
        <w:rPr>
          <w:rFonts w:eastAsiaTheme="minorEastAsia"/>
          <w:sz w:val="24"/>
        </w:rPr>
      </w:pPr>
    </w:p>
    <w:p w14:paraId="4986929A" w14:textId="504B263C" w:rsidR="00943829" w:rsidRDefault="00943829" w:rsidP="00275CD3">
      <w:pPr>
        <w:jc w:val="both"/>
        <w:rPr>
          <w:rFonts w:eastAsiaTheme="minorEastAsia"/>
          <w:sz w:val="24"/>
        </w:rPr>
      </w:pPr>
      <w:r>
        <w:rPr>
          <w:rFonts w:eastAsiaTheme="minorEastAsia"/>
          <w:sz w:val="24"/>
        </w:rPr>
        <w:t xml:space="preserve">Aus den zuvor errechneten Hilfssteigungen </w:t>
      </w:r>
      <w:r w:rsidR="00215E90">
        <w:rPr>
          <w:rFonts w:eastAsiaTheme="minorEastAsia"/>
          <w:sz w:val="24"/>
        </w:rPr>
        <w:t xml:space="preserve">kann nun die nächste Näherung für </w:t>
      </w:r>
      <w:r w:rsidR="00406605">
        <w:rPr>
          <w:rFonts w:eastAsiaTheme="minorEastAsia"/>
          <w:sz w:val="24"/>
        </w:rPr>
        <w:t>die Position des Raumschiffes errechnet werden</w:t>
      </w:r>
      <w:r w:rsidR="001873D6">
        <w:rPr>
          <w:rFonts w:eastAsiaTheme="minorEastAsia"/>
          <w:sz w:val="24"/>
        </w:rPr>
        <w:t>.</w:t>
      </w:r>
      <w:r w:rsidR="00406605">
        <w:rPr>
          <w:rFonts w:eastAsiaTheme="minorEastAsia"/>
          <w:sz w:val="24"/>
        </w:rPr>
        <w:t xml:space="preserve"> </w:t>
      </w:r>
      <w:r w:rsidR="001873D6">
        <w:rPr>
          <w:rFonts w:eastAsiaTheme="minorEastAsia"/>
          <w:sz w:val="24"/>
        </w:rPr>
        <w:t>Hierbei haben</w:t>
      </w:r>
      <w:r w:rsidR="00406605">
        <w:rPr>
          <w:rFonts w:eastAsiaTheme="minorEastAsia"/>
          <w:sz w:val="24"/>
        </w:rPr>
        <w:t xml:space="preserve"> die Hilfssteigungen unterschiedliche Wichtungen. </w:t>
      </w:r>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r>
          <w:rPr>
            <w:rFonts w:ascii="Cambria Math" w:eastAsiaTheme="minorEastAsia" w:hAnsi="Cambria Math"/>
            <w:sz w:val="24"/>
          </w:rPr>
          <m:t>[i-1]</m:t>
        </m:r>
      </m:oMath>
      <w:r w:rsidR="00406605">
        <w:rPr>
          <w:rFonts w:eastAsiaTheme="minorEastAsia"/>
          <w:sz w:val="24"/>
        </w:rPr>
        <w:t xml:space="preserve"> steht hierbei für die zuletzt berechnete und </w:t>
      </w:r>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r>
          <w:rPr>
            <w:rFonts w:ascii="Cambria Math" w:eastAsiaTheme="minorEastAsia" w:hAnsi="Cambria Math"/>
            <w:sz w:val="24"/>
          </w:rPr>
          <m:t>[i]</m:t>
        </m:r>
      </m:oMath>
      <w:r w:rsidR="00406605">
        <w:rPr>
          <w:rFonts w:eastAsiaTheme="minorEastAsia"/>
          <w:sz w:val="24"/>
        </w:rPr>
        <w:t xml:space="preserve"> für die in diesem Durchgang neu errechnete Position des Raumschiffes.</w:t>
      </w:r>
    </w:p>
    <w:p w14:paraId="06EB2FCC" w14:textId="4D40D335" w:rsidR="00406605" w:rsidRPr="00406605" w:rsidRDefault="00406605" w:rsidP="00406605">
      <w:pPr>
        <w:jc w:val="both"/>
        <w:rPr>
          <w:rFonts w:eastAsiaTheme="minorEastAsia"/>
          <w:i/>
          <w:sz w:val="24"/>
        </w:rPr>
      </w:pPr>
      <w:r>
        <w:rPr>
          <w:rFonts w:eastAsiaTheme="minorEastAsia"/>
          <w:sz w:val="24"/>
        </w:rPr>
        <w:t xml:space="preserve"> </w:t>
      </w:r>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r>
          <w:rPr>
            <w:rFonts w:ascii="Cambria Math" w:eastAsiaTheme="minorEastAsia" w:hAnsi="Cambria Math"/>
            <w:sz w:val="24"/>
          </w:rPr>
          <m:t>[i]=</m:t>
        </m:r>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r>
          <w:rPr>
            <w:rFonts w:ascii="Cambria Math" w:eastAsiaTheme="minorEastAsia" w:hAnsi="Cambria Math"/>
            <w:sz w:val="24"/>
          </w:rPr>
          <m:t>[i-1]+</m:t>
        </m:r>
        <m:f>
          <m:fPr>
            <m:ctrlPr>
              <w:rPr>
                <w:rFonts w:ascii="Cambria Math" w:eastAsiaTheme="minorEastAsia" w:hAnsi="Cambria Math"/>
                <w:i/>
                <w:sz w:val="24"/>
              </w:rPr>
            </m:ctrlPr>
          </m:fPr>
          <m:num>
            <m:r>
              <w:rPr>
                <w:rFonts w:ascii="Cambria Math" w:eastAsiaTheme="minorEastAsia" w:hAnsi="Cambria Math"/>
                <w:sz w:val="24"/>
              </w:rPr>
              <m:t>h</m:t>
            </m:r>
          </m:num>
          <m:den>
            <m:r>
              <w:rPr>
                <w:rFonts w:ascii="Cambria Math" w:eastAsiaTheme="minorEastAsia" w:hAnsi="Cambria Math"/>
                <w:sz w:val="24"/>
              </w:rPr>
              <m:t>6</m:t>
            </m:r>
          </m:den>
        </m:f>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1</m:t>
            </m:r>
          </m:sub>
        </m:sSub>
        <m:r>
          <w:rPr>
            <w:rFonts w:ascii="Cambria Math" w:eastAsiaTheme="minorEastAsia" w:hAnsi="Cambria Math"/>
            <w:sz w:val="24"/>
          </w:rPr>
          <m:t>+2⋅</m:t>
        </m:r>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2</m:t>
            </m:r>
          </m:sub>
        </m:sSub>
        <m:r>
          <w:rPr>
            <w:rFonts w:ascii="Cambria Math" w:eastAsiaTheme="minorEastAsia" w:hAnsi="Cambria Math"/>
            <w:sz w:val="24"/>
          </w:rPr>
          <m:t>+2⋅</m:t>
        </m:r>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3</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4</m:t>
            </m:r>
          </m:sub>
        </m:sSub>
        <m:r>
          <w:rPr>
            <w:rFonts w:ascii="Cambria Math" w:eastAsiaTheme="minorEastAsia" w:hAnsi="Cambria Math"/>
            <w:sz w:val="24"/>
          </w:rPr>
          <m:t>)</m:t>
        </m:r>
      </m:oMath>
    </w:p>
    <w:p w14:paraId="4671B37F" w14:textId="6E06BB70" w:rsidR="00406605" w:rsidRPr="00406605" w:rsidRDefault="00406605" w:rsidP="00406605">
      <w:pPr>
        <w:jc w:val="both"/>
        <w:rPr>
          <w:rFonts w:eastAsiaTheme="minorEastAsia"/>
          <w:sz w:val="24"/>
        </w:rPr>
      </w:pPr>
      <w:r>
        <w:rPr>
          <w:rFonts w:eastAsiaTheme="minorEastAsia"/>
          <w:sz w:val="24"/>
        </w:rPr>
        <w:br/>
      </w:r>
      <w:r w:rsidRPr="00406605">
        <w:rPr>
          <w:rFonts w:eastAsiaTheme="minorEastAsia"/>
          <w:sz w:val="24"/>
        </w:rPr>
        <w:t xml:space="preserve">Selbiges wird </w:t>
      </w:r>
      <w:r w:rsidR="002C73B5">
        <w:rPr>
          <w:rFonts w:eastAsiaTheme="minorEastAsia"/>
          <w:sz w:val="24"/>
        </w:rPr>
        <w:t xml:space="preserve">im Anschluss </w:t>
      </w:r>
      <w:r w:rsidRPr="00406605">
        <w:rPr>
          <w:rFonts w:eastAsiaTheme="minorEastAsia"/>
          <w:sz w:val="24"/>
        </w:rPr>
        <w:t>für die Gesch</w:t>
      </w:r>
      <w:r>
        <w:rPr>
          <w:rFonts w:eastAsiaTheme="minorEastAsia"/>
          <w:sz w:val="24"/>
        </w:rPr>
        <w:t>windigkeit getan</w:t>
      </w:r>
      <w:r w:rsidR="001873D6">
        <w:rPr>
          <w:rFonts w:eastAsiaTheme="minorEastAsia"/>
          <w:sz w:val="24"/>
        </w:rPr>
        <w:t>,</w:t>
      </w:r>
      <w:r>
        <w:rPr>
          <w:rFonts w:eastAsiaTheme="minorEastAsia"/>
          <w:sz w:val="24"/>
        </w:rPr>
        <w:t xml:space="preserve"> um an </w:t>
      </w:r>
      <m:oMath>
        <m:r>
          <w:rPr>
            <w:rFonts w:ascii="Cambria Math" w:eastAsiaTheme="minorEastAsia" w:hAnsi="Cambria Math"/>
            <w:sz w:val="24"/>
          </w:rPr>
          <m:t>v[i]</m:t>
        </m:r>
      </m:oMath>
      <w:r>
        <w:rPr>
          <w:rFonts w:eastAsiaTheme="minorEastAsia"/>
          <w:sz w:val="24"/>
        </w:rPr>
        <w:t xml:space="preserve"> zu gelangen:</w:t>
      </w:r>
    </w:p>
    <w:p w14:paraId="3B5176D8" w14:textId="6700B4FE" w:rsidR="00406605" w:rsidRPr="00406605" w:rsidRDefault="00406605" w:rsidP="00406605">
      <w:pPr>
        <w:jc w:val="both"/>
        <w:rPr>
          <w:rFonts w:eastAsiaTheme="minorEastAsia"/>
          <w:i/>
          <w:sz w:val="24"/>
        </w:rPr>
      </w:pPr>
      <w:r w:rsidRPr="00406605">
        <w:rPr>
          <w:rFonts w:eastAsiaTheme="minorEastAsia"/>
          <w:sz w:val="24"/>
        </w:rPr>
        <w:t xml:space="preserve"> </w:t>
      </w:r>
      <m:oMath>
        <m:r>
          <w:rPr>
            <w:rFonts w:ascii="Cambria Math" w:eastAsia="Calibri" w:hAnsi="Cambria Math" w:cs="Times New Roman"/>
            <w:sz w:val="24"/>
          </w:rPr>
          <m:t>v</m:t>
        </m:r>
        <m:r>
          <w:rPr>
            <w:rFonts w:ascii="Cambria Math" w:eastAsiaTheme="minorEastAsia" w:hAnsi="Cambria Math"/>
            <w:sz w:val="24"/>
          </w:rPr>
          <m:t>[i]=</m:t>
        </m:r>
        <m:r>
          <w:rPr>
            <w:rFonts w:ascii="Cambria Math" w:eastAsia="Calibri" w:hAnsi="Cambria Math" w:cs="Times New Roman"/>
            <w:sz w:val="24"/>
          </w:rPr>
          <m:t>v</m:t>
        </m:r>
        <m:r>
          <w:rPr>
            <w:rFonts w:ascii="Cambria Math" w:eastAsiaTheme="minorEastAsia" w:hAnsi="Cambria Math"/>
            <w:sz w:val="24"/>
          </w:rPr>
          <m:t>[i-1]+</m:t>
        </m:r>
        <m:f>
          <m:fPr>
            <m:ctrlPr>
              <w:rPr>
                <w:rFonts w:ascii="Cambria Math" w:eastAsiaTheme="minorEastAsia" w:hAnsi="Cambria Math"/>
                <w:i/>
                <w:sz w:val="24"/>
              </w:rPr>
            </m:ctrlPr>
          </m:fPr>
          <m:num>
            <m:r>
              <w:rPr>
                <w:rFonts w:ascii="Cambria Math" w:eastAsiaTheme="minorEastAsia" w:hAnsi="Cambria Math"/>
                <w:sz w:val="24"/>
              </w:rPr>
              <m:t>h</m:t>
            </m:r>
          </m:num>
          <m:den>
            <m:r>
              <w:rPr>
                <w:rFonts w:ascii="Cambria Math" w:eastAsiaTheme="minorEastAsia" w:hAnsi="Cambria Math"/>
                <w:sz w:val="24"/>
              </w:rPr>
              <m:t>6</m:t>
            </m:r>
          </m:den>
        </m:f>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1</m:t>
            </m:r>
          </m:sub>
        </m:sSub>
        <m:r>
          <w:rPr>
            <w:rFonts w:ascii="Cambria Math" w:eastAsiaTheme="minorEastAsia" w:hAnsi="Cambria Math"/>
            <w:sz w:val="24"/>
          </w:rPr>
          <m:t>+2⋅</m:t>
        </m:r>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2</m:t>
            </m:r>
          </m:sub>
        </m:sSub>
        <m:r>
          <w:rPr>
            <w:rFonts w:ascii="Cambria Math" w:eastAsiaTheme="minorEastAsia" w:hAnsi="Cambria Math"/>
            <w:sz w:val="24"/>
          </w:rPr>
          <m:t>+2⋅</m:t>
        </m:r>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3</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4</m:t>
            </m:r>
          </m:sub>
        </m:sSub>
        <m:r>
          <w:rPr>
            <w:rFonts w:ascii="Cambria Math" w:eastAsiaTheme="minorEastAsia" w:hAnsi="Cambria Math"/>
            <w:sz w:val="24"/>
          </w:rPr>
          <m:t>)</m:t>
        </m:r>
      </m:oMath>
    </w:p>
    <w:p w14:paraId="0532D762" w14:textId="52C8D515" w:rsidR="00275CD3" w:rsidRPr="00275CD3" w:rsidRDefault="00275CD3" w:rsidP="00275CD3">
      <w:pPr>
        <w:jc w:val="both"/>
        <w:rPr>
          <w:rFonts w:eastAsiaTheme="minorEastAsia"/>
          <w:i/>
          <w:sz w:val="24"/>
        </w:rPr>
      </w:pPr>
      <w:r>
        <w:rPr>
          <w:rFonts w:eastAsiaTheme="minorEastAsia"/>
          <w:sz w:val="24"/>
        </w:rPr>
        <w:t xml:space="preserve"> </w:t>
      </w:r>
    </w:p>
    <w:p w14:paraId="3FAA14BC" w14:textId="0BD3723F" w:rsidR="001702A1" w:rsidRPr="00DA3CA3" w:rsidRDefault="00210A03" w:rsidP="00D83468">
      <w:pPr>
        <w:rPr>
          <w:b/>
          <w:sz w:val="24"/>
        </w:rPr>
      </w:pPr>
      <w:r>
        <w:rPr>
          <w:b/>
          <w:sz w:val="24"/>
        </w:rPr>
        <w:t>2</w:t>
      </w:r>
      <w:r w:rsidR="001702A1" w:rsidRPr="00DA3CA3">
        <w:rPr>
          <w:b/>
          <w:sz w:val="24"/>
        </w:rPr>
        <w:t xml:space="preserve">.3 </w:t>
      </w:r>
      <w:r>
        <w:rPr>
          <w:b/>
          <w:sz w:val="24"/>
        </w:rPr>
        <w:t>Implementierung</w:t>
      </w:r>
    </w:p>
    <w:p w14:paraId="15BCEF65" w14:textId="6B74806E" w:rsidR="001702A1" w:rsidRDefault="00C51E04" w:rsidP="0038718D">
      <w:pPr>
        <w:jc w:val="both"/>
        <w:rPr>
          <w:sz w:val="24"/>
        </w:rPr>
      </w:pPr>
      <w:r>
        <w:rPr>
          <w:noProof/>
        </w:rPr>
        <mc:AlternateContent>
          <mc:Choice Requires="wps">
            <w:drawing>
              <wp:anchor distT="0" distB="0" distL="114300" distR="114300" simplePos="0" relativeHeight="251700224" behindDoc="0" locked="0" layoutInCell="1" allowOverlap="1" wp14:anchorId="7AD5F1ED" wp14:editId="2B7610F0">
                <wp:simplePos x="0" y="0"/>
                <wp:positionH relativeFrom="margin">
                  <wp:align>left</wp:align>
                </wp:positionH>
                <wp:positionV relativeFrom="paragraph">
                  <wp:posOffset>4831080</wp:posOffset>
                </wp:positionV>
                <wp:extent cx="4581525" cy="295275"/>
                <wp:effectExtent l="0" t="0" r="0" b="0"/>
                <wp:wrapNone/>
                <wp:docPr id="2" name="Textfeld 2"/>
                <wp:cNvGraphicFramePr/>
                <a:graphic xmlns:a="http://schemas.openxmlformats.org/drawingml/2006/main">
                  <a:graphicData uri="http://schemas.microsoft.com/office/word/2010/wordprocessingShape">
                    <wps:wsp>
                      <wps:cNvSpPr txBox="1"/>
                      <wps:spPr>
                        <a:xfrm>
                          <a:off x="0" y="0"/>
                          <a:ext cx="4581525" cy="295275"/>
                        </a:xfrm>
                        <a:prstGeom prst="rect">
                          <a:avLst/>
                        </a:prstGeom>
                        <a:noFill/>
                        <a:ln w="6350">
                          <a:noFill/>
                        </a:ln>
                      </wps:spPr>
                      <wps:txbx>
                        <w:txbxContent>
                          <w:p w14:paraId="6F6B5941" w14:textId="695D8D4C" w:rsidR="00FE5B46" w:rsidRDefault="00FE5B46" w:rsidP="00E4675A">
                            <w:r>
                              <w:t>Abb. 4: Struktogramm des Hauptprogramms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5F1ED" id="_x0000_s1046" type="#_x0000_t202" style="position:absolute;left:0;text-align:left;margin-left:0;margin-top:380.4pt;width:360.75pt;height:23.25pt;z-index:251700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" filled="f" stroked="f" strokeweight=".5pt">
                <v:textbox>
                  <w:txbxContent>
                    <w:p w14:paraId="6F6B5941" w14:textId="695D8D4C" w:rsidR="00FE5B46" w:rsidRDefault="00FE5B46" w:rsidP="00E4675A">
                      <w:r>
                        <w:t>Abb. 4: Struktogramm des Hauptprogramms</w:t>
                      </w:r>
                    </w:p>
                  </w:txbxContent>
                </v:textbox>
                <w10:wrap anchorx="margin"/>
              </v:shape>
            </w:pict>
          </mc:Fallback>
        </mc:AlternateContent>
      </w:r>
      <w:r w:rsidRPr="00C51E04">
        <w:rPr>
          <w:noProof/>
          <w:sz w:val="24"/>
        </w:rPr>
        <w:drawing>
          <wp:inline distT="0" distB="0" distL="0" distR="0" wp14:anchorId="27490DE1" wp14:editId="69CFB951">
            <wp:extent cx="5781046" cy="469582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7049" cy="4708824"/>
                    </a:xfrm>
                    <a:prstGeom prst="rect">
                      <a:avLst/>
                    </a:prstGeom>
                  </pic:spPr>
                </pic:pic>
              </a:graphicData>
            </a:graphic>
          </wp:inline>
        </w:drawing>
      </w:r>
      <w:r w:rsidR="001B1A11" w:rsidRPr="001B1A11">
        <w:rPr>
          <w:sz w:val="24"/>
        </w:rPr>
        <w:t xml:space="preserve"> </w:t>
      </w:r>
    </w:p>
    <w:p w14:paraId="6F6FF378" w14:textId="34DC3802" w:rsidR="00C51E04" w:rsidRDefault="00C51E04" w:rsidP="0038718D">
      <w:pPr>
        <w:jc w:val="both"/>
        <w:rPr>
          <w:sz w:val="24"/>
        </w:rPr>
      </w:pPr>
    </w:p>
    <w:p w14:paraId="7F5D707A" w14:textId="77777777" w:rsidR="00C51E04" w:rsidRDefault="00C51E04" w:rsidP="0038718D">
      <w:pPr>
        <w:jc w:val="both"/>
        <w:rPr>
          <w:sz w:val="24"/>
        </w:rPr>
      </w:pPr>
    </w:p>
    <w:p w14:paraId="7ED21080" w14:textId="66AFCE1F" w:rsidR="00CE055C" w:rsidRDefault="002907B6">
      <w:pPr>
        <w:rPr>
          <w:b/>
          <w:sz w:val="24"/>
        </w:rPr>
      </w:pPr>
      <w:r>
        <w:rPr>
          <w:noProof/>
        </w:rPr>
        <w:lastRenderedPageBreak/>
        <mc:AlternateContent>
          <mc:Choice Requires="wps">
            <w:drawing>
              <wp:anchor distT="0" distB="0" distL="114300" distR="114300" simplePos="0" relativeHeight="251697152" behindDoc="0" locked="0" layoutInCell="1" allowOverlap="1" wp14:anchorId="4CDF4639" wp14:editId="51162F0C">
                <wp:simplePos x="0" y="0"/>
                <wp:positionH relativeFrom="margin">
                  <wp:align>left</wp:align>
                </wp:positionH>
                <wp:positionV relativeFrom="paragraph">
                  <wp:posOffset>1735455</wp:posOffset>
                </wp:positionV>
                <wp:extent cx="4581525" cy="295275"/>
                <wp:effectExtent l="0" t="0" r="0" b="0"/>
                <wp:wrapNone/>
                <wp:docPr id="34" name="Textfeld 34"/>
                <wp:cNvGraphicFramePr/>
                <a:graphic xmlns:a="http://schemas.openxmlformats.org/drawingml/2006/main">
                  <a:graphicData uri="http://schemas.microsoft.com/office/word/2010/wordprocessingShape">
                    <wps:wsp>
                      <wps:cNvSpPr txBox="1"/>
                      <wps:spPr>
                        <a:xfrm>
                          <a:off x="0" y="0"/>
                          <a:ext cx="4581525" cy="295275"/>
                        </a:xfrm>
                        <a:prstGeom prst="rect">
                          <a:avLst/>
                        </a:prstGeom>
                        <a:noFill/>
                        <a:ln w="6350">
                          <a:noFill/>
                        </a:ln>
                      </wps:spPr>
                      <wps:txbx>
                        <w:txbxContent>
                          <w:p w14:paraId="33133D53" w14:textId="510E6DA7" w:rsidR="00FE5B46" w:rsidRDefault="00FE5B46" w:rsidP="00DA3CA3">
                            <w:r>
                              <w:t>Abb. 5: Struktogramm des Unterprogramms „getBeschl“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F4639" id="Textfeld 34" o:spid="_x0000_s1047" type="#_x0000_t202" style="position:absolute;margin-left:0;margin-top:136.65pt;width:360.75pt;height:23.25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" filled="f" stroked="f" strokeweight=".5pt">
                <v:textbox>
                  <w:txbxContent>
                    <w:p w14:paraId="33133D53" w14:textId="510E6DA7" w:rsidR="00FE5B46" w:rsidRDefault="00FE5B46" w:rsidP="00DA3CA3">
                      <w:r>
                        <w:t>Abb. 5: Struktogramm des Unterprogramms „getBeschl“</w:t>
                      </w:r>
                    </w:p>
                  </w:txbxContent>
                </v:textbox>
                <w10:wrap anchorx="margin"/>
              </v:shape>
            </w:pict>
          </mc:Fallback>
        </mc:AlternateContent>
      </w:r>
      <w:r w:rsidR="00E81C07" w:rsidRPr="00E81C07">
        <w:rPr>
          <w:b/>
          <w:noProof/>
          <w:sz w:val="24"/>
        </w:rPr>
        <w:drawing>
          <wp:inline distT="0" distB="0" distL="0" distR="0" wp14:anchorId="1A6ED0F7" wp14:editId="0B4D2F2B">
            <wp:extent cx="3724275" cy="1724025"/>
            <wp:effectExtent l="0" t="0" r="9525"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4275" cy="1724025"/>
                    </a:xfrm>
                    <a:prstGeom prst="rect">
                      <a:avLst/>
                    </a:prstGeom>
                  </pic:spPr>
                </pic:pic>
              </a:graphicData>
            </a:graphic>
          </wp:inline>
        </w:drawing>
      </w:r>
    </w:p>
    <w:p w14:paraId="25FB41AC" w14:textId="4E31AA83" w:rsidR="00DA3CA3" w:rsidRDefault="00DA3CA3">
      <w:pPr>
        <w:rPr>
          <w:b/>
          <w:sz w:val="24"/>
        </w:rPr>
      </w:pPr>
    </w:p>
    <w:p w14:paraId="1704B151" w14:textId="1BCCC67F" w:rsidR="00811B8A" w:rsidRDefault="00C80254" w:rsidP="00B72DC8">
      <w:pPr>
        <w:jc w:val="both"/>
        <w:rPr>
          <w:sz w:val="24"/>
        </w:rPr>
      </w:pPr>
      <w:r w:rsidRPr="00C80254">
        <w:rPr>
          <w:sz w:val="24"/>
        </w:rPr>
        <w:t xml:space="preserve">Der </w:t>
      </w:r>
      <w:r>
        <w:rPr>
          <w:sz w:val="24"/>
        </w:rPr>
        <w:t xml:space="preserve">Ablauf des </w:t>
      </w:r>
      <w:r w:rsidR="00A57925">
        <w:rPr>
          <w:sz w:val="24"/>
        </w:rPr>
        <w:t xml:space="preserve">Programms lässt sich in zwei Abschnitte unterteilen, in das Haupt- und das Unterprogramm „getBeschl“. Im Hauptprogramm werden zuerst alle Variablen, wie </w:t>
      </w:r>
      <w:r w:rsidR="00B72DC8">
        <w:rPr>
          <w:sz w:val="24"/>
        </w:rPr>
        <w:t>die Schrittweite, die Arrays für Zeit, Position und Geschwindigkeit und die Anzahl an maximalen Wiederholungen</w:t>
      </w:r>
      <w:r w:rsidR="00113195">
        <w:rPr>
          <w:rFonts w:eastAsiaTheme="minorEastAsia"/>
          <w:sz w:val="24"/>
        </w:rPr>
        <w:t xml:space="preserve"> </w:t>
      </w:r>
      <m:oMath>
        <m:r>
          <w:rPr>
            <w:rFonts w:ascii="Cambria Math" w:hAnsi="Cambria Math"/>
            <w:sz w:val="24"/>
          </w:rPr>
          <m:t>n</m:t>
        </m:r>
      </m:oMath>
      <w:r w:rsidR="00B72DC8">
        <w:rPr>
          <w:sz w:val="24"/>
        </w:rPr>
        <w:t xml:space="preserve">, welche ebenfalls die Größe der Arrays (in Python gibt es keine direkten Arrays, dafür aber sogenannte Listen, die denselben Zweck erfüllen) definieren. Anschließend werden Naturkonstanten, wie die Radien von Mond und Erde und die Entfernung beider voneinander sowie die Startwerte deklariert. Die Startgeschwindigkeit kann frei vom Nutzer gewählt werden und wird in Metern pro Sekunde angegeben. </w:t>
      </w:r>
    </w:p>
    <w:p w14:paraId="270F220F" w14:textId="28213608" w:rsidR="00F55136" w:rsidRDefault="00F55136" w:rsidP="00B72DC8">
      <w:pPr>
        <w:jc w:val="both"/>
        <w:rPr>
          <w:rFonts w:eastAsiaTheme="minorEastAsia"/>
          <w:sz w:val="24"/>
        </w:rPr>
      </w:pPr>
      <w:r>
        <w:rPr>
          <w:sz w:val="24"/>
        </w:rPr>
        <w:t xml:space="preserve">Wurde das Hauptprogramm bis zu diesem Punkt ausgeführt wird „getBeschl“ zum ersten Mal aufgerufen. Hierbei wird lediglich die Position des Raumschiffes </w:t>
      </w:r>
      <w:proofErr w:type="gramStart"/>
      <w:r>
        <w:rPr>
          <w:sz w:val="24"/>
        </w:rPr>
        <w:t>zur Zeit</w:t>
      </w:r>
      <w:proofErr w:type="gramEnd"/>
      <w:r>
        <w:rPr>
          <w:sz w:val="24"/>
        </w:rPr>
        <w:t xml:space="preserve"> 0 übertragen. Im Unterprogramm werden weitere Konstanten deklariert, unter anderem die Massen der Körper sowie die Gravitationskonstante. Die ersten beiden Berechnungen, die im Unterprogramm Ablaufen sind die der Gravitationskräfte von Erde und Mond, aus welchen im Anschluss die Resultierende Kraft </w:t>
      </w: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oMath>
      <w:r>
        <w:rPr>
          <w:rFonts w:eastAsiaTheme="minorEastAsia"/>
          <w:sz w:val="24"/>
        </w:rPr>
        <w:t xml:space="preserve"> errechnet wird. Teilt man diese nun durch die Masse des Raumschiffes erhält man die resultierende Beschleunigung </w:t>
      </w: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oMath>
      <w:r w:rsidR="000079B2">
        <w:rPr>
          <w:rFonts w:eastAsiaTheme="minorEastAsia"/>
          <w:sz w:val="24"/>
        </w:rPr>
        <w:t>, welche zusammen mit al</w:t>
      </w:r>
      <w:proofErr w:type="spellStart"/>
      <w:r w:rsidR="000079B2">
        <w:rPr>
          <w:rFonts w:eastAsiaTheme="minorEastAsia"/>
          <w:sz w:val="24"/>
        </w:rPr>
        <w:t>len</w:t>
      </w:r>
      <w:proofErr w:type="spellEnd"/>
      <w:r w:rsidR="000079B2">
        <w:rPr>
          <w:rFonts w:eastAsiaTheme="minorEastAsia"/>
          <w:sz w:val="24"/>
        </w:rPr>
        <w:t xml:space="preserve"> berechneten Kräften zurückgegeben wird.</w:t>
      </w:r>
    </w:p>
    <w:p w14:paraId="2BE44518" w14:textId="40A8E61D" w:rsidR="00113195" w:rsidRDefault="000079B2" w:rsidP="00B72DC8">
      <w:pPr>
        <w:jc w:val="both"/>
        <w:rPr>
          <w:rFonts w:eastAsiaTheme="minorEastAsia"/>
          <w:sz w:val="24"/>
        </w:rPr>
      </w:pPr>
      <w:r>
        <w:rPr>
          <w:rFonts w:eastAsiaTheme="minorEastAsia"/>
          <w:sz w:val="24"/>
        </w:rPr>
        <w:t>Zurück im Hauptprogramm angekommen wird nun</w:t>
      </w:r>
      <w:r w:rsidR="00113195">
        <w:rPr>
          <w:rFonts w:eastAsiaTheme="minorEastAsia"/>
          <w:sz w:val="24"/>
        </w:rPr>
        <w:t xml:space="preserve"> die Ausgabedatei „Ausgabe.dat“ erstellt (falls bereits eine Datei mit diesem Namen vorhanden war wird diese überschrieben beziehungsweise gelöscht) in welche die Werte des nullten Durchgangs geschrieben werden.</w:t>
      </w:r>
    </w:p>
    <w:p w14:paraId="62AB6B62" w14:textId="55345A7E" w:rsidR="006603AB" w:rsidRDefault="00113195" w:rsidP="006603AB">
      <w:pPr>
        <w:jc w:val="both"/>
        <w:rPr>
          <w:rFonts w:eastAsiaTheme="minorEastAsia"/>
          <w:sz w:val="24"/>
        </w:rPr>
      </w:pPr>
      <w:r>
        <w:rPr>
          <w:rFonts w:eastAsiaTheme="minorEastAsia"/>
          <w:sz w:val="24"/>
        </w:rPr>
        <w:t xml:space="preserve">Gefolgt wird dies von einer Zählschleife, welche </w:t>
      </w:r>
      <m:oMath>
        <m:r>
          <w:rPr>
            <w:rFonts w:ascii="Cambria Math" w:eastAsiaTheme="minorEastAsia" w:hAnsi="Cambria Math"/>
            <w:sz w:val="24"/>
          </w:rPr>
          <m:t>n</m:t>
        </m:r>
      </m:oMath>
      <w:r>
        <w:rPr>
          <w:rFonts w:eastAsiaTheme="minorEastAsia"/>
          <w:sz w:val="24"/>
        </w:rPr>
        <w:t xml:space="preserve">-mal ausgeführt wird und den Zähler </w:t>
      </w:r>
      <m:oMath>
        <m:r>
          <w:rPr>
            <w:rFonts w:ascii="Cambria Math" w:eastAsiaTheme="minorEastAsia" w:hAnsi="Cambria Math"/>
            <w:sz w:val="24"/>
          </w:rPr>
          <m:t>i</m:t>
        </m:r>
      </m:oMath>
      <w:r>
        <w:rPr>
          <w:rFonts w:eastAsiaTheme="minorEastAsia"/>
          <w:sz w:val="24"/>
        </w:rPr>
        <w:t xml:space="preserve"> jeweils um Eins erhöht. In dieser Schleife wird erneut „getBeschl“ ausgeführt, wobei dieses Mal </w:t>
      </w:r>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r>
          <w:rPr>
            <w:rFonts w:ascii="Cambria Math" w:eastAsiaTheme="minorEastAsia" w:hAnsi="Cambria Math"/>
            <w:sz w:val="24"/>
          </w:rPr>
          <m:t>[i-1]</m:t>
        </m:r>
      </m:oMath>
      <w:r>
        <w:rPr>
          <w:rFonts w:eastAsiaTheme="minorEastAsia"/>
          <w:sz w:val="24"/>
        </w:rPr>
        <w:t xml:space="preserve"> in das Programm übergeben wird. Anschließend wird das Runge-Kutta-Verfahren wie unter </w:t>
      </w:r>
      <w:r>
        <w:rPr>
          <w:rFonts w:eastAsiaTheme="minorEastAsia"/>
          <w:i/>
          <w:sz w:val="24"/>
        </w:rPr>
        <w:t>2.2 Numerische Umsetzung</w:t>
      </w:r>
      <w:r>
        <w:rPr>
          <w:rFonts w:eastAsiaTheme="minorEastAsia"/>
          <w:sz w:val="24"/>
        </w:rPr>
        <w:t xml:space="preserve"> beschrieben durchgeführt, wobei </w:t>
      </w:r>
      <w:r w:rsidR="00914FF5">
        <w:rPr>
          <w:rFonts w:eastAsiaTheme="minorEastAsia"/>
          <w:sz w:val="24"/>
        </w:rPr>
        <w:t xml:space="preserve">letztendlich die </w:t>
      </w:r>
      <w:r w:rsidR="00435C49">
        <w:rPr>
          <w:rFonts w:eastAsiaTheme="minorEastAsia"/>
          <w:sz w:val="24"/>
        </w:rPr>
        <w:t xml:space="preserve">neuen Werte für Position und Geschwindigkeit am Ende des Intervalls berechnet und die Zeit </w:t>
      </w:r>
      <m:oMath>
        <m:r>
          <w:rPr>
            <w:rFonts w:ascii="Cambria Math" w:eastAsiaTheme="minorEastAsia" w:hAnsi="Cambria Math"/>
            <w:sz w:val="24"/>
          </w:rPr>
          <m:t>t</m:t>
        </m:r>
      </m:oMath>
      <w:r w:rsidR="00435C49">
        <w:rPr>
          <w:rFonts w:eastAsiaTheme="minorEastAsia"/>
          <w:sz w:val="24"/>
        </w:rPr>
        <w:t xml:space="preserve"> um </w:t>
      </w:r>
      <m:oMath>
        <m:r>
          <w:rPr>
            <w:rFonts w:ascii="Cambria Math" w:eastAsiaTheme="minorEastAsia" w:hAnsi="Cambria Math"/>
            <w:sz w:val="24"/>
          </w:rPr>
          <m:t>h</m:t>
        </m:r>
      </m:oMath>
      <w:r w:rsidR="00435C49">
        <w:rPr>
          <w:rFonts w:eastAsiaTheme="minorEastAsia"/>
          <w:sz w:val="24"/>
        </w:rPr>
        <w:t xml:space="preserve"> weitergesetzt werden. Sind nun alle Berechnungen abgeschlossen wird getestet, ob das Raumschiff inzwischen die Oberfläche des Mond</w:t>
      </w:r>
      <w:r w:rsidR="005420BC">
        <w:rPr>
          <w:rFonts w:eastAsiaTheme="minorEastAsia"/>
          <w:sz w:val="24"/>
        </w:rPr>
        <w:t>e</w:t>
      </w:r>
      <w:r w:rsidR="00435C49">
        <w:rPr>
          <w:rFonts w:eastAsiaTheme="minorEastAsia"/>
          <w:sz w:val="24"/>
        </w:rPr>
        <w:t>s erreicht hat, beziehungsweise, ob die Geschwindigkeit nicht ausreichend war, sodass das Raumschiff zurück auf die Erdobe</w:t>
      </w:r>
      <w:proofErr w:type="spellStart"/>
      <w:r w:rsidR="00435C49">
        <w:rPr>
          <w:rFonts w:eastAsiaTheme="minorEastAsia"/>
          <w:sz w:val="24"/>
        </w:rPr>
        <w:t>rfläche</w:t>
      </w:r>
      <w:proofErr w:type="spellEnd"/>
      <w:r w:rsidR="00435C49">
        <w:rPr>
          <w:rFonts w:eastAsiaTheme="minorEastAsia"/>
          <w:sz w:val="24"/>
        </w:rPr>
        <w:t xml:space="preserve"> gestürzt ist. Ist eins der beiden der Fall, so wird eine Meldung ausgegeben und das Programm unterbrochen.</w:t>
      </w:r>
      <w:r w:rsidR="00F83473">
        <w:rPr>
          <w:rFonts w:eastAsiaTheme="minorEastAsia"/>
          <w:sz w:val="24"/>
        </w:rPr>
        <w:t xml:space="preserve"> Wird das Programm jedoch nicht unterbrochen werden die neu berechneten Werte ebenfalls in die Datei geschrieben</w:t>
      </w:r>
      <w:r w:rsidR="006603AB">
        <w:rPr>
          <w:rFonts w:eastAsiaTheme="minorEastAsia"/>
          <w:sz w:val="24"/>
        </w:rPr>
        <w:t>.</w:t>
      </w:r>
    </w:p>
    <w:p w14:paraId="450C56C1" w14:textId="4B49A0D2" w:rsidR="00B72DC8" w:rsidRPr="006603AB" w:rsidRDefault="00B72DC8" w:rsidP="006603AB">
      <w:pPr>
        <w:jc w:val="both"/>
        <w:rPr>
          <w:rFonts w:eastAsiaTheme="minorEastAsia"/>
          <w:sz w:val="24"/>
        </w:rPr>
      </w:pPr>
      <w:r>
        <w:rPr>
          <w:b/>
          <w:sz w:val="24"/>
        </w:rPr>
        <w:br/>
      </w:r>
    </w:p>
    <w:p w14:paraId="5CC1BE7D" w14:textId="626EBAE3" w:rsidR="00D83468" w:rsidRDefault="00577BBD">
      <w:pPr>
        <w:rPr>
          <w:b/>
          <w:sz w:val="28"/>
          <w:u w:val="single"/>
        </w:rPr>
      </w:pPr>
      <w:r>
        <w:rPr>
          <w:b/>
          <w:sz w:val="28"/>
          <w:u w:val="single"/>
        </w:rPr>
        <w:lastRenderedPageBreak/>
        <w:br/>
      </w:r>
      <w:r w:rsidR="00001F2A">
        <w:rPr>
          <w:b/>
          <w:sz w:val="28"/>
          <w:u w:val="single"/>
        </w:rPr>
        <w:t>3</w:t>
      </w:r>
      <w:r w:rsidR="00D83468" w:rsidRPr="00D83468">
        <w:rPr>
          <w:b/>
          <w:sz w:val="28"/>
          <w:u w:val="single"/>
        </w:rPr>
        <w:t xml:space="preserve">. </w:t>
      </w:r>
      <w:r w:rsidR="00227CB4">
        <w:rPr>
          <w:b/>
          <w:sz w:val="28"/>
          <w:u w:val="single"/>
        </w:rPr>
        <w:t>Ergebnisse</w:t>
      </w:r>
    </w:p>
    <w:p w14:paraId="3CC42415" w14:textId="465C6FAF" w:rsidR="008356B2" w:rsidRDefault="008356B2" w:rsidP="00811B8A">
      <w:pPr>
        <w:jc w:val="both"/>
        <w:rPr>
          <w:rFonts w:eastAsiaTheme="minorEastAsia"/>
          <w:sz w:val="24"/>
        </w:rPr>
      </w:pPr>
      <w:r>
        <w:rPr>
          <w:sz w:val="24"/>
        </w:rPr>
        <w:t xml:space="preserve">Sollen die ausgegebenen Daten nun wie unter </w:t>
      </w:r>
      <w:r>
        <w:rPr>
          <w:i/>
          <w:sz w:val="24"/>
        </w:rPr>
        <w:t>1.4 Ziel</w:t>
      </w:r>
      <w:r>
        <w:rPr>
          <w:sz w:val="24"/>
        </w:rPr>
        <w:t xml:space="preserve"> beschrieben dargestellt werden, eröffnen sich verschiedene Möglichkeiten in welchen Abhängigkeiten die Werte zueinander dargestellt werden können. Die hierbei entstehenden Bilder können stark variieren und sind von der eingegebenen Startgeschwindigkeit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0</m:t>
            </m:r>
          </m:sub>
        </m:sSub>
      </m:oMath>
      <w:r>
        <w:rPr>
          <w:rFonts w:eastAsiaTheme="minorEastAsia"/>
          <w:sz w:val="24"/>
        </w:rPr>
        <w:t xml:space="preserve"> abhängig. Wird diese zum Beispiel zu klein gewählt, so erreicht das Raumschiff niemals den Mond, sondern seine Bewegungsrichtung</w:t>
      </w:r>
      <w:r w:rsidR="00653D18">
        <w:rPr>
          <w:rFonts w:eastAsiaTheme="minorEastAsia"/>
          <w:sz w:val="24"/>
        </w:rPr>
        <w:t xml:space="preserve"> wird</w:t>
      </w:r>
      <w:r>
        <w:rPr>
          <w:rFonts w:eastAsiaTheme="minorEastAsia"/>
          <w:sz w:val="24"/>
        </w:rPr>
        <w:t xml:space="preserve"> vor </w:t>
      </w:r>
      <w:r w:rsidR="00653D18">
        <w:rPr>
          <w:rFonts w:eastAsiaTheme="minorEastAsia"/>
          <w:sz w:val="24"/>
        </w:rPr>
        <w:t>Erreichen</w:t>
      </w:r>
      <w:r>
        <w:rPr>
          <w:rFonts w:eastAsiaTheme="minorEastAsia"/>
          <w:sz w:val="24"/>
        </w:rPr>
        <w:t xml:space="preserve"> des Lagrange Punktes L</w:t>
      </w:r>
      <w:r w:rsidRPr="008356B2">
        <w:rPr>
          <w:rFonts w:eastAsiaTheme="minorEastAsia"/>
          <w:sz w:val="24"/>
          <w:vertAlign w:val="subscript"/>
        </w:rPr>
        <w:t>1</w:t>
      </w:r>
      <w:r>
        <w:rPr>
          <w:rFonts w:eastAsiaTheme="minorEastAsia"/>
          <w:sz w:val="24"/>
        </w:rPr>
        <w:t xml:space="preserve"> umgekehrt und stürzt </w:t>
      </w:r>
      <w:r w:rsidR="00653D18">
        <w:rPr>
          <w:rFonts w:eastAsiaTheme="minorEastAsia"/>
          <w:sz w:val="24"/>
        </w:rPr>
        <w:t>damit</w:t>
      </w:r>
      <w:r>
        <w:rPr>
          <w:rFonts w:eastAsiaTheme="minorEastAsia"/>
          <w:sz w:val="24"/>
        </w:rPr>
        <w:t xml:space="preserve"> zurück auf die Erdoberfläche.</w:t>
      </w:r>
      <w:r w:rsidR="00B53D9C">
        <w:rPr>
          <w:rFonts w:eastAsiaTheme="minorEastAsia"/>
          <w:sz w:val="24"/>
        </w:rPr>
        <w:t xml:space="preserve"> </w:t>
      </w:r>
    </w:p>
    <w:p w14:paraId="06D972E8" w14:textId="21C739CB" w:rsidR="008356B2" w:rsidRPr="008356B2" w:rsidRDefault="00785BE9" w:rsidP="00811B8A">
      <w:pPr>
        <w:jc w:val="both"/>
        <w:rPr>
          <w:sz w:val="24"/>
        </w:rPr>
      </w:pPr>
      <w:r>
        <w:rPr>
          <w:noProof/>
        </w:rPr>
        <mc:AlternateContent>
          <mc:Choice Requires="wps">
            <w:drawing>
              <wp:anchor distT="0" distB="0" distL="114300" distR="114300" simplePos="0" relativeHeight="251706368" behindDoc="0" locked="0" layoutInCell="1" allowOverlap="1" wp14:anchorId="7BC60C59" wp14:editId="7300D245">
                <wp:simplePos x="0" y="0"/>
                <wp:positionH relativeFrom="margin">
                  <wp:align>left</wp:align>
                </wp:positionH>
                <wp:positionV relativeFrom="paragraph">
                  <wp:posOffset>3913505</wp:posOffset>
                </wp:positionV>
                <wp:extent cx="4581525" cy="295275"/>
                <wp:effectExtent l="0" t="0" r="0" b="0"/>
                <wp:wrapNone/>
                <wp:docPr id="8" name="Textfeld 8"/>
                <wp:cNvGraphicFramePr/>
                <a:graphic xmlns:a="http://schemas.openxmlformats.org/drawingml/2006/main">
                  <a:graphicData uri="http://schemas.microsoft.com/office/word/2010/wordprocessingShape">
                    <wps:wsp>
                      <wps:cNvSpPr txBox="1"/>
                      <wps:spPr>
                        <a:xfrm>
                          <a:off x="0" y="0"/>
                          <a:ext cx="4581525" cy="295275"/>
                        </a:xfrm>
                        <a:prstGeom prst="rect">
                          <a:avLst/>
                        </a:prstGeom>
                        <a:noFill/>
                        <a:ln w="6350">
                          <a:noFill/>
                        </a:ln>
                      </wps:spPr>
                      <wps:txbx>
                        <w:txbxContent>
                          <w:p w14:paraId="7D940961" w14:textId="2FD4C8AA" w:rsidR="00FE5B46" w:rsidRDefault="00FE5B46" w:rsidP="00483161">
                            <w:r>
                              <w:t>Abb. 6: Position des Raumschiffes in Abhängigkeit von der Zeit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C60C59" id="Textfeld 8" o:spid="_x0000_s1048" type="#_x0000_t202" style="position:absolute;left:0;text-align:left;margin-left:0;margin-top:308.15pt;width:360.75pt;height:23.25pt;z-index:251706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" filled="f" stroked="f" strokeweight=".5pt">
                <v:textbox>
                  <w:txbxContent>
                    <w:p w14:paraId="7D940961" w14:textId="2FD4C8AA" w:rsidR="00FE5B46" w:rsidRDefault="00FE5B46" w:rsidP="00483161">
                      <w:r>
                        <w:t>Abb. 6: Position des Raumschiffes in Abhängigkeit von der Zeit</w:t>
                      </w:r>
                    </w:p>
                  </w:txbxContent>
                </v:textbox>
                <w10:wrap anchorx="margin"/>
              </v:shape>
            </w:pict>
          </mc:Fallback>
        </mc:AlternateContent>
      </w:r>
      <w:r w:rsidR="00483161">
        <w:rPr>
          <w:noProof/>
          <w:sz w:val="24"/>
        </w:rPr>
        <w:drawing>
          <wp:inline distT="0" distB="0" distL="0" distR="0" wp14:anchorId="0E9ED4D7" wp14:editId="2DA0D2C8">
            <wp:extent cx="5695950" cy="389502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t="8809" r="9928" b="4960"/>
                    <a:stretch/>
                  </pic:blipFill>
                  <pic:spPr bwMode="auto">
                    <a:xfrm>
                      <a:off x="0" y="0"/>
                      <a:ext cx="5713577" cy="3907079"/>
                    </a:xfrm>
                    <a:prstGeom prst="rect">
                      <a:avLst/>
                    </a:prstGeom>
                    <a:noFill/>
                    <a:ln>
                      <a:noFill/>
                    </a:ln>
                    <a:extLst>
                      <a:ext uri="{53640926-AAD7-44D8-BBD7-CCE9431645EC}">
                        <a14:shadowObscured xmlns:a14="http://schemas.microsoft.com/office/drawing/2010/main"/>
                      </a:ext>
                    </a:extLst>
                  </pic:spPr>
                </pic:pic>
              </a:graphicData>
            </a:graphic>
          </wp:inline>
        </w:drawing>
      </w:r>
    </w:p>
    <w:p w14:paraId="75CBAB74" w14:textId="595EB80A" w:rsidR="00811B8A" w:rsidRDefault="00811B8A" w:rsidP="00001F2A">
      <w:pPr>
        <w:rPr>
          <w:b/>
          <w:sz w:val="28"/>
          <w:u w:val="single"/>
        </w:rPr>
      </w:pPr>
    </w:p>
    <w:p w14:paraId="26E83196" w14:textId="797AF2C8" w:rsidR="00A92F05" w:rsidRDefault="00077021" w:rsidP="004B5432">
      <w:pPr>
        <w:jc w:val="both"/>
        <w:rPr>
          <w:rFonts w:eastAsiaTheme="minorEastAsia"/>
          <w:sz w:val="24"/>
        </w:rPr>
      </w:pPr>
      <w:r>
        <w:rPr>
          <w:sz w:val="24"/>
        </w:rPr>
        <w:t xml:space="preserve">Die einfachste, beziehungsweise geläufigste Abhängigkeit ist die des Ortes von der Zeit, welche in Abbildung 6 mit verschiedenen Startgeschwindigkeiten dargestellt ist. Wie erkennbar ist, stürzt das Raumschiff sowohl </w:t>
      </w:r>
      <w:r w:rsidR="002E396E">
        <w:rPr>
          <w:sz w:val="24"/>
        </w:rPr>
        <w:t>bei</w:t>
      </w:r>
      <w:r>
        <w:rPr>
          <w:sz w:val="24"/>
        </w:rPr>
        <w:t xml:space="preserve"> </w:t>
      </w:r>
      <m:oMath>
        <m:r>
          <w:rPr>
            <w:rFonts w:ascii="Cambria Math" w:hAnsi="Cambria Math"/>
            <w:sz w:val="24"/>
          </w:rPr>
          <m:t>1000</m:t>
        </m:r>
        <m:f>
          <m:fPr>
            <m:ctrlPr>
              <w:rPr>
                <w:rFonts w:ascii="Cambria Math" w:hAnsi="Cambria Math"/>
                <w:i/>
                <w:sz w:val="24"/>
              </w:rPr>
            </m:ctrlPr>
          </m:fPr>
          <m:num>
            <m:r>
              <w:rPr>
                <w:rFonts w:ascii="Cambria Math" w:hAnsi="Cambria Math"/>
                <w:sz w:val="24"/>
              </w:rPr>
              <m:t>m</m:t>
            </m:r>
          </m:num>
          <m:den>
            <m:r>
              <w:rPr>
                <w:rFonts w:ascii="Cambria Math" w:hAnsi="Cambria Math"/>
                <w:sz w:val="24"/>
              </w:rPr>
              <m:t>s</m:t>
            </m:r>
          </m:den>
        </m:f>
      </m:oMath>
      <w:r>
        <w:rPr>
          <w:rFonts w:eastAsiaTheme="minorEastAsia"/>
          <w:sz w:val="24"/>
        </w:rPr>
        <w:t xml:space="preserve"> als auch </w:t>
      </w:r>
      <w:r w:rsidR="002E396E">
        <w:rPr>
          <w:rFonts w:eastAsiaTheme="minorEastAsia"/>
          <w:sz w:val="24"/>
        </w:rPr>
        <w:t>bei</w:t>
      </w:r>
      <w:r>
        <w:rPr>
          <w:rFonts w:eastAsiaTheme="minorEastAsia"/>
          <w:sz w:val="24"/>
        </w:rPr>
        <w:t xml:space="preserve"> </w:t>
      </w:r>
      <m:oMath>
        <m:r>
          <w:rPr>
            <w:rFonts w:ascii="Cambria Math" w:eastAsiaTheme="minorEastAsia" w:hAnsi="Cambria Math"/>
            <w:sz w:val="24"/>
          </w:rPr>
          <m:t>11075</m:t>
        </m:r>
        <m:f>
          <m:fPr>
            <m:ctrlPr>
              <w:rPr>
                <w:rFonts w:ascii="Cambria Math" w:hAnsi="Cambria Math"/>
                <w:i/>
                <w:sz w:val="24"/>
              </w:rPr>
            </m:ctrlPr>
          </m:fPr>
          <m:num>
            <m:r>
              <w:rPr>
                <w:rFonts w:ascii="Cambria Math" w:hAnsi="Cambria Math"/>
                <w:sz w:val="24"/>
              </w:rPr>
              <m:t>m</m:t>
            </m:r>
          </m:num>
          <m:den>
            <m:r>
              <w:rPr>
                <w:rFonts w:ascii="Cambria Math" w:hAnsi="Cambria Math"/>
                <w:sz w:val="24"/>
              </w:rPr>
              <m:t>s</m:t>
            </m:r>
          </m:den>
        </m:f>
      </m:oMath>
      <w:r>
        <w:rPr>
          <w:rFonts w:eastAsiaTheme="minorEastAsia"/>
          <w:sz w:val="24"/>
        </w:rPr>
        <w:t xml:space="preserve"> wieder zurück auf die Erde. Startet das Raumschiff hingegen mit </w:t>
      </w:r>
      <m:oMath>
        <m:r>
          <w:rPr>
            <w:rFonts w:ascii="Cambria Math" w:eastAsiaTheme="minorEastAsia" w:hAnsi="Cambria Math"/>
            <w:sz w:val="24"/>
          </w:rPr>
          <m:t>11076</m:t>
        </m:r>
        <m:f>
          <m:fPr>
            <m:ctrlPr>
              <w:rPr>
                <w:rFonts w:ascii="Cambria Math" w:hAnsi="Cambria Math"/>
                <w:i/>
                <w:sz w:val="24"/>
              </w:rPr>
            </m:ctrlPr>
          </m:fPr>
          <m:num>
            <m:r>
              <w:rPr>
                <w:rFonts w:ascii="Cambria Math" w:hAnsi="Cambria Math"/>
                <w:sz w:val="24"/>
              </w:rPr>
              <m:t>m</m:t>
            </m:r>
          </m:num>
          <m:den>
            <m:r>
              <w:rPr>
                <w:rFonts w:ascii="Cambria Math" w:hAnsi="Cambria Math"/>
                <w:sz w:val="24"/>
              </w:rPr>
              <m:t>s</m:t>
            </m:r>
          </m:den>
        </m:f>
      </m:oMath>
      <w:r w:rsidR="001E3549">
        <w:rPr>
          <w:rFonts w:eastAsiaTheme="minorEastAsia"/>
          <w:sz w:val="24"/>
        </w:rPr>
        <w:t xml:space="preserve">, so ähnelt die Flugbahn logischerweise der mit </w:t>
      </w:r>
      <m:oMath>
        <m:r>
          <w:rPr>
            <w:rFonts w:ascii="Cambria Math" w:eastAsiaTheme="minorEastAsia" w:hAnsi="Cambria Math"/>
            <w:sz w:val="24"/>
          </w:rPr>
          <m:t>11075</m:t>
        </m:r>
        <m:f>
          <m:fPr>
            <m:ctrlPr>
              <w:rPr>
                <w:rFonts w:ascii="Cambria Math" w:hAnsi="Cambria Math"/>
                <w:i/>
                <w:sz w:val="24"/>
              </w:rPr>
            </m:ctrlPr>
          </m:fPr>
          <m:num>
            <m:r>
              <w:rPr>
                <w:rFonts w:ascii="Cambria Math" w:hAnsi="Cambria Math"/>
                <w:sz w:val="24"/>
              </w:rPr>
              <m:t>m</m:t>
            </m:r>
          </m:num>
          <m:den>
            <m:r>
              <w:rPr>
                <w:rFonts w:ascii="Cambria Math" w:hAnsi="Cambria Math"/>
                <w:sz w:val="24"/>
              </w:rPr>
              <m:t>s</m:t>
            </m:r>
          </m:den>
        </m:f>
      </m:oMath>
      <w:r w:rsidR="001E3549">
        <w:rPr>
          <w:rFonts w:eastAsiaTheme="minorEastAsia"/>
          <w:sz w:val="24"/>
        </w:rPr>
        <w:t xml:space="preserve">, jedoch </w:t>
      </w:r>
      <w:r w:rsidR="009169F7">
        <w:rPr>
          <w:rFonts w:eastAsiaTheme="minorEastAsia"/>
          <w:sz w:val="24"/>
        </w:rPr>
        <w:t>ist nach</w:t>
      </w:r>
      <w:r w:rsidR="00785BE9">
        <w:rPr>
          <w:rFonts w:eastAsiaTheme="minorEastAsia"/>
          <w:sz w:val="24"/>
        </w:rPr>
        <w:t xml:space="preserve"> einer bestimmten Zeit</w:t>
      </w:r>
      <w:r w:rsidR="004B5432">
        <w:rPr>
          <w:rFonts w:eastAsiaTheme="minorEastAsia"/>
          <w:sz w:val="24"/>
        </w:rPr>
        <w:t xml:space="preserve"> zu erkennen, dass das Raumschiff nicht weiter abgebremst wird, sondern durch die nun stärkere Gravitationskraft des Mondes angezogen und</w:t>
      </w:r>
      <w:r w:rsidR="004B5432" w:rsidRPr="004B5432">
        <w:rPr>
          <w:rFonts w:eastAsiaTheme="minorEastAsia"/>
          <w:sz w:val="24"/>
        </w:rPr>
        <w:t xml:space="preserve"> </w:t>
      </w:r>
      <w:r w:rsidR="004B5432">
        <w:rPr>
          <w:rFonts w:eastAsiaTheme="minorEastAsia"/>
          <w:sz w:val="24"/>
        </w:rPr>
        <w:t xml:space="preserve">wieder beschleunigt wird. </w:t>
      </w:r>
    </w:p>
    <w:p w14:paraId="485ABFE1" w14:textId="77777777" w:rsidR="002C7EE5" w:rsidRDefault="002C7EE5" w:rsidP="004B5432">
      <w:pPr>
        <w:jc w:val="both"/>
        <w:rPr>
          <w:rFonts w:eastAsiaTheme="minorEastAsia"/>
          <w:sz w:val="24"/>
        </w:rPr>
      </w:pPr>
    </w:p>
    <w:p w14:paraId="3D36F717" w14:textId="77777777" w:rsidR="002C7EE5" w:rsidRDefault="002C7EE5" w:rsidP="004B5432">
      <w:pPr>
        <w:jc w:val="both"/>
        <w:rPr>
          <w:rFonts w:eastAsiaTheme="minorEastAsia"/>
          <w:sz w:val="24"/>
        </w:rPr>
      </w:pPr>
    </w:p>
    <w:p w14:paraId="0842C866" w14:textId="7F2C86A3" w:rsidR="00D52EA0" w:rsidRDefault="00A92F05" w:rsidP="004B5432">
      <w:pPr>
        <w:jc w:val="both"/>
        <w:rPr>
          <w:rFonts w:eastAsiaTheme="minorEastAsia"/>
          <w:sz w:val="24"/>
        </w:rPr>
      </w:pPr>
      <w:r>
        <w:rPr>
          <w:rFonts w:eastAsiaTheme="minorEastAsia"/>
          <w:sz w:val="24"/>
        </w:rPr>
        <w:lastRenderedPageBreak/>
        <w:t>Selbi</w:t>
      </w:r>
      <w:r w:rsidR="008E2535">
        <w:rPr>
          <w:rFonts w:eastAsiaTheme="minorEastAsia"/>
          <w:sz w:val="24"/>
        </w:rPr>
        <w:t xml:space="preserve">ges ist auch </w:t>
      </w:r>
      <w:r w:rsidR="00D52EA0">
        <w:rPr>
          <w:rFonts w:eastAsiaTheme="minorEastAsia"/>
          <w:sz w:val="24"/>
        </w:rPr>
        <w:t xml:space="preserve">bei den Abhängigkeiten von Geschwindigkeit </w:t>
      </w:r>
      <w:proofErr w:type="gramStart"/>
      <w:r w:rsidR="00D52EA0">
        <w:rPr>
          <w:rFonts w:eastAsiaTheme="minorEastAsia"/>
          <w:sz w:val="24"/>
        </w:rPr>
        <w:t xml:space="preserve">zur </w:t>
      </w:r>
      <w:r w:rsidR="009169F7">
        <w:rPr>
          <w:rFonts w:eastAsiaTheme="minorEastAsia"/>
          <w:sz w:val="24"/>
        </w:rPr>
        <w:t>Zeit</w:t>
      </w:r>
      <w:proofErr w:type="gramEnd"/>
      <w:r w:rsidR="009169F7">
        <w:rPr>
          <w:rFonts w:eastAsiaTheme="minorEastAsia"/>
          <w:sz w:val="24"/>
        </w:rPr>
        <w:t xml:space="preserve"> (</w:t>
      </w:r>
      <w:r w:rsidR="00D52EA0">
        <w:rPr>
          <w:rFonts w:eastAsiaTheme="minorEastAsia"/>
          <w:sz w:val="24"/>
        </w:rPr>
        <w:t xml:space="preserve">Abbildung 7) als auch bei der resultierenden Beschleunigung zur Zeit (Abbildung 8) </w:t>
      </w:r>
      <w:r w:rsidR="008E2535">
        <w:rPr>
          <w:rFonts w:eastAsiaTheme="minorEastAsia"/>
          <w:sz w:val="24"/>
        </w:rPr>
        <w:t>zu sehen</w:t>
      </w:r>
      <w:r w:rsidR="00D52EA0">
        <w:rPr>
          <w:rFonts w:eastAsiaTheme="minorEastAsia"/>
          <w:sz w:val="24"/>
        </w:rPr>
        <w:t xml:space="preserve">. </w:t>
      </w:r>
      <w:r w:rsidR="00227CB4">
        <w:rPr>
          <w:rFonts w:eastAsiaTheme="minorEastAsia"/>
          <w:noProof/>
          <w:sz w:val="24"/>
        </w:rPr>
        <w:drawing>
          <wp:anchor distT="0" distB="0" distL="114300" distR="114300" simplePos="0" relativeHeight="251710464" behindDoc="1" locked="0" layoutInCell="1" allowOverlap="1" wp14:anchorId="2A797798" wp14:editId="53442F6C">
            <wp:simplePos x="0" y="0"/>
            <wp:positionH relativeFrom="page">
              <wp:posOffset>4011074</wp:posOffset>
            </wp:positionH>
            <wp:positionV relativeFrom="paragraph">
              <wp:posOffset>435306</wp:posOffset>
            </wp:positionV>
            <wp:extent cx="3420764" cy="2526492"/>
            <wp:effectExtent l="0" t="0" r="8255" b="7620"/>
            <wp:wrapNone/>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098" t="9843" r="7316" b="6492"/>
                    <a:stretch/>
                  </pic:blipFill>
                  <pic:spPr bwMode="auto">
                    <a:xfrm>
                      <a:off x="0" y="0"/>
                      <a:ext cx="3420764" cy="252649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7CB4">
        <w:rPr>
          <w:rFonts w:eastAsiaTheme="minorEastAsia"/>
          <w:noProof/>
          <w:sz w:val="24"/>
        </w:rPr>
        <w:drawing>
          <wp:anchor distT="0" distB="0" distL="114300" distR="114300" simplePos="0" relativeHeight="251662335" behindDoc="1" locked="0" layoutInCell="1" allowOverlap="1" wp14:anchorId="37603989" wp14:editId="3EA9676B">
            <wp:simplePos x="0" y="0"/>
            <wp:positionH relativeFrom="column">
              <wp:posOffset>-367637</wp:posOffset>
            </wp:positionH>
            <wp:positionV relativeFrom="paragraph">
              <wp:posOffset>429895</wp:posOffset>
            </wp:positionV>
            <wp:extent cx="3677920" cy="2552700"/>
            <wp:effectExtent l="0" t="0" r="0" b="0"/>
            <wp:wrapNone/>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318" t="9744" r="8940" b="3944"/>
                    <a:stretch/>
                  </pic:blipFill>
                  <pic:spPr bwMode="auto">
                    <a:xfrm>
                      <a:off x="0" y="0"/>
                      <a:ext cx="3677920" cy="2552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485B">
        <w:rPr>
          <w:rFonts w:eastAsiaTheme="minorEastAsia"/>
          <w:sz w:val="24"/>
        </w:rPr>
        <w:t xml:space="preserve"> </w:t>
      </w:r>
    </w:p>
    <w:p w14:paraId="7F43A8F7" w14:textId="413B688E" w:rsidR="00227CB4" w:rsidRDefault="00227CB4" w:rsidP="004B5432">
      <w:pPr>
        <w:jc w:val="both"/>
        <w:rPr>
          <w:rFonts w:eastAsiaTheme="minorEastAsia"/>
          <w:noProof/>
          <w:sz w:val="24"/>
        </w:rPr>
      </w:pPr>
    </w:p>
    <w:p w14:paraId="645739A6" w14:textId="19BBFBDA" w:rsidR="00227CB4" w:rsidRDefault="00227CB4" w:rsidP="004B5432">
      <w:pPr>
        <w:jc w:val="both"/>
        <w:rPr>
          <w:b/>
          <w:sz w:val="28"/>
          <w:u w:val="single"/>
        </w:rPr>
      </w:pPr>
    </w:p>
    <w:p w14:paraId="5723FAD7" w14:textId="604F1E29" w:rsidR="00227CB4" w:rsidRDefault="00227CB4" w:rsidP="00227CB4">
      <w:pPr>
        <w:jc w:val="both"/>
        <w:rPr>
          <w:rFonts w:eastAsiaTheme="minorEastAsia"/>
          <w:sz w:val="24"/>
        </w:rPr>
      </w:pPr>
    </w:p>
    <w:p w14:paraId="720DE5A8" w14:textId="70449761" w:rsidR="00227CB4" w:rsidRDefault="00227CB4" w:rsidP="00227CB4">
      <w:pPr>
        <w:jc w:val="both"/>
        <w:rPr>
          <w:rFonts w:eastAsiaTheme="minorEastAsia"/>
          <w:sz w:val="24"/>
        </w:rPr>
      </w:pPr>
    </w:p>
    <w:p w14:paraId="4DAD0955" w14:textId="0E727C4A" w:rsidR="00227CB4" w:rsidRDefault="00227CB4" w:rsidP="00227CB4">
      <w:pPr>
        <w:jc w:val="both"/>
        <w:rPr>
          <w:rFonts w:eastAsiaTheme="minorEastAsia"/>
          <w:sz w:val="24"/>
        </w:rPr>
      </w:pPr>
    </w:p>
    <w:p w14:paraId="341089D1" w14:textId="3F88C449" w:rsidR="00227CB4" w:rsidRDefault="00227CB4" w:rsidP="00227CB4">
      <w:pPr>
        <w:tabs>
          <w:tab w:val="left" w:pos="5700"/>
        </w:tabs>
        <w:jc w:val="both"/>
        <w:rPr>
          <w:rFonts w:eastAsiaTheme="minorEastAsia"/>
          <w:sz w:val="24"/>
        </w:rPr>
      </w:pPr>
      <w:r>
        <w:rPr>
          <w:rFonts w:eastAsiaTheme="minorEastAsia"/>
          <w:sz w:val="24"/>
        </w:rPr>
        <w:tab/>
      </w:r>
    </w:p>
    <w:p w14:paraId="5553DC67" w14:textId="6CD0CD6A" w:rsidR="00227CB4" w:rsidRDefault="00227CB4" w:rsidP="00227CB4">
      <w:pPr>
        <w:jc w:val="both"/>
        <w:rPr>
          <w:rFonts w:eastAsiaTheme="minorEastAsia"/>
          <w:sz w:val="24"/>
        </w:rPr>
      </w:pPr>
    </w:p>
    <w:p w14:paraId="366DD482" w14:textId="75523A27" w:rsidR="00227CB4" w:rsidRDefault="00227CB4" w:rsidP="00227CB4">
      <w:pPr>
        <w:jc w:val="both"/>
        <w:rPr>
          <w:rFonts w:eastAsiaTheme="minorEastAsia"/>
          <w:sz w:val="24"/>
        </w:rPr>
      </w:pPr>
      <w:r>
        <w:rPr>
          <w:noProof/>
        </w:rPr>
        <mc:AlternateContent>
          <mc:Choice Requires="wps">
            <w:drawing>
              <wp:anchor distT="0" distB="0" distL="114300" distR="114300" simplePos="0" relativeHeight="251708416" behindDoc="0" locked="0" layoutInCell="1" allowOverlap="1" wp14:anchorId="0C5BCBB0" wp14:editId="52F54C65">
                <wp:simplePos x="0" y="0"/>
                <wp:positionH relativeFrom="margin">
                  <wp:posOffset>-213360</wp:posOffset>
                </wp:positionH>
                <wp:positionV relativeFrom="paragraph">
                  <wp:posOffset>359410</wp:posOffset>
                </wp:positionV>
                <wp:extent cx="3333750" cy="600075"/>
                <wp:effectExtent l="0" t="0" r="0" b="0"/>
                <wp:wrapNone/>
                <wp:docPr id="30" name="Textfeld 30"/>
                <wp:cNvGraphicFramePr/>
                <a:graphic xmlns:a="http://schemas.openxmlformats.org/drawingml/2006/main">
                  <a:graphicData uri="http://schemas.microsoft.com/office/word/2010/wordprocessingShape">
                    <wps:wsp>
                      <wps:cNvSpPr txBox="1"/>
                      <wps:spPr>
                        <a:xfrm>
                          <a:off x="0" y="0"/>
                          <a:ext cx="3333750" cy="600075"/>
                        </a:xfrm>
                        <a:prstGeom prst="rect">
                          <a:avLst/>
                        </a:prstGeom>
                        <a:noFill/>
                        <a:ln w="6350">
                          <a:noFill/>
                        </a:ln>
                      </wps:spPr>
                      <wps:txbx>
                        <w:txbxContent>
                          <w:p w14:paraId="5F1AEFFA" w14:textId="55C5E27B" w:rsidR="00FE5B46" w:rsidRDefault="00FE5B46" w:rsidP="00227CB4">
                            <w:r>
                              <w:t xml:space="preserve">Abb. 7: Geschwindigkeit des Raumschiffes in   </w:t>
                            </w:r>
                            <w:r>
                              <w:br/>
                              <w:t xml:space="preserve">  </w:t>
                            </w:r>
                            <w:r>
                              <w:tab/>
                              <w:t>Abhängigkeit von der Zeit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BCBB0" id="Textfeld 30" o:spid="_x0000_s1049" type="#_x0000_t202" style="position:absolute;left:0;text-align:left;margin-left:-16.8pt;margin-top:28.3pt;width:262.5pt;height:47.2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" filled="f" stroked="f" strokeweight=".5pt">
                <v:textbox>
                  <w:txbxContent>
                    <w:p w14:paraId="5F1AEFFA" w14:textId="55C5E27B" w:rsidR="00FE5B46" w:rsidRDefault="00FE5B46" w:rsidP="00227CB4">
                      <w:r>
                        <w:t xml:space="preserve">Abb. 7: Geschwindigkeit des Raumschiffes in   </w:t>
                      </w:r>
                      <w:r>
                        <w:br/>
                        <w:t xml:space="preserve">  </w:t>
                      </w:r>
                      <w:r>
                        <w:tab/>
                        <w:t>Abhängigkeit von der Zeit</w:t>
                      </w:r>
                    </w:p>
                  </w:txbxContent>
                </v:textbox>
                <w10:wrap anchorx="margin"/>
              </v:shape>
            </w:pict>
          </mc:Fallback>
        </mc:AlternateContent>
      </w:r>
    </w:p>
    <w:p w14:paraId="3E098B6C" w14:textId="036060CF" w:rsidR="00227CB4" w:rsidRDefault="00227CB4" w:rsidP="00227CB4">
      <w:pPr>
        <w:jc w:val="both"/>
        <w:rPr>
          <w:rFonts w:eastAsiaTheme="minorEastAsia"/>
          <w:sz w:val="24"/>
        </w:rPr>
      </w:pPr>
      <w:r>
        <w:rPr>
          <w:noProof/>
        </w:rPr>
        <mc:AlternateContent>
          <mc:Choice Requires="wps">
            <w:drawing>
              <wp:anchor distT="0" distB="0" distL="114300" distR="114300" simplePos="0" relativeHeight="251712512" behindDoc="0" locked="0" layoutInCell="1" allowOverlap="1" wp14:anchorId="32217E36" wp14:editId="630C8BBA">
                <wp:simplePos x="0" y="0"/>
                <wp:positionH relativeFrom="margin">
                  <wp:posOffset>3110230</wp:posOffset>
                </wp:positionH>
                <wp:positionV relativeFrom="paragraph">
                  <wp:posOffset>28575</wp:posOffset>
                </wp:positionV>
                <wp:extent cx="3333750" cy="600075"/>
                <wp:effectExtent l="0" t="0" r="0" b="0"/>
                <wp:wrapNone/>
                <wp:docPr id="32" name="Textfeld 32"/>
                <wp:cNvGraphicFramePr/>
                <a:graphic xmlns:a="http://schemas.openxmlformats.org/drawingml/2006/main">
                  <a:graphicData uri="http://schemas.microsoft.com/office/word/2010/wordprocessingShape">
                    <wps:wsp>
                      <wps:cNvSpPr txBox="1"/>
                      <wps:spPr>
                        <a:xfrm>
                          <a:off x="0" y="0"/>
                          <a:ext cx="3333750" cy="600075"/>
                        </a:xfrm>
                        <a:prstGeom prst="rect">
                          <a:avLst/>
                        </a:prstGeom>
                        <a:noFill/>
                        <a:ln w="6350">
                          <a:noFill/>
                        </a:ln>
                      </wps:spPr>
                      <wps:txbx>
                        <w:txbxContent>
                          <w:p w14:paraId="1A68F65B" w14:textId="445102F8" w:rsidR="00FE5B46" w:rsidRDefault="00FE5B46" w:rsidP="00227CB4">
                            <w:r>
                              <w:t xml:space="preserve">Abb. 8: Resultierende Beschleunigung in </w:t>
                            </w:r>
                            <w:r>
                              <w:br/>
                              <w:t xml:space="preserve"> </w:t>
                            </w:r>
                            <w:r>
                              <w:tab/>
                              <w:t>Abhängigkeit von der Zeit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17E36" id="Textfeld 32" o:spid="_x0000_s1050" type="#_x0000_t202" style="position:absolute;left:0;text-align:left;margin-left:244.9pt;margin-top:2.25pt;width:262.5pt;height:47.2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" filled="f" stroked="f" strokeweight=".5pt">
                <v:textbox>
                  <w:txbxContent>
                    <w:p w14:paraId="1A68F65B" w14:textId="445102F8" w:rsidR="00FE5B46" w:rsidRDefault="00FE5B46" w:rsidP="00227CB4">
                      <w:r>
                        <w:t xml:space="preserve">Abb. 8: Resultierende Beschleunigung in </w:t>
                      </w:r>
                      <w:r>
                        <w:br/>
                        <w:t xml:space="preserve"> </w:t>
                      </w:r>
                      <w:r>
                        <w:tab/>
                        <w:t>Abhängigkeit von der Zeit</w:t>
                      </w:r>
                    </w:p>
                  </w:txbxContent>
                </v:textbox>
                <w10:wrap anchorx="margin"/>
              </v:shape>
            </w:pict>
          </mc:Fallback>
        </mc:AlternateContent>
      </w:r>
    </w:p>
    <w:p w14:paraId="47785F79" w14:textId="77777777" w:rsidR="00672B72" w:rsidRDefault="00672B72" w:rsidP="00227CB4">
      <w:pPr>
        <w:jc w:val="both"/>
        <w:rPr>
          <w:rFonts w:eastAsiaTheme="minorEastAsia"/>
          <w:noProof/>
          <w:sz w:val="24"/>
        </w:rPr>
      </w:pPr>
    </w:p>
    <w:p w14:paraId="145A5A88" w14:textId="25B2BBBF" w:rsidR="00227CB4" w:rsidRDefault="00672B72" w:rsidP="00227CB4">
      <w:pPr>
        <w:jc w:val="both"/>
        <w:rPr>
          <w:rFonts w:eastAsiaTheme="minorEastAsia"/>
          <w:sz w:val="24"/>
        </w:rPr>
      </w:pPr>
      <w:r>
        <w:rPr>
          <w:rFonts w:eastAsiaTheme="minorEastAsia"/>
          <w:noProof/>
          <w:sz w:val="24"/>
        </w:rPr>
        <w:drawing>
          <wp:anchor distT="0" distB="0" distL="114300" distR="114300" simplePos="0" relativeHeight="251713536" behindDoc="1" locked="0" layoutInCell="1" allowOverlap="1" wp14:anchorId="73B2CBBF" wp14:editId="59776E0E">
            <wp:simplePos x="0" y="0"/>
            <wp:positionH relativeFrom="margin">
              <wp:align>left</wp:align>
            </wp:positionH>
            <wp:positionV relativeFrom="paragraph">
              <wp:posOffset>751320</wp:posOffset>
            </wp:positionV>
            <wp:extent cx="5114925" cy="3629025"/>
            <wp:effectExtent l="0" t="0" r="9525" b="9525"/>
            <wp:wrapNone/>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l="2649" t="11349" r="8444" b="7066"/>
                    <a:stretch/>
                  </pic:blipFill>
                  <pic:spPr bwMode="auto">
                    <a:xfrm>
                      <a:off x="0" y="0"/>
                      <a:ext cx="5114925" cy="3629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7CB4">
        <w:rPr>
          <w:rFonts w:eastAsiaTheme="minorEastAsia"/>
          <w:sz w:val="24"/>
        </w:rPr>
        <w:t>Solange das Raumschiff den Lagrange Punkt nicht erreicht hat werden</w:t>
      </w:r>
      <w:r w:rsidR="00401640">
        <w:rPr>
          <w:rFonts w:eastAsiaTheme="minorEastAsia"/>
          <w:sz w:val="24"/>
        </w:rPr>
        <w:t xml:space="preserve"> sowohl</w:t>
      </w:r>
      <w:r w:rsidR="00227CB4">
        <w:rPr>
          <w:rFonts w:eastAsiaTheme="minorEastAsia"/>
          <w:sz w:val="24"/>
        </w:rPr>
        <w:t xml:space="preserve"> Geschwindigkeit, </w:t>
      </w:r>
      <w:r w:rsidR="009169F7">
        <w:rPr>
          <w:rFonts w:eastAsiaTheme="minorEastAsia"/>
          <w:sz w:val="24"/>
        </w:rPr>
        <w:t>als</w:t>
      </w:r>
      <w:r w:rsidR="00227CB4">
        <w:rPr>
          <w:rFonts w:eastAsiaTheme="minorEastAsia"/>
          <w:sz w:val="24"/>
        </w:rPr>
        <w:t xml:space="preserve"> auch Beschleunigung immer geringer, da die Erde das Raumschiff bremst, aber </w:t>
      </w:r>
      <w:r w:rsidR="00401640">
        <w:rPr>
          <w:rFonts w:eastAsiaTheme="minorEastAsia"/>
          <w:sz w:val="24"/>
        </w:rPr>
        <w:t xml:space="preserve">diese Bremswirkung </w:t>
      </w:r>
      <w:r w:rsidR="00227CB4">
        <w:rPr>
          <w:rFonts w:eastAsiaTheme="minorEastAsia"/>
          <w:sz w:val="24"/>
        </w:rPr>
        <w:t xml:space="preserve">gleichzeitig durch die weiterhin wachsende Entfernung des Raumschiffes </w:t>
      </w:r>
      <w:r w:rsidR="00401640">
        <w:rPr>
          <w:rFonts w:eastAsiaTheme="minorEastAsia"/>
          <w:sz w:val="24"/>
        </w:rPr>
        <w:t xml:space="preserve">von der Erde </w:t>
      </w:r>
      <w:r w:rsidR="009169F7">
        <w:rPr>
          <w:rFonts w:eastAsiaTheme="minorEastAsia"/>
          <w:sz w:val="24"/>
        </w:rPr>
        <w:t>reduziert wird</w:t>
      </w:r>
      <w:r w:rsidR="00401640">
        <w:rPr>
          <w:rFonts w:eastAsiaTheme="minorEastAsia"/>
          <w:sz w:val="24"/>
        </w:rPr>
        <w:t>.</w:t>
      </w:r>
    </w:p>
    <w:p w14:paraId="6833AEFD" w14:textId="1313F79D" w:rsidR="00C97045" w:rsidRDefault="00C97045" w:rsidP="004B5432">
      <w:pPr>
        <w:jc w:val="both"/>
        <w:rPr>
          <w:b/>
          <w:sz w:val="28"/>
          <w:u w:val="single"/>
        </w:rPr>
      </w:pPr>
    </w:p>
    <w:p w14:paraId="2206A5AF" w14:textId="14661F73" w:rsidR="00811B8A" w:rsidRDefault="00811B8A" w:rsidP="00001F2A">
      <w:pPr>
        <w:rPr>
          <w:b/>
          <w:sz w:val="28"/>
          <w:u w:val="single"/>
        </w:rPr>
      </w:pPr>
    </w:p>
    <w:p w14:paraId="0D97F534" w14:textId="379AAF51" w:rsidR="00811B8A" w:rsidRPr="00672B72" w:rsidRDefault="00672B72" w:rsidP="00672B72">
      <w:pPr>
        <w:tabs>
          <w:tab w:val="left" w:pos="5640"/>
        </w:tabs>
        <w:rPr>
          <w:sz w:val="28"/>
        </w:rPr>
      </w:pPr>
      <w:r w:rsidRPr="00672B72">
        <w:rPr>
          <w:sz w:val="28"/>
        </w:rPr>
        <w:tab/>
      </w:r>
    </w:p>
    <w:p w14:paraId="2F5CE4C1" w14:textId="1A058DE6" w:rsidR="00227CB4" w:rsidRDefault="00672B72">
      <w:pPr>
        <w:rPr>
          <w:b/>
          <w:sz w:val="28"/>
          <w:u w:val="single"/>
        </w:rPr>
      </w:pPr>
      <w:r>
        <w:rPr>
          <w:noProof/>
        </w:rPr>
        <mc:AlternateContent>
          <mc:Choice Requires="wps">
            <w:drawing>
              <wp:anchor distT="0" distB="0" distL="114300" distR="114300" simplePos="0" relativeHeight="251715584" behindDoc="0" locked="0" layoutInCell="1" allowOverlap="1" wp14:anchorId="64868965" wp14:editId="44A9265D">
                <wp:simplePos x="0" y="0"/>
                <wp:positionH relativeFrom="margin">
                  <wp:posOffset>224155</wp:posOffset>
                </wp:positionH>
                <wp:positionV relativeFrom="paragraph">
                  <wp:posOffset>2472055</wp:posOffset>
                </wp:positionV>
                <wp:extent cx="4762500" cy="600075"/>
                <wp:effectExtent l="0" t="0" r="0" b="0"/>
                <wp:wrapNone/>
                <wp:docPr id="35" name="Textfeld 35"/>
                <wp:cNvGraphicFramePr/>
                <a:graphic xmlns:a="http://schemas.openxmlformats.org/drawingml/2006/main">
                  <a:graphicData uri="http://schemas.microsoft.com/office/word/2010/wordprocessingShape">
                    <wps:wsp>
                      <wps:cNvSpPr txBox="1"/>
                      <wps:spPr>
                        <a:xfrm>
                          <a:off x="0" y="0"/>
                          <a:ext cx="4762500" cy="600075"/>
                        </a:xfrm>
                        <a:prstGeom prst="rect">
                          <a:avLst/>
                        </a:prstGeom>
                        <a:noFill/>
                        <a:ln w="6350">
                          <a:noFill/>
                        </a:ln>
                      </wps:spPr>
                      <wps:txbx>
                        <w:txbxContent>
                          <w:p w14:paraId="2C7A4169" w14:textId="4CA47FE4" w:rsidR="00FE5B46" w:rsidRPr="00672B72" w:rsidRDefault="00FE5B46" w:rsidP="00672B72">
                            <w:pPr>
                              <w:rPr>
                                <w:rFonts w:eastAsiaTheme="minorEastAsia"/>
                              </w:rPr>
                            </w:pPr>
                            <w:r>
                              <w:t xml:space="preserve">Abb. 9: Alle wirkenden Kräfte in Abhängigkeit von der Zeit bei </w:t>
                            </w:r>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 xml:space="preserve">=11076 </m:t>
                              </m:r>
                              <m:f>
                                <m:fPr>
                                  <m:ctrlPr>
                                    <w:rPr>
                                      <w:rFonts w:ascii="Cambria Math" w:hAnsi="Cambria Math"/>
                                      <w:i/>
                                    </w:rPr>
                                  </m:ctrlPr>
                                </m:fPr>
                                <m:num>
                                  <m:r>
                                    <w:rPr>
                                      <w:rFonts w:ascii="Cambria Math" w:hAnsi="Cambria Math"/>
                                    </w:rPr>
                                    <m:t>m</m:t>
                                  </m:r>
                                </m:num>
                                <m:den>
                                  <m:r>
                                    <w:rPr>
                                      <w:rFonts w:ascii="Cambria Math" w:hAnsi="Cambria Math"/>
                                    </w:rPr>
                                    <m:t>s</m:t>
                                  </m:r>
                                </m:den>
                              </m:f>
                            </m:oMath>
                            <w:r>
                              <w:rPr>
                                <w:rFonts w:eastAsiaTheme="minorEastAsia"/>
                              </w:rPr>
                              <w:br/>
                              <w:t xml:space="preserve"> </w:t>
                            </w:r>
                            <w:r>
                              <w:rPr>
                                <w:rFonts w:eastAsiaTheme="minorEastAsia"/>
                              </w:rPr>
                              <w:tab/>
                              <w:t>(Vergrößerter Ausschnitt)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68965" id="Textfeld 35" o:spid="_x0000_s1051" type="#_x0000_t202" style="position:absolute;margin-left:17.65pt;margin-top:194.65pt;width:375pt;height:47.2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" filled="f" stroked="f" strokeweight=".5pt">
                <v:textbox>
                  <w:txbxContent>
                    <w:p w14:paraId="2C7A4169" w14:textId="4CA47FE4" w:rsidR="00FE5B46" w:rsidRPr="00672B72" w:rsidRDefault="00FE5B46" w:rsidP="00672B72">
                      <w:pPr>
                        <w:rPr>
                          <w:rFonts w:eastAsiaTheme="minorEastAsia"/>
                        </w:rPr>
                      </w:pPr>
                      <w:r>
                        <w:t xml:space="preserve">Abb. 9: Alle wirkenden Kräfte in Abhängigkeit von der Zeit bei </w:t>
                      </w:r>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 xml:space="preserve">=11076 </m:t>
                        </m:r>
                        <m:f>
                          <m:fPr>
                            <m:ctrlPr>
                              <w:rPr>
                                <w:rFonts w:ascii="Cambria Math" w:hAnsi="Cambria Math"/>
                                <w:i/>
                              </w:rPr>
                            </m:ctrlPr>
                          </m:fPr>
                          <m:num>
                            <m:r>
                              <w:rPr>
                                <w:rFonts w:ascii="Cambria Math" w:hAnsi="Cambria Math"/>
                              </w:rPr>
                              <m:t>m</m:t>
                            </m:r>
                          </m:num>
                          <m:den>
                            <m:r>
                              <w:rPr>
                                <w:rFonts w:ascii="Cambria Math" w:hAnsi="Cambria Math"/>
                              </w:rPr>
                              <m:t>s</m:t>
                            </m:r>
                          </m:den>
                        </m:f>
                      </m:oMath>
                      <w:r>
                        <w:rPr>
                          <w:rFonts w:eastAsiaTheme="minorEastAsia"/>
                        </w:rPr>
                        <w:br/>
                        <w:t xml:space="preserve"> </w:t>
                      </w:r>
                      <w:r>
                        <w:rPr>
                          <w:rFonts w:eastAsiaTheme="minorEastAsia"/>
                        </w:rPr>
                        <w:tab/>
                        <w:t>(Vergrößerter Ausschnitt)</w:t>
                      </w:r>
                    </w:p>
                  </w:txbxContent>
                </v:textbox>
                <w10:wrap anchorx="margin"/>
              </v:shape>
            </w:pict>
          </mc:Fallback>
        </mc:AlternateContent>
      </w:r>
      <w:r w:rsidR="00227CB4">
        <w:rPr>
          <w:b/>
          <w:sz w:val="28"/>
          <w:u w:val="single"/>
        </w:rPr>
        <w:br w:type="page"/>
      </w:r>
    </w:p>
    <w:p w14:paraId="4D3409A3" w14:textId="627F0407" w:rsidR="00672B72" w:rsidRDefault="002C7EE5" w:rsidP="00B227E3">
      <w:pPr>
        <w:jc w:val="both"/>
        <w:rPr>
          <w:rFonts w:eastAsiaTheme="minorEastAsia"/>
          <w:sz w:val="24"/>
        </w:rPr>
      </w:pPr>
      <w:commentRangeStart w:id="5"/>
      <w:r>
        <w:rPr>
          <w:sz w:val="24"/>
        </w:rPr>
        <w:lastRenderedPageBreak/>
        <w:t xml:space="preserve">Stellt man alle wirkenden Kräfte bei der Startgeschwindigkeit von </w:t>
      </w:r>
      <m:oMath>
        <m:r>
          <w:rPr>
            <w:rFonts w:ascii="Cambria Math" w:hAnsi="Cambria Math"/>
            <w:sz w:val="24"/>
          </w:rPr>
          <m:t xml:space="preserve">11076 </m:t>
        </m:r>
        <m:f>
          <m:fPr>
            <m:ctrlPr>
              <w:rPr>
                <w:rFonts w:ascii="Cambria Math" w:hAnsi="Cambria Math"/>
                <w:i/>
                <w:sz w:val="24"/>
              </w:rPr>
            </m:ctrlPr>
          </m:fPr>
          <m:num>
            <m:r>
              <w:rPr>
                <w:rFonts w:ascii="Cambria Math" w:hAnsi="Cambria Math"/>
                <w:sz w:val="24"/>
              </w:rPr>
              <m:t>m</m:t>
            </m:r>
          </m:num>
          <m:den>
            <m:r>
              <w:rPr>
                <w:rFonts w:ascii="Cambria Math" w:hAnsi="Cambria Math"/>
                <w:sz w:val="24"/>
              </w:rPr>
              <m:t>s</m:t>
            </m:r>
          </m:den>
        </m:f>
      </m:oMath>
      <w:r>
        <w:rPr>
          <w:rFonts w:eastAsiaTheme="minorEastAsia"/>
          <w:sz w:val="24"/>
        </w:rPr>
        <w:t xml:space="preserve"> dar, so ist im Ausschnitt bei Abbildung 9 ersichtlich, dass die </w:t>
      </w:r>
      <w:r w:rsidR="009169F7">
        <w:rPr>
          <w:rFonts w:eastAsiaTheme="minorEastAsia"/>
          <w:sz w:val="24"/>
        </w:rPr>
        <w:t>r</w:t>
      </w:r>
      <w:r>
        <w:rPr>
          <w:rFonts w:eastAsiaTheme="minorEastAsia"/>
          <w:sz w:val="24"/>
        </w:rPr>
        <w:t xml:space="preserve">esultierende Kraft im ersten Viertel des </w:t>
      </w:r>
      <w:commentRangeEnd w:id="5"/>
      <w:r w:rsidR="00981C18">
        <w:rPr>
          <w:rStyle w:val="Kommentarzeichen"/>
        </w:rPr>
        <w:commentReference w:id="5"/>
      </w:r>
      <w:r>
        <w:rPr>
          <w:rFonts w:eastAsiaTheme="minorEastAsia"/>
          <w:sz w:val="24"/>
        </w:rPr>
        <w:t>Ausschnitts nahezu deckungsgleich mit der Gravitationskraft der Erde verläuft, da die vom Mond wirkende Kraft nahe Null ist.</w:t>
      </w:r>
      <w:r w:rsidR="00B227E3">
        <w:rPr>
          <w:rFonts w:eastAsiaTheme="minorEastAsia"/>
          <w:sz w:val="24"/>
        </w:rPr>
        <w:t xml:space="preserve"> Im </w:t>
      </w:r>
      <w:r w:rsidR="009169F7">
        <w:rPr>
          <w:rFonts w:eastAsiaTheme="minorEastAsia"/>
          <w:sz w:val="24"/>
        </w:rPr>
        <w:t>anschließenden</w:t>
      </w:r>
      <w:r w:rsidR="00B227E3">
        <w:rPr>
          <w:rFonts w:eastAsiaTheme="minorEastAsia"/>
          <w:sz w:val="24"/>
        </w:rPr>
        <w:t xml:space="preserve"> Verlauf entfernt sich </w:t>
      </w: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oMath>
      <w:r w:rsidR="00B227E3">
        <w:rPr>
          <w:rFonts w:eastAsiaTheme="minorEastAsia"/>
          <w:sz w:val="24"/>
        </w:rPr>
        <w:t xml:space="preserve"> jedoch immer weiter von </w:t>
      </w: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w:r w:rsidR="00B227E3">
        <w:rPr>
          <w:rFonts w:eastAsiaTheme="minorEastAsia"/>
          <w:sz w:val="24"/>
        </w:rPr>
        <w:t>, da der Mond einen immer stärkeren Einfluss auf das Raumschiff hat</w:t>
      </w:r>
      <w:r w:rsidR="00AD13C1">
        <w:rPr>
          <w:rFonts w:eastAsiaTheme="minorEastAsia"/>
          <w:sz w:val="24"/>
        </w:rPr>
        <w:t xml:space="preserve">. </w:t>
      </w:r>
      <w:r w:rsidR="00B53D9C">
        <w:rPr>
          <w:rFonts w:eastAsiaTheme="minorEastAsia"/>
          <w:sz w:val="24"/>
        </w:rPr>
        <w:t xml:space="preserve">Letztendlich </w:t>
      </w:r>
      <w:r w:rsidR="00AD13C1">
        <w:rPr>
          <w:rFonts w:eastAsiaTheme="minorEastAsia"/>
          <w:sz w:val="24"/>
        </w:rPr>
        <w:t>läuft die resultierende Kraft gegen die Anziehungskraft des Mondes.</w:t>
      </w:r>
      <w:r w:rsidR="00B227E3">
        <w:rPr>
          <w:rFonts w:eastAsiaTheme="minorEastAsia"/>
          <w:sz w:val="24"/>
        </w:rPr>
        <w:t xml:space="preserve"> </w:t>
      </w:r>
    </w:p>
    <w:p w14:paraId="2F11FC55" w14:textId="6BE63CB0" w:rsidR="006603AB" w:rsidRPr="006603AB" w:rsidRDefault="006603AB" w:rsidP="00B227E3">
      <w:pPr>
        <w:jc w:val="both"/>
        <w:rPr>
          <w:rFonts w:eastAsiaTheme="minorEastAsia"/>
          <w:b/>
          <w:sz w:val="24"/>
        </w:rPr>
      </w:pPr>
      <w:r>
        <w:rPr>
          <w:rFonts w:eastAsiaTheme="minorEastAsia"/>
          <w:sz w:val="24"/>
        </w:rPr>
        <w:t xml:space="preserve">In allen </w:t>
      </w:r>
      <w:r w:rsidR="00F7562A">
        <w:rPr>
          <w:rFonts w:eastAsiaTheme="minorEastAsia"/>
          <w:sz w:val="24"/>
        </w:rPr>
        <w:t>d</w:t>
      </w:r>
      <w:r>
        <w:rPr>
          <w:rFonts w:eastAsiaTheme="minorEastAsia"/>
          <w:sz w:val="24"/>
        </w:rPr>
        <w:t xml:space="preserve">argestellten Graphen lässt sich erkennen, dass das Raumschiff erst ab einer Geschwindigkeit von </w:t>
      </w:r>
      <m:oMath>
        <m:r>
          <w:rPr>
            <w:rFonts w:ascii="Cambria Math" w:hAnsi="Cambria Math"/>
            <w:sz w:val="24"/>
          </w:rPr>
          <m:t xml:space="preserve">11076 </m:t>
        </m:r>
        <m:f>
          <m:fPr>
            <m:ctrlPr>
              <w:rPr>
                <w:rFonts w:ascii="Cambria Math" w:hAnsi="Cambria Math"/>
                <w:i/>
                <w:sz w:val="24"/>
              </w:rPr>
            </m:ctrlPr>
          </m:fPr>
          <m:num>
            <m:r>
              <w:rPr>
                <w:rFonts w:ascii="Cambria Math" w:hAnsi="Cambria Math"/>
                <w:sz w:val="24"/>
              </w:rPr>
              <m:t>m</m:t>
            </m:r>
          </m:num>
          <m:den>
            <m:r>
              <w:rPr>
                <w:rFonts w:ascii="Cambria Math" w:hAnsi="Cambria Math"/>
                <w:sz w:val="24"/>
              </w:rPr>
              <m:t>s</m:t>
            </m:r>
          </m:den>
        </m:f>
      </m:oMath>
      <w:r>
        <w:rPr>
          <w:rFonts w:eastAsiaTheme="minorEastAsia"/>
          <w:sz w:val="24"/>
        </w:rPr>
        <w:t xml:space="preserve"> </w:t>
      </w:r>
      <w:r w:rsidR="00C8522B">
        <w:rPr>
          <w:rFonts w:eastAsiaTheme="minorEastAsia"/>
          <w:sz w:val="24"/>
        </w:rPr>
        <w:t>die Oberfläche des Monds erreichen kann. Diese Geschwindigkeit ist auch als zweite kosmische Geschwindigkeit oder Fluchtgeschwindigkeit von der Erde definiert. Die kinetische Energie des Raumschiffes ist zu Beginn hierbei groß genug um dem Gravitationsfeld der Erde zu entkommen, beziehungsweise den Punkt des Kräftegleichnisses zu erreichen.</w:t>
      </w:r>
    </w:p>
    <w:p w14:paraId="518548A7" w14:textId="77777777" w:rsidR="00161644" w:rsidRDefault="00161644" w:rsidP="00001F2A">
      <w:pPr>
        <w:rPr>
          <w:b/>
          <w:sz w:val="28"/>
          <w:u w:val="single"/>
        </w:rPr>
      </w:pPr>
    </w:p>
    <w:p w14:paraId="38FB5D5D" w14:textId="77777777" w:rsidR="00161644" w:rsidRDefault="00161644" w:rsidP="00001F2A">
      <w:pPr>
        <w:rPr>
          <w:b/>
          <w:sz w:val="28"/>
          <w:u w:val="single"/>
        </w:rPr>
      </w:pPr>
    </w:p>
    <w:p w14:paraId="1E7F0682" w14:textId="77777777" w:rsidR="00161644" w:rsidRDefault="00161644" w:rsidP="00001F2A">
      <w:pPr>
        <w:rPr>
          <w:b/>
          <w:sz w:val="28"/>
          <w:u w:val="single"/>
        </w:rPr>
      </w:pPr>
    </w:p>
    <w:p w14:paraId="3C254463" w14:textId="1E397D0C" w:rsidR="00001F2A" w:rsidRPr="00D83468" w:rsidRDefault="00001F2A" w:rsidP="00001F2A">
      <w:pPr>
        <w:rPr>
          <w:b/>
          <w:sz w:val="28"/>
          <w:u w:val="single"/>
        </w:rPr>
      </w:pPr>
      <w:r>
        <w:rPr>
          <w:b/>
          <w:sz w:val="28"/>
          <w:u w:val="single"/>
        </w:rPr>
        <w:t>4</w:t>
      </w:r>
      <w:r w:rsidRPr="00D83468">
        <w:rPr>
          <w:b/>
          <w:sz w:val="28"/>
          <w:u w:val="single"/>
        </w:rPr>
        <w:t xml:space="preserve">. </w:t>
      </w:r>
      <w:r w:rsidR="00210A03">
        <w:rPr>
          <w:b/>
          <w:sz w:val="28"/>
          <w:u w:val="single"/>
        </w:rPr>
        <w:t>Zusammenfassung und Ausblick</w:t>
      </w:r>
    </w:p>
    <w:p w14:paraId="6C7769DD" w14:textId="753FDEB5" w:rsidR="00001F2A" w:rsidRDefault="00001F2A" w:rsidP="00E25792">
      <w:pPr>
        <w:jc w:val="both"/>
        <w:rPr>
          <w:sz w:val="24"/>
        </w:rPr>
      </w:pPr>
    </w:p>
    <w:p w14:paraId="42ABD3F5" w14:textId="30A94DEB" w:rsidR="00E25792" w:rsidRDefault="007135CD" w:rsidP="00E25792">
      <w:pPr>
        <w:jc w:val="both"/>
        <w:rPr>
          <w:sz w:val="24"/>
        </w:rPr>
      </w:pPr>
      <w:r>
        <w:rPr>
          <w:sz w:val="24"/>
        </w:rPr>
        <w:t>Sollen die in dieser Arbeit gewonnenen Ergebnisse auf die Realität bezogen werden, so ist relativ bald festzustellen, dass diese nicht in der echten Raumfahrt anwendbar sind. Es handelt sich um vereinfachte Berechnungen, welche selbstverständlich nicht verlässlich und detailliert genug sind um ein reales</w:t>
      </w:r>
      <w:r w:rsidR="00F7562A">
        <w:rPr>
          <w:sz w:val="24"/>
        </w:rPr>
        <w:t xml:space="preserve"> unter Umständen mit Kosten von mehreren </w:t>
      </w:r>
      <w:r w:rsidR="00145575">
        <w:rPr>
          <w:sz w:val="24"/>
        </w:rPr>
        <w:t>Milliarden</w:t>
      </w:r>
      <w:bookmarkStart w:id="6" w:name="_GoBack"/>
      <w:bookmarkEnd w:id="6"/>
      <w:r w:rsidR="00F7562A">
        <w:rPr>
          <w:sz w:val="24"/>
        </w:rPr>
        <w:t xml:space="preserve"> US-Dollar verbundenes </w:t>
      </w:r>
      <w:r>
        <w:rPr>
          <w:sz w:val="24"/>
        </w:rPr>
        <w:t xml:space="preserve">Raumfahrtprogramm darauf </w:t>
      </w:r>
      <w:r w:rsidR="00E25792">
        <w:rPr>
          <w:sz w:val="24"/>
        </w:rPr>
        <w:t>zu basieren</w:t>
      </w:r>
      <w:r w:rsidR="00F7562A">
        <w:rPr>
          <w:sz w:val="24"/>
        </w:rPr>
        <w:t>.</w:t>
      </w:r>
      <w:r w:rsidR="00E25792">
        <w:rPr>
          <w:sz w:val="24"/>
        </w:rPr>
        <w:t xml:space="preserve"> </w:t>
      </w:r>
    </w:p>
    <w:p w14:paraId="5A5CB117" w14:textId="7084B8C6" w:rsidR="00E25792" w:rsidRDefault="00E25792" w:rsidP="00E25792">
      <w:pPr>
        <w:jc w:val="both"/>
        <w:rPr>
          <w:rFonts w:eastAsiaTheme="minorEastAsia"/>
          <w:sz w:val="24"/>
        </w:rPr>
      </w:pPr>
      <w:r>
        <w:rPr>
          <w:sz w:val="24"/>
        </w:rPr>
        <w:t xml:space="preserve">Außerdem findet in der hier realisierten Form kein Bremsvorgang statt, die Rakete würde also unkontrolliert mit mindestens rund 2 Kilometern pro Sekunde auf den Mond, beziehungsweise mit bis zu 11 Kilometern pro Sekunde auf die Erde stürzen. Aufgrund der fehlenden Atmosphäre des Erdtrabanten ist jedoch kein Bremsen durch Fallschirme oder ähnliche Varianten </w:t>
      </w:r>
      <w:r w:rsidR="00F7562A">
        <w:rPr>
          <w:sz w:val="24"/>
        </w:rPr>
        <w:t>der Erzeugung eines Widerstands durch die Luft möglich,</w:t>
      </w:r>
      <w:r w:rsidR="00607BC6">
        <w:rPr>
          <w:sz w:val="24"/>
        </w:rPr>
        <w:t xml:space="preserve"> </w:t>
      </w:r>
      <w:r>
        <w:rPr>
          <w:sz w:val="24"/>
        </w:rPr>
        <w:t>sondern es muss auf Bremsraketen zurückgegriffen werden</w:t>
      </w:r>
      <w:r w:rsidR="00C443F8">
        <w:rPr>
          <w:sz w:val="24"/>
        </w:rPr>
        <w:t>, welche durch ihren Rückstoß auch im Vakuum wirken. Ein möglicher Lösungsansatz hierfür wäre, eine Abfrage</w:t>
      </w:r>
      <w:r w:rsidR="00607BC6">
        <w:rPr>
          <w:sz w:val="24"/>
        </w:rPr>
        <w:t xml:space="preserve"> zum Erreichen des Lagrange Punktes durch das Raumschiff ablaufen zu lassen.</w:t>
      </w:r>
      <w:r w:rsidR="00C443F8">
        <w:rPr>
          <w:sz w:val="24"/>
        </w:rPr>
        <w:t xml:space="preserve"> Wird diese Abfrage bestätigt, so </w:t>
      </w:r>
      <w:r w:rsidR="00956C38">
        <w:rPr>
          <w:sz w:val="24"/>
        </w:rPr>
        <w:t>ist bekannt, dass das Raumschiff ab diesem Punkt positiv beschleunigt wird. Der einfachste Ansatz dieser Beschleunigung entgegenzuwirken ist ihren Wert umzukehren, die Raketen mit exakt dieser Stärke zu betreiben und in jedem Intervall die Triebwerke neu einzustellen. Hierdurch wird zwar verhindert, dass die Geschwindigkeit wieder erhöht wird, jedoch wird nichts gegen die bereits vorhandene Geschwindigkeit am Punkt L</w:t>
      </w:r>
      <w:r w:rsidR="00956C38" w:rsidRPr="00956C38">
        <w:rPr>
          <w:sz w:val="24"/>
          <w:vertAlign w:val="subscript"/>
        </w:rPr>
        <w:t>1</w:t>
      </w:r>
      <w:r w:rsidR="00956C38">
        <w:rPr>
          <w:sz w:val="24"/>
        </w:rPr>
        <w:t xml:space="preserve"> getan. </w:t>
      </w:r>
      <w:r w:rsidR="00607BC6">
        <w:rPr>
          <w:sz w:val="24"/>
        </w:rPr>
        <w:t>Auch dafür</w:t>
      </w:r>
      <w:r w:rsidR="00956C38">
        <w:rPr>
          <w:sz w:val="24"/>
        </w:rPr>
        <w:t xml:space="preserve"> lässt sich eine ebenso einfache Lösung finden. Der Lagrange Punkt ist dadurch, dass Erde und Mond sich in der Simulation nicht bewegen ein fest definierter Punkt. Es sind also die Geschwindigkeit am Punkt </w:t>
      </w:r>
      <w:r w:rsidR="00E55927">
        <w:rPr>
          <w:sz w:val="24"/>
        </w:rPr>
        <w:t>L</w:t>
      </w:r>
      <w:r w:rsidR="00E55927">
        <w:rPr>
          <w:sz w:val="24"/>
          <w:vertAlign w:val="subscript"/>
        </w:rPr>
        <w:t>1</w:t>
      </w:r>
      <w:r w:rsidR="00E55927">
        <w:rPr>
          <w:sz w:val="24"/>
        </w:rPr>
        <w:t xml:space="preserve">, und die Entfernung zur Mondoberfläche bekannt. Soll nun eine gleichmäßige Beschleunigung auf das Raumschiff einwirken, </w:t>
      </w:r>
      <w:r w:rsidR="006E0F14">
        <w:rPr>
          <w:sz w:val="24"/>
        </w:rPr>
        <w:t>die</w:t>
      </w:r>
      <w:r w:rsidR="00E55927">
        <w:rPr>
          <w:sz w:val="24"/>
        </w:rPr>
        <w:t xml:space="preserve"> so ausgelegt wird, dass das Raumschiff </w:t>
      </w:r>
      <w:r w:rsidR="00E55927">
        <w:rPr>
          <w:sz w:val="24"/>
        </w:rPr>
        <w:lastRenderedPageBreak/>
        <w:t xml:space="preserve">exakt auf der Oberfläche eine Geschwindigkeit von </w:t>
      </w:r>
      <m:oMath>
        <m:r>
          <w:rPr>
            <w:rFonts w:ascii="Cambria Math" w:hAnsi="Cambria Math"/>
            <w:sz w:val="24"/>
          </w:rPr>
          <m:t xml:space="preserve">0 </m:t>
        </m:r>
        <m:f>
          <m:fPr>
            <m:ctrlPr>
              <w:rPr>
                <w:rFonts w:ascii="Cambria Math" w:hAnsi="Cambria Math"/>
                <w:i/>
                <w:sz w:val="24"/>
              </w:rPr>
            </m:ctrlPr>
          </m:fPr>
          <m:num>
            <m:r>
              <w:rPr>
                <w:rFonts w:ascii="Cambria Math" w:hAnsi="Cambria Math"/>
                <w:sz w:val="24"/>
              </w:rPr>
              <m:t>m</m:t>
            </m:r>
          </m:num>
          <m:den>
            <m:r>
              <w:rPr>
                <w:rFonts w:ascii="Cambria Math" w:hAnsi="Cambria Math"/>
                <w:sz w:val="24"/>
              </w:rPr>
              <m:t>s</m:t>
            </m:r>
          </m:den>
        </m:f>
      </m:oMath>
      <w:r w:rsidR="00E55927">
        <w:rPr>
          <w:rFonts w:eastAsiaTheme="minorEastAsia"/>
          <w:sz w:val="24"/>
        </w:rPr>
        <w:t xml:space="preserve"> hat, so lässt sich dies mit folgender Formel berechnen:</w:t>
      </w:r>
    </w:p>
    <w:p w14:paraId="121256A1" w14:textId="1393A36B" w:rsidR="006E0F14" w:rsidRPr="006E0F14" w:rsidRDefault="006E0F14" w:rsidP="006E0F14">
      <w:pPr>
        <w:rPr>
          <w:rFonts w:eastAsiaTheme="minorEastAsia"/>
          <w:sz w:val="24"/>
        </w:rPr>
      </w:pPr>
      <m:oMath>
        <m:r>
          <w:rPr>
            <w:rFonts w:ascii="Cambria Math" w:hAnsi="Cambria Math"/>
            <w:sz w:val="24"/>
          </w:rPr>
          <m:t>v=a*t</m:t>
        </m:r>
      </m:oMath>
      <w:r>
        <w:rPr>
          <w:rFonts w:eastAsiaTheme="minorEastAsia"/>
          <w:sz w:val="24"/>
        </w:rPr>
        <w:t xml:space="preserve"> </w:t>
      </w:r>
    </w:p>
    <w:p w14:paraId="6E81A2FA" w14:textId="0EA2E50F" w:rsidR="006E0F14" w:rsidRDefault="006E0F14" w:rsidP="006E0F14">
      <w:pPr>
        <w:rPr>
          <w:rFonts w:eastAsiaTheme="minorEastAsia"/>
          <w:sz w:val="24"/>
        </w:rPr>
      </w:pPr>
      <m:oMath>
        <m:r>
          <w:rPr>
            <w:rFonts w:ascii="Cambria Math" w:hAnsi="Cambria Math"/>
            <w:sz w:val="24"/>
          </w:rPr>
          <m:t>a=</m:t>
        </m:r>
        <m:f>
          <m:fPr>
            <m:ctrlPr>
              <w:rPr>
                <w:rFonts w:ascii="Cambria Math" w:hAnsi="Cambria Math"/>
                <w:i/>
                <w:sz w:val="24"/>
              </w:rPr>
            </m:ctrlPr>
          </m:fPr>
          <m:num>
            <m:r>
              <w:rPr>
                <w:rFonts w:ascii="Cambria Math" w:hAnsi="Cambria Math"/>
                <w:sz w:val="24"/>
              </w:rPr>
              <m:t>v</m:t>
            </m:r>
          </m:num>
          <m:den>
            <m:r>
              <w:rPr>
                <w:rFonts w:ascii="Cambria Math" w:hAnsi="Cambria Math"/>
                <w:sz w:val="24"/>
              </w:rPr>
              <m:t>t</m:t>
            </m:r>
          </m:den>
        </m:f>
      </m:oMath>
      <w:r>
        <w:rPr>
          <w:rFonts w:eastAsiaTheme="minorEastAsia"/>
          <w:sz w:val="24"/>
        </w:rPr>
        <w:tab/>
      </w:r>
      <w:r>
        <w:rPr>
          <w:rFonts w:eastAsiaTheme="minorEastAsia"/>
          <w:sz w:val="24"/>
        </w:rPr>
        <w:tab/>
        <w:t>|</w:t>
      </w:r>
      <m:oMath>
        <m:r>
          <w:rPr>
            <w:rFonts w:ascii="Cambria Math" w:eastAsiaTheme="minorEastAsia" w:hAnsi="Cambria Math"/>
            <w:sz w:val="24"/>
          </w:rPr>
          <m:t>v=</m:t>
        </m:r>
        <m:f>
          <m:fPr>
            <m:ctrlPr>
              <w:rPr>
                <w:rFonts w:ascii="Cambria Math" w:eastAsiaTheme="minorEastAsia" w:hAnsi="Cambria Math"/>
                <w:i/>
                <w:sz w:val="24"/>
              </w:rPr>
            </m:ctrlPr>
          </m:fPr>
          <m:num>
            <m:r>
              <w:rPr>
                <w:rFonts w:ascii="Cambria Math" w:eastAsiaTheme="minorEastAsia" w:hAnsi="Cambria Math"/>
                <w:sz w:val="24"/>
              </w:rPr>
              <m:t>s</m:t>
            </m:r>
          </m:num>
          <m:den>
            <m:r>
              <w:rPr>
                <w:rFonts w:ascii="Cambria Math" w:eastAsiaTheme="minorEastAsia" w:hAnsi="Cambria Math"/>
                <w:sz w:val="24"/>
              </w:rPr>
              <m:t>t</m:t>
            </m:r>
          </m:den>
        </m:f>
      </m:oMath>
    </w:p>
    <w:p w14:paraId="1A3A1EAF" w14:textId="6D4BA9A3" w:rsidR="006E0F14" w:rsidRPr="00607BC6" w:rsidRDefault="006E0F14" w:rsidP="006E0F14">
      <w:pPr>
        <w:rPr>
          <w:sz w:val="24"/>
        </w:rPr>
      </w:pPr>
      <w:r>
        <w:rPr>
          <w:rFonts w:eastAsiaTheme="minorEastAsia"/>
          <w:sz w:val="24"/>
        </w:rPr>
        <w:tab/>
      </w:r>
      <w:r>
        <w:rPr>
          <w:rFonts w:eastAsiaTheme="minorEastAsia"/>
          <w:sz w:val="24"/>
        </w:rPr>
        <w:tab/>
        <w:t xml:space="preserve">  </w:t>
      </w:r>
      <m:oMath>
        <m:r>
          <w:rPr>
            <w:rFonts w:ascii="Cambria Math" w:eastAsiaTheme="minorEastAsia" w:hAnsi="Cambria Math"/>
            <w:sz w:val="24"/>
          </w:rPr>
          <m:t>t=</m:t>
        </m:r>
        <m:f>
          <m:fPr>
            <m:ctrlPr>
              <w:rPr>
                <w:rFonts w:ascii="Cambria Math" w:eastAsiaTheme="minorEastAsia" w:hAnsi="Cambria Math"/>
                <w:i/>
                <w:sz w:val="24"/>
              </w:rPr>
            </m:ctrlPr>
          </m:fPr>
          <m:num>
            <m:r>
              <w:rPr>
                <w:rFonts w:ascii="Cambria Math" w:eastAsiaTheme="minorEastAsia" w:hAnsi="Cambria Math"/>
                <w:sz w:val="24"/>
              </w:rPr>
              <m:t>s</m:t>
            </m:r>
          </m:num>
          <m:den>
            <m:r>
              <w:rPr>
                <w:rFonts w:ascii="Cambria Math" w:eastAsiaTheme="minorEastAsia" w:hAnsi="Cambria Math"/>
                <w:sz w:val="24"/>
              </w:rPr>
              <m:t>v</m:t>
            </m:r>
          </m:den>
        </m:f>
      </m:oMath>
    </w:p>
    <w:p w14:paraId="7E8CE9D6" w14:textId="3D1036AC" w:rsidR="00E55927" w:rsidRPr="00E55927" w:rsidRDefault="00E55927" w:rsidP="006E0F14">
      <w:pPr>
        <w:rPr>
          <w:sz w:val="24"/>
        </w:rPr>
      </w:pPr>
      <m:oMathPara>
        <m:oMathParaPr>
          <m:jc m:val="left"/>
        </m:oMathParaPr>
        <m:oMath>
          <m:r>
            <w:rPr>
              <w:rFonts w:ascii="Cambria Math" w:hAnsi="Cambria Math"/>
              <w:sz w:val="24"/>
            </w:rPr>
            <m:t>a=</m:t>
          </m:r>
          <m:f>
            <m:fPr>
              <m:ctrlPr>
                <w:rPr>
                  <w:rFonts w:ascii="Cambria Math" w:hAnsi="Cambria Math"/>
                  <w:i/>
                  <w:sz w:val="24"/>
                </w:rPr>
              </m:ctrlPr>
            </m:fPr>
            <m:num>
              <m:r>
                <w:rPr>
                  <w:rFonts w:ascii="Cambria Math" w:hAnsi="Cambria Math"/>
                  <w:sz w:val="24"/>
                </w:rPr>
                <m:t>v²</m:t>
              </m:r>
            </m:num>
            <m:den>
              <m:r>
                <w:rPr>
                  <w:rFonts w:ascii="Cambria Math" w:hAnsi="Cambria Math"/>
                  <w:sz w:val="24"/>
                </w:rPr>
                <m:t>s</m:t>
              </m:r>
            </m:den>
          </m:f>
        </m:oMath>
      </m:oMathPara>
    </w:p>
    <w:p w14:paraId="61E7271E" w14:textId="2649A64E" w:rsidR="00956C38" w:rsidRDefault="00E55927" w:rsidP="00E25792">
      <w:pPr>
        <w:jc w:val="both"/>
        <w:rPr>
          <w:sz w:val="24"/>
        </w:rPr>
      </w:pPr>
      <w:r>
        <w:rPr>
          <w:sz w:val="24"/>
        </w:rPr>
        <w:t xml:space="preserve">Außerdem kann die Simulation realistischer gestaltet werden, indem eine zwei-, beziehungsweise auch dreidimensionale Flugbahn berechnet wird. </w:t>
      </w:r>
    </w:p>
    <w:p w14:paraId="3B2A47D5" w14:textId="7F0E3A36" w:rsidR="009C3883" w:rsidRPr="000F207C" w:rsidRDefault="00045492" w:rsidP="00E25792">
      <w:pPr>
        <w:jc w:val="both"/>
        <w:rPr>
          <w:rFonts w:eastAsiaTheme="minorEastAsia"/>
          <w:sz w:val="24"/>
        </w:rPr>
      </w:pPr>
      <w:r>
        <w:rPr>
          <w:sz w:val="24"/>
        </w:rPr>
        <w:t xml:space="preserve">Wird ein Augenmerk auf die verstrichene Zeit gelegt, so fällt auf, dass zum Beispiel bei einer Startgeschwindigkeit von </w:t>
      </w:r>
      <m:oMath>
        <m:r>
          <w:rPr>
            <w:rFonts w:ascii="Cambria Math" w:hAnsi="Cambria Math"/>
            <w:sz w:val="24"/>
          </w:rPr>
          <m:t xml:space="preserve">11076 </m:t>
        </m:r>
        <m:f>
          <m:fPr>
            <m:ctrlPr>
              <w:rPr>
                <w:rFonts w:ascii="Cambria Math" w:hAnsi="Cambria Math"/>
                <w:i/>
                <w:sz w:val="24"/>
              </w:rPr>
            </m:ctrlPr>
          </m:fPr>
          <m:num>
            <m:r>
              <w:rPr>
                <w:rFonts w:ascii="Cambria Math" w:hAnsi="Cambria Math"/>
                <w:sz w:val="24"/>
              </w:rPr>
              <m:t>m</m:t>
            </m:r>
          </m:num>
          <m:den>
            <m:r>
              <w:rPr>
                <w:rFonts w:ascii="Cambria Math" w:hAnsi="Cambria Math"/>
                <w:sz w:val="24"/>
              </w:rPr>
              <m:t>s</m:t>
            </m:r>
          </m:den>
        </m:f>
      </m:oMath>
      <w:r>
        <w:rPr>
          <w:rFonts w:eastAsiaTheme="minorEastAsia"/>
          <w:sz w:val="24"/>
        </w:rPr>
        <w:t xml:space="preserve"> ein Flug über 650000 Sekunden, also über sieben Tage dauert. In dieser Zeit hat der Mond jedoch schon rund ein Viertel seiner Umlaufbahn um die Erde zurückgelegt und das Raumschiff würde im unglücklichsten Fall für immer in die ewigen Weiten des Weltalls verloren gehen.</w:t>
      </w:r>
    </w:p>
    <w:p w14:paraId="32ED5AE5" w14:textId="1A87F7FA" w:rsidR="00FD039F" w:rsidRDefault="00045492" w:rsidP="00E25792">
      <w:pPr>
        <w:jc w:val="both"/>
        <w:rPr>
          <w:sz w:val="24"/>
        </w:rPr>
      </w:pPr>
      <w:r>
        <w:rPr>
          <w:sz w:val="24"/>
        </w:rPr>
        <w:t>Trotz all</w:t>
      </w:r>
      <w:r w:rsidR="009C3883">
        <w:rPr>
          <w:sz w:val="24"/>
        </w:rPr>
        <w:t xml:space="preserve">er </w:t>
      </w:r>
      <w:r w:rsidR="006E0F14">
        <w:rPr>
          <w:sz w:val="24"/>
        </w:rPr>
        <w:t>Vereinfachungen</w:t>
      </w:r>
      <w:commentRangeStart w:id="7"/>
      <w:r w:rsidR="000F207C">
        <w:rPr>
          <w:sz w:val="24"/>
        </w:rPr>
        <w:t xml:space="preserve"> </w:t>
      </w:r>
      <w:commentRangeEnd w:id="7"/>
      <w:r w:rsidR="000F207C">
        <w:rPr>
          <w:rStyle w:val="Kommentarzeichen"/>
        </w:rPr>
        <w:commentReference w:id="7"/>
      </w:r>
      <w:r w:rsidR="000F207C">
        <w:rPr>
          <w:sz w:val="24"/>
        </w:rPr>
        <w:t xml:space="preserve">im Vergleich zum realen Mondflug gibt diese Arbeit einen guten Einblick in die grundlegenden physikalischen Vorgänge beim ins All schicken einer Rakete. Es ist beeindruckend, </w:t>
      </w:r>
      <w:r w:rsidR="00EA7554">
        <w:rPr>
          <w:sz w:val="24"/>
        </w:rPr>
        <w:t>mit was für einer aus heutiger Sicht extrem veralteten technischen Grundlage</w:t>
      </w:r>
      <w:r w:rsidR="00FD039F">
        <w:rPr>
          <w:sz w:val="24"/>
        </w:rPr>
        <w:t xml:space="preserve"> und winziger Rechenkapazität möglich war. Mit gerade einmal 4 Kilobyte Arbeitsspeicher und einem 1024 MHz </w:t>
      </w:r>
      <w:r w:rsidR="006E0F14">
        <w:rPr>
          <w:sz w:val="24"/>
        </w:rPr>
        <w:t>Prozessor [</w:t>
      </w:r>
      <w:r w:rsidR="00FD039F">
        <w:rPr>
          <w:sz w:val="24"/>
        </w:rPr>
        <w:t xml:space="preserve">4] wurden zwei Menschen zum Mond und wieder zurück auf die Erde geflogen. Auch wenn der „Wettlauf zum Mond“ </w:t>
      </w:r>
      <w:r w:rsidR="00AB20A9">
        <w:rPr>
          <w:sz w:val="24"/>
        </w:rPr>
        <w:t>dieses Jahr bereits sein 50. Jubiläum feiert ist der „Wettlauf ins All“ noch nicht entschieden. Das nächste Ziel in diesem inzwischen mehr partnerschaftlichen Wettkampf ist der Mars und nicht nur staatliche Organisationen wie die NASA oder ESA nehmen daran teil, sondern auch private Firmen wie SpaceX von Elon Musk gewinnen immer mehr an Bedeutung.</w:t>
      </w:r>
    </w:p>
    <w:p w14:paraId="3AC2FC1D" w14:textId="77777777" w:rsidR="00E00D84" w:rsidRDefault="00E00D84" w:rsidP="00E00D84">
      <w:pPr>
        <w:jc w:val="both"/>
        <w:rPr>
          <w:sz w:val="24"/>
        </w:rPr>
      </w:pPr>
      <w:r>
        <w:rPr>
          <w:sz w:val="24"/>
        </w:rPr>
        <w:t xml:space="preserve">Viele sind der Ansicht, dass ein Flug zum Mars bereits heute technisch möglich wäre, jedoch ist die momentan größte Hürde der Mensch. </w:t>
      </w:r>
      <w:r w:rsidR="00AB20A9">
        <w:rPr>
          <w:sz w:val="24"/>
        </w:rPr>
        <w:t xml:space="preserve">Auch wenn es vielleicht noch nicht zu 100 Prozent stimmen mag, beschreibt dieses Zitat </w:t>
      </w:r>
      <w:r>
        <w:rPr>
          <w:sz w:val="24"/>
        </w:rPr>
        <w:t>den heutigen Entwicklungsstand der Raumfahrt somit sehr treffend:</w:t>
      </w:r>
    </w:p>
    <w:p w14:paraId="377F4B5C" w14:textId="7A23BA9D" w:rsidR="00956C38" w:rsidRPr="00E00D84" w:rsidRDefault="00E00D84" w:rsidP="00E00D84">
      <w:pPr>
        <w:jc w:val="center"/>
        <w:rPr>
          <w:b/>
          <w:sz w:val="28"/>
          <w:lang w:val="en-GB"/>
        </w:rPr>
      </w:pPr>
      <w:proofErr w:type="gramStart"/>
      <w:r w:rsidRPr="00E00D84">
        <w:rPr>
          <w:b/>
          <w:sz w:val="28"/>
          <w:lang w:val="en-GB"/>
        </w:rPr>
        <w:t>,,</w:t>
      </w:r>
      <w:proofErr w:type="gramEnd"/>
      <w:r w:rsidRPr="00E00D84">
        <w:rPr>
          <w:b/>
          <w:sz w:val="28"/>
          <w:lang w:val="en-GB"/>
        </w:rPr>
        <w:t>We've mastered the art of controlled explosion</w:t>
      </w:r>
      <w:r w:rsidRPr="00E00D84">
        <w:rPr>
          <w:b/>
          <w:sz w:val="28"/>
        </w:rPr>
        <w:t>﻿</w:t>
      </w:r>
      <w:r w:rsidRPr="00E00D84">
        <w:rPr>
          <w:b/>
          <w:sz w:val="28"/>
          <w:lang w:val="en-GB"/>
        </w:rPr>
        <w:t>”</w:t>
      </w:r>
      <w:r w:rsidR="000E01F3">
        <w:rPr>
          <w:b/>
          <w:sz w:val="28"/>
          <w:lang w:val="en-GB"/>
        </w:rPr>
        <w:t xml:space="preserve"> </w:t>
      </w:r>
      <w:r w:rsidRPr="00E00D84">
        <w:rPr>
          <w:b/>
          <w:sz w:val="28"/>
          <w:lang w:val="en-GB"/>
        </w:rPr>
        <w:t>[5]</w:t>
      </w:r>
    </w:p>
    <w:p w14:paraId="5C634451" w14:textId="42841C75" w:rsidR="00E00D84" w:rsidRPr="00E00D84" w:rsidRDefault="00E00D84" w:rsidP="00E00D84">
      <w:pPr>
        <w:ind w:left="3540" w:firstLine="708"/>
        <w:jc w:val="both"/>
        <w:rPr>
          <w:sz w:val="24"/>
          <w:lang w:val="en-GB"/>
        </w:rPr>
      </w:pPr>
      <w:bookmarkStart w:id="8" w:name="_Hlk743292"/>
    </w:p>
    <w:bookmarkEnd w:id="8"/>
    <w:p w14:paraId="265E02F9" w14:textId="66DECD0D" w:rsidR="00C8522B" w:rsidRPr="00E00D84" w:rsidRDefault="00C8522B">
      <w:pPr>
        <w:rPr>
          <w:sz w:val="24"/>
          <w:lang w:val="en-GB"/>
        </w:rPr>
      </w:pPr>
      <w:r w:rsidRPr="00E00D84">
        <w:rPr>
          <w:rFonts w:eastAsiaTheme="minorEastAsia"/>
          <w:b/>
          <w:sz w:val="28"/>
          <w:u w:val="single"/>
          <w:lang w:val="en-GB"/>
        </w:rPr>
        <w:br w:type="page"/>
      </w:r>
    </w:p>
    <w:p w14:paraId="2A30C433" w14:textId="7CE989F2" w:rsidR="009004C0" w:rsidRPr="004F6713" w:rsidRDefault="00661EE6" w:rsidP="002252BD">
      <w:pPr>
        <w:rPr>
          <w:rFonts w:eastAsiaTheme="minorEastAsia"/>
          <w:b/>
          <w:sz w:val="28"/>
          <w:u w:val="single"/>
          <w:lang w:val="en-GB"/>
        </w:rPr>
      </w:pPr>
      <w:r w:rsidRPr="004F6713">
        <w:rPr>
          <w:rFonts w:eastAsiaTheme="minorEastAsia"/>
          <w:b/>
          <w:sz w:val="28"/>
          <w:u w:val="single"/>
          <w:lang w:val="en-GB"/>
        </w:rPr>
        <w:lastRenderedPageBreak/>
        <w:t>Quellen</w:t>
      </w:r>
    </w:p>
    <w:p w14:paraId="009DF0F9" w14:textId="4874E5C0" w:rsidR="00E000B8" w:rsidRPr="00C443F8" w:rsidRDefault="00661EE6" w:rsidP="00113195">
      <w:pPr>
        <w:rPr>
          <w:rFonts w:eastAsiaTheme="minorEastAsia"/>
          <w:color w:val="0000FF"/>
          <w:sz w:val="24"/>
          <w:szCs w:val="24"/>
          <w:u w:val="single"/>
          <w:lang w:val="en-GB"/>
        </w:rPr>
      </w:pPr>
      <w:r w:rsidRPr="00C443F8">
        <w:rPr>
          <w:rFonts w:eastAsiaTheme="minorEastAsia"/>
          <w:sz w:val="24"/>
          <w:szCs w:val="24"/>
          <w:lang w:val="en-GB"/>
        </w:rPr>
        <w:t xml:space="preserve">[1] Langzeitaufnahme </w:t>
      </w:r>
      <w:proofErr w:type="spellStart"/>
      <w:r w:rsidRPr="004F6713">
        <w:rPr>
          <w:rFonts w:eastAsiaTheme="minorEastAsia"/>
          <w:sz w:val="24"/>
          <w:szCs w:val="24"/>
          <w:lang w:val="en-GB"/>
        </w:rPr>
        <w:t>eines</w:t>
      </w:r>
      <w:proofErr w:type="spellEnd"/>
      <w:r w:rsidRPr="00C443F8">
        <w:rPr>
          <w:rFonts w:eastAsiaTheme="minorEastAsia"/>
          <w:sz w:val="24"/>
          <w:szCs w:val="24"/>
          <w:lang w:val="en-GB"/>
        </w:rPr>
        <w:t xml:space="preserve"> SpaceX Falcon 9 Starts</w:t>
      </w:r>
      <w:r w:rsidR="004751E1" w:rsidRPr="00C443F8">
        <w:rPr>
          <w:rFonts w:eastAsiaTheme="minorEastAsia"/>
          <w:sz w:val="24"/>
          <w:szCs w:val="24"/>
          <w:lang w:val="en-GB"/>
        </w:rPr>
        <w:t xml:space="preserve">, „LONG EXPOSURE OF A FALCON 9 </w:t>
      </w:r>
      <w:r w:rsidR="004751E1" w:rsidRPr="00C443F8">
        <w:rPr>
          <w:rFonts w:eastAsiaTheme="minorEastAsia"/>
          <w:sz w:val="24"/>
          <w:szCs w:val="24"/>
          <w:lang w:val="en-GB"/>
        </w:rPr>
        <w:br/>
        <w:t xml:space="preserve"> </w:t>
      </w:r>
      <w:r w:rsidR="004751E1" w:rsidRPr="00C443F8">
        <w:rPr>
          <w:rFonts w:eastAsiaTheme="minorEastAsia"/>
          <w:sz w:val="24"/>
          <w:szCs w:val="24"/>
          <w:lang w:val="en-GB"/>
        </w:rPr>
        <w:tab/>
        <w:t>LAUNCH”</w:t>
      </w:r>
      <w:r w:rsidRPr="00C443F8">
        <w:rPr>
          <w:rFonts w:eastAsiaTheme="minorEastAsia"/>
          <w:sz w:val="24"/>
          <w:szCs w:val="24"/>
          <w:lang w:val="en-GB"/>
        </w:rPr>
        <w:t xml:space="preserve"> </w:t>
      </w:r>
      <w:r w:rsidR="00113195" w:rsidRPr="00C443F8">
        <w:rPr>
          <w:rFonts w:eastAsiaTheme="minorEastAsia"/>
          <w:sz w:val="24"/>
          <w:szCs w:val="24"/>
          <w:lang w:val="en-GB"/>
        </w:rPr>
        <w:br/>
      </w:r>
      <w:r w:rsidR="00113195" w:rsidRPr="00C443F8">
        <w:rPr>
          <w:sz w:val="24"/>
          <w:szCs w:val="24"/>
          <w:lang w:val="en-GB"/>
        </w:rPr>
        <w:t xml:space="preserve"> </w:t>
      </w:r>
      <w:r w:rsidR="00C443F8" w:rsidRPr="00C443F8">
        <w:rPr>
          <w:sz w:val="24"/>
          <w:szCs w:val="24"/>
          <w:lang w:val="en-GB"/>
        </w:rPr>
        <w:t xml:space="preserve"> </w:t>
      </w:r>
      <w:r w:rsidR="00C443F8">
        <w:rPr>
          <w:sz w:val="24"/>
          <w:szCs w:val="24"/>
          <w:lang w:val="en-GB"/>
        </w:rPr>
        <w:t xml:space="preserve">   </w:t>
      </w:r>
      <w:hyperlink r:id="rId22" w:history="1">
        <w:r w:rsidRPr="00C443F8">
          <w:rPr>
            <w:rStyle w:val="Hyperlink"/>
            <w:rFonts w:eastAsiaTheme="minorEastAsia"/>
            <w:sz w:val="24"/>
            <w:szCs w:val="24"/>
            <w:lang w:val="en-GB"/>
          </w:rPr>
          <w:t>https://www.spacex.com/media-gallery/detail/149416/9246</w:t>
        </w:r>
      </w:hyperlink>
      <w:r w:rsidR="00E000B8" w:rsidRPr="00C443F8">
        <w:rPr>
          <w:rStyle w:val="Hyperlink"/>
          <w:rFonts w:eastAsiaTheme="minorEastAsia"/>
          <w:sz w:val="24"/>
          <w:szCs w:val="24"/>
          <w:lang w:val="en-GB"/>
        </w:rPr>
        <w:t xml:space="preserve"> </w:t>
      </w:r>
      <w:r w:rsidR="00E000B8" w:rsidRPr="00C443F8">
        <w:rPr>
          <w:rStyle w:val="Hyperlink"/>
          <w:rFonts w:eastAsiaTheme="minorEastAsia"/>
          <w:sz w:val="24"/>
          <w:szCs w:val="24"/>
          <w:lang w:val="en-GB"/>
        </w:rPr>
        <w:br/>
      </w:r>
      <w:r w:rsidR="00113195" w:rsidRPr="00C443F8">
        <w:rPr>
          <w:sz w:val="24"/>
          <w:szCs w:val="24"/>
          <w:lang w:val="en-GB"/>
        </w:rPr>
        <w:t xml:space="preserve"> </w:t>
      </w:r>
      <w:r w:rsidR="00113195" w:rsidRPr="00C443F8">
        <w:rPr>
          <w:sz w:val="24"/>
          <w:szCs w:val="24"/>
          <w:lang w:val="en-GB"/>
        </w:rPr>
        <w:tab/>
      </w:r>
      <w:r w:rsidR="00E000B8" w:rsidRPr="00C443F8">
        <w:rPr>
          <w:sz w:val="24"/>
          <w:szCs w:val="24"/>
          <w:lang w:val="en-GB"/>
        </w:rPr>
        <w:t xml:space="preserve">(13.01.2019, 13:32 </w:t>
      </w:r>
      <w:proofErr w:type="spellStart"/>
      <w:r w:rsidR="00E000B8" w:rsidRPr="004F6713">
        <w:rPr>
          <w:sz w:val="24"/>
          <w:szCs w:val="24"/>
          <w:lang w:val="en-GB"/>
        </w:rPr>
        <w:t>Uhr</w:t>
      </w:r>
      <w:proofErr w:type="spellEnd"/>
      <w:r w:rsidR="00E000B8" w:rsidRPr="00C443F8">
        <w:rPr>
          <w:sz w:val="24"/>
          <w:szCs w:val="24"/>
          <w:lang w:val="en-GB"/>
        </w:rPr>
        <w:t>)</w:t>
      </w:r>
    </w:p>
    <w:p w14:paraId="28DB6DAF" w14:textId="750D6B84" w:rsidR="00661EE6" w:rsidRPr="00C443F8" w:rsidRDefault="00863F8E" w:rsidP="002252BD">
      <w:pPr>
        <w:rPr>
          <w:rFonts w:eastAsiaTheme="minorEastAsia"/>
          <w:sz w:val="24"/>
          <w:szCs w:val="24"/>
        </w:rPr>
      </w:pPr>
      <w:r w:rsidRPr="00C443F8">
        <w:rPr>
          <w:rFonts w:eastAsiaTheme="minorEastAsia"/>
          <w:sz w:val="24"/>
          <w:szCs w:val="24"/>
        </w:rPr>
        <w:t xml:space="preserve">[2] Neil Alden Armstrong, </w:t>
      </w:r>
      <w:r w:rsidR="004E0825" w:rsidRPr="00C443F8">
        <w:rPr>
          <w:rFonts w:eastAsiaTheme="minorEastAsia"/>
          <w:sz w:val="24"/>
          <w:szCs w:val="24"/>
        </w:rPr>
        <w:t>als er als erster Mensch 1969 den Mond betrat (Übersetzt)</w:t>
      </w:r>
    </w:p>
    <w:p w14:paraId="21D8C221" w14:textId="77777777" w:rsidR="00C443F8" w:rsidRDefault="00811B8A" w:rsidP="002252BD">
      <w:pPr>
        <w:rPr>
          <w:rFonts w:eastAsiaTheme="minorEastAsia"/>
          <w:sz w:val="24"/>
          <w:szCs w:val="24"/>
        </w:rPr>
      </w:pPr>
      <w:r w:rsidRPr="00C443F8">
        <w:rPr>
          <w:rFonts w:eastAsiaTheme="minorEastAsia"/>
          <w:sz w:val="24"/>
          <w:szCs w:val="24"/>
        </w:rPr>
        <w:t xml:space="preserve">[3] </w:t>
      </w:r>
      <w:r w:rsidR="002C1C60" w:rsidRPr="00C443F8">
        <w:rPr>
          <w:rFonts w:eastAsiaTheme="minorEastAsia"/>
          <w:sz w:val="24"/>
          <w:szCs w:val="24"/>
        </w:rPr>
        <w:t xml:space="preserve">„Das klassische Runge-Kutta-Verfahren mittelt in jedem Schritt vier Hilfssteigungen (rot)“, </w:t>
      </w:r>
      <w:r w:rsidR="002C1C60" w:rsidRPr="00C443F8">
        <w:rPr>
          <w:rFonts w:eastAsiaTheme="minorEastAsia"/>
          <w:sz w:val="24"/>
          <w:szCs w:val="24"/>
        </w:rPr>
        <w:br/>
        <w:t xml:space="preserve">          </w:t>
      </w:r>
      <w:r w:rsidR="002C1C60" w:rsidRPr="00C443F8">
        <w:rPr>
          <w:rFonts w:eastAsiaTheme="minorEastAsia"/>
          <w:sz w:val="24"/>
          <w:szCs w:val="24"/>
        </w:rPr>
        <w:tab/>
        <w:t>HilberTraum (CC BY-SA 4.0)</w:t>
      </w:r>
    </w:p>
    <w:p w14:paraId="4147DAC2" w14:textId="0886E223" w:rsidR="002C1C60" w:rsidRDefault="00C443F8" w:rsidP="002252BD">
      <w:pPr>
        <w:rPr>
          <w:sz w:val="24"/>
          <w:szCs w:val="24"/>
        </w:rPr>
      </w:pPr>
      <w:r>
        <w:rPr>
          <w:rFonts w:eastAsiaTheme="minorEastAsia"/>
          <w:sz w:val="24"/>
          <w:szCs w:val="24"/>
        </w:rPr>
        <w:t xml:space="preserve">    </w:t>
      </w:r>
      <w:hyperlink r:id="rId23" w:history="1">
        <w:r w:rsidR="00E000B8" w:rsidRPr="00C443F8">
          <w:rPr>
            <w:rStyle w:val="Hyperlink"/>
            <w:rFonts w:eastAsiaTheme="minorEastAsia"/>
            <w:sz w:val="24"/>
            <w:szCs w:val="24"/>
          </w:rPr>
          <w:t>https://upload.wikimedia.org/wikipedia/commons/7/7e/Runge-Kutta_slopes.svg</w:t>
        </w:r>
      </w:hyperlink>
      <w:r w:rsidR="00E000B8" w:rsidRPr="00C443F8">
        <w:rPr>
          <w:rFonts w:eastAsiaTheme="minorEastAsia"/>
          <w:sz w:val="24"/>
          <w:szCs w:val="24"/>
        </w:rPr>
        <w:br/>
      </w:r>
      <w:r w:rsidR="00E000B8" w:rsidRPr="00C443F8">
        <w:rPr>
          <w:rFonts w:eastAsiaTheme="minorEastAsia"/>
          <w:sz w:val="24"/>
          <w:szCs w:val="24"/>
        </w:rPr>
        <w:tab/>
      </w:r>
      <w:r w:rsidR="00E000B8" w:rsidRPr="00C443F8">
        <w:rPr>
          <w:sz w:val="24"/>
          <w:szCs w:val="24"/>
        </w:rPr>
        <w:t>(05.02.2019, 16:45 Uhr)</w:t>
      </w:r>
    </w:p>
    <w:p w14:paraId="3BAE678A" w14:textId="1CFC16FD" w:rsidR="002D5016" w:rsidRDefault="00FD039F" w:rsidP="002D5016">
      <w:pPr>
        <w:ind w:left="708" w:hanging="708"/>
        <w:rPr>
          <w:sz w:val="24"/>
          <w:szCs w:val="24"/>
        </w:rPr>
      </w:pPr>
      <w:r>
        <w:rPr>
          <w:sz w:val="24"/>
          <w:szCs w:val="24"/>
        </w:rPr>
        <w:t>[4] „</w:t>
      </w:r>
      <w:r w:rsidRPr="00FD039F">
        <w:rPr>
          <w:sz w:val="24"/>
          <w:szCs w:val="24"/>
        </w:rPr>
        <w:t>Mondlandung: 4 Kilobyte Arbeitsspeicher brachten die ersten Menschen sicher auf den Erdtrabanten</w:t>
      </w:r>
      <w:r>
        <w:rPr>
          <w:sz w:val="24"/>
          <w:szCs w:val="24"/>
        </w:rPr>
        <w:t xml:space="preserve">“, </w:t>
      </w:r>
      <w:r w:rsidRPr="00FD039F">
        <w:rPr>
          <w:sz w:val="24"/>
          <w:szCs w:val="24"/>
        </w:rPr>
        <w:t>PC Games Hardware Online</w:t>
      </w:r>
      <w:r>
        <w:rPr>
          <w:sz w:val="24"/>
          <w:szCs w:val="24"/>
        </w:rPr>
        <w:br/>
      </w:r>
      <w:hyperlink r:id="rId24" w:history="1">
        <w:r w:rsidR="002D5016" w:rsidRPr="00F164D1">
          <w:rPr>
            <w:rStyle w:val="Hyperlink"/>
            <w:sz w:val="24"/>
            <w:szCs w:val="24"/>
          </w:rPr>
          <w:t>http://www.pcgameshardware.de/Hardware-Thema-130320/News/Mondlandung-4-Kilobyte-Arbeitsspeicher-brachten-die-ersten-Menschen-sicher-auf-den-Erdtrabanten-1079789/</w:t>
        </w:r>
      </w:hyperlink>
      <w:r w:rsidR="002D5016">
        <w:rPr>
          <w:sz w:val="24"/>
          <w:szCs w:val="24"/>
        </w:rPr>
        <w:br/>
        <w:t>(10.02.2019, 21:18 Uhr)</w:t>
      </w:r>
    </w:p>
    <w:p w14:paraId="555A8481" w14:textId="1E98C693" w:rsidR="00326197" w:rsidRPr="00C443F8" w:rsidRDefault="00E25792" w:rsidP="002252BD">
      <w:pPr>
        <w:rPr>
          <w:sz w:val="24"/>
          <w:szCs w:val="24"/>
        </w:rPr>
      </w:pPr>
      <w:r w:rsidRPr="00C443F8">
        <w:rPr>
          <w:sz w:val="24"/>
          <w:szCs w:val="24"/>
        </w:rPr>
        <w:t>[</w:t>
      </w:r>
      <w:r w:rsidR="00FD039F">
        <w:rPr>
          <w:sz w:val="24"/>
          <w:szCs w:val="24"/>
        </w:rPr>
        <w:t>5</w:t>
      </w:r>
      <w:r w:rsidRPr="00C443F8">
        <w:rPr>
          <w:sz w:val="24"/>
          <w:szCs w:val="24"/>
        </w:rPr>
        <w:t>]</w:t>
      </w:r>
      <w:r w:rsidR="00326197" w:rsidRPr="00C443F8">
        <w:rPr>
          <w:sz w:val="24"/>
          <w:szCs w:val="24"/>
        </w:rPr>
        <w:t xml:space="preserve"> YouTube Kommentar unter dem Video </w:t>
      </w:r>
      <w:r w:rsidR="00326197" w:rsidRPr="004F6713">
        <w:rPr>
          <w:sz w:val="24"/>
          <w:szCs w:val="24"/>
        </w:rPr>
        <w:t xml:space="preserve">„Raptor Rocket Engine Test, </w:t>
      </w:r>
      <w:proofErr w:type="spellStart"/>
      <w:r w:rsidR="00326197" w:rsidRPr="004F6713">
        <w:rPr>
          <w:sz w:val="24"/>
          <w:szCs w:val="24"/>
        </w:rPr>
        <w:t>February</w:t>
      </w:r>
      <w:proofErr w:type="spellEnd"/>
      <w:r w:rsidR="00326197" w:rsidRPr="004F6713">
        <w:rPr>
          <w:sz w:val="24"/>
          <w:szCs w:val="24"/>
        </w:rPr>
        <w:t xml:space="preserve"> 2019”</w:t>
      </w:r>
      <w:r w:rsidR="00326197" w:rsidRPr="00C443F8">
        <w:rPr>
          <w:sz w:val="24"/>
          <w:szCs w:val="24"/>
        </w:rPr>
        <w:t xml:space="preserve"> des </w:t>
      </w:r>
      <w:r w:rsidR="00C443F8">
        <w:rPr>
          <w:sz w:val="24"/>
          <w:szCs w:val="24"/>
        </w:rPr>
        <w:br/>
        <w:t xml:space="preserve"> </w:t>
      </w:r>
      <w:r w:rsidR="00C443F8">
        <w:rPr>
          <w:sz w:val="24"/>
          <w:szCs w:val="24"/>
        </w:rPr>
        <w:tab/>
        <w:t>K</w:t>
      </w:r>
      <w:r w:rsidR="00326197" w:rsidRPr="00C443F8">
        <w:rPr>
          <w:sz w:val="24"/>
          <w:szCs w:val="24"/>
        </w:rPr>
        <w:t>anals „</w:t>
      </w:r>
      <w:proofErr w:type="spellStart"/>
      <w:r w:rsidR="00326197" w:rsidRPr="00C443F8">
        <w:rPr>
          <w:sz w:val="24"/>
          <w:szCs w:val="24"/>
        </w:rPr>
        <w:t>SciNews</w:t>
      </w:r>
      <w:proofErr w:type="spellEnd"/>
      <w:r w:rsidR="00326197" w:rsidRPr="00C443F8">
        <w:rPr>
          <w:sz w:val="24"/>
          <w:szCs w:val="24"/>
        </w:rPr>
        <w:t xml:space="preserve">“, </w:t>
      </w:r>
      <w:proofErr w:type="spellStart"/>
      <w:r w:rsidR="00326197" w:rsidRPr="00C443F8">
        <w:rPr>
          <w:sz w:val="24"/>
          <w:szCs w:val="24"/>
        </w:rPr>
        <w:t>ElectroSalvo</w:t>
      </w:r>
      <w:proofErr w:type="spellEnd"/>
      <w:r w:rsidR="00326197" w:rsidRPr="00C443F8">
        <w:rPr>
          <w:sz w:val="24"/>
          <w:szCs w:val="24"/>
        </w:rPr>
        <w:br/>
        <w:t xml:space="preserve"> </w:t>
      </w:r>
      <w:r w:rsidR="00C443F8">
        <w:rPr>
          <w:sz w:val="24"/>
          <w:szCs w:val="24"/>
        </w:rPr>
        <w:t xml:space="preserve">    </w:t>
      </w:r>
      <w:hyperlink r:id="rId25" w:history="1">
        <w:r w:rsidR="00C443F8" w:rsidRPr="00F164D1">
          <w:rPr>
            <w:rStyle w:val="Hyperlink"/>
            <w:sz w:val="24"/>
            <w:szCs w:val="24"/>
          </w:rPr>
          <w:t>https://www.youtube.com/watch?v=MAAzbjG_Duc&amp;lc=Ugz_UEg2rQI3VW8zXBR4AaABAg</w:t>
        </w:r>
      </w:hyperlink>
    </w:p>
    <w:p w14:paraId="090FBAAC" w14:textId="7365DCEC" w:rsidR="00326197" w:rsidRPr="00C443F8" w:rsidRDefault="00326197" w:rsidP="002252BD">
      <w:pPr>
        <w:rPr>
          <w:sz w:val="24"/>
          <w:szCs w:val="24"/>
        </w:rPr>
      </w:pPr>
      <w:r w:rsidRPr="00C443F8">
        <w:rPr>
          <w:sz w:val="24"/>
          <w:szCs w:val="24"/>
        </w:rPr>
        <w:tab/>
        <w:t>(10.02.2019, 22:20 Uhr)</w:t>
      </w:r>
    </w:p>
    <w:p w14:paraId="2E17D86A" w14:textId="77777777" w:rsidR="00E000B8" w:rsidRPr="00326197" w:rsidRDefault="00E000B8" w:rsidP="002252BD">
      <w:pPr>
        <w:rPr>
          <w:rFonts w:eastAsiaTheme="minorEastAsia"/>
          <w:sz w:val="24"/>
        </w:rPr>
      </w:pPr>
    </w:p>
    <w:p w14:paraId="523EDE5D" w14:textId="140CAE2A" w:rsidR="00DC03FA" w:rsidRPr="00326197" w:rsidRDefault="00DC03FA" w:rsidP="002252BD">
      <w:pPr>
        <w:rPr>
          <w:rFonts w:eastAsiaTheme="minorEastAsia"/>
          <w:sz w:val="24"/>
        </w:rPr>
      </w:pPr>
    </w:p>
    <w:p w14:paraId="458244FE" w14:textId="77777777" w:rsidR="00DC03FA" w:rsidRPr="00326197" w:rsidRDefault="00DC03FA">
      <w:pPr>
        <w:rPr>
          <w:rFonts w:eastAsiaTheme="minorEastAsia"/>
          <w:sz w:val="24"/>
        </w:rPr>
      </w:pPr>
      <w:r w:rsidRPr="00326197">
        <w:rPr>
          <w:rFonts w:eastAsiaTheme="minorEastAsia"/>
          <w:sz w:val="24"/>
        </w:rPr>
        <w:br w:type="page"/>
      </w:r>
    </w:p>
    <w:p w14:paraId="209BCCCE" w14:textId="48178DC0" w:rsidR="002C1C60" w:rsidRPr="00326197" w:rsidRDefault="00DC03FA" w:rsidP="002252BD">
      <w:pPr>
        <w:rPr>
          <w:rFonts w:eastAsiaTheme="minorEastAsia"/>
          <w:sz w:val="24"/>
          <w:lang w:val="en-GB"/>
        </w:rPr>
      </w:pPr>
      <w:r w:rsidRPr="00326197">
        <w:rPr>
          <w:rFonts w:eastAsiaTheme="minorEastAsia"/>
          <w:sz w:val="24"/>
          <w:lang w:val="en-GB"/>
        </w:rPr>
        <w:lastRenderedPageBreak/>
        <w:t>TODO</w:t>
      </w:r>
    </w:p>
    <w:p w14:paraId="3E427B93" w14:textId="42163292" w:rsidR="00DC03FA" w:rsidRDefault="00DC03FA" w:rsidP="00DC03FA">
      <w:pPr>
        <w:pStyle w:val="Listenabsatz"/>
        <w:numPr>
          <w:ilvl w:val="0"/>
          <w:numId w:val="4"/>
        </w:numPr>
        <w:rPr>
          <w:rFonts w:eastAsiaTheme="minorEastAsia"/>
          <w:sz w:val="24"/>
        </w:rPr>
      </w:pPr>
      <w:r>
        <w:rPr>
          <w:rFonts w:eastAsiaTheme="minorEastAsia"/>
          <w:sz w:val="24"/>
        </w:rPr>
        <w:t>Formelzeichen überprüfen ob alle Kursiv sind!</w:t>
      </w:r>
    </w:p>
    <w:p w14:paraId="689ED152" w14:textId="0A841016" w:rsidR="00DC03FA" w:rsidRDefault="00DC03FA" w:rsidP="00DC03FA">
      <w:pPr>
        <w:pStyle w:val="Listenabsatz"/>
        <w:numPr>
          <w:ilvl w:val="0"/>
          <w:numId w:val="4"/>
        </w:numPr>
        <w:rPr>
          <w:rFonts w:eastAsiaTheme="minorEastAsia"/>
          <w:sz w:val="24"/>
        </w:rPr>
      </w:pPr>
      <w:r>
        <w:rPr>
          <w:rFonts w:eastAsiaTheme="minorEastAsia"/>
          <w:sz w:val="24"/>
        </w:rPr>
        <w:t>Fertiges Programm mit ausdrucken/dranhängen</w:t>
      </w:r>
    </w:p>
    <w:p w14:paraId="664BA9CD" w14:textId="0D17C220" w:rsidR="00FC7D4B" w:rsidRPr="00672B72" w:rsidRDefault="00FE7F66" w:rsidP="00FE7F66">
      <w:pPr>
        <w:pStyle w:val="Listenabsatz"/>
        <w:numPr>
          <w:ilvl w:val="0"/>
          <w:numId w:val="4"/>
        </w:numPr>
        <w:rPr>
          <w:rFonts w:eastAsiaTheme="minorEastAsia"/>
          <w:b/>
          <w:sz w:val="24"/>
        </w:rPr>
      </w:pPr>
      <w:r w:rsidRPr="00672B72">
        <w:rPr>
          <w:rFonts w:eastAsiaTheme="minorEastAsia"/>
          <w:b/>
          <w:sz w:val="24"/>
        </w:rPr>
        <w:t>EINHEITENPROBEN!!!!!!</w:t>
      </w:r>
    </w:p>
    <w:p w14:paraId="553E270C" w14:textId="3B02E98F" w:rsidR="00FC7D4B" w:rsidRDefault="002C7EE5" w:rsidP="002C7EE5">
      <w:pPr>
        <w:pStyle w:val="Listenabsatz"/>
        <w:numPr>
          <w:ilvl w:val="0"/>
          <w:numId w:val="4"/>
        </w:numPr>
        <w:rPr>
          <w:rFonts w:eastAsiaTheme="minorEastAsia"/>
          <w:sz w:val="24"/>
        </w:rPr>
      </w:pPr>
      <w:r>
        <w:rPr>
          <w:rFonts w:eastAsiaTheme="minorEastAsia"/>
          <w:sz w:val="24"/>
        </w:rPr>
        <w:t xml:space="preserve">„Stand: </w:t>
      </w:r>
      <w:proofErr w:type="spellStart"/>
      <w:r>
        <w:rPr>
          <w:rFonts w:eastAsiaTheme="minorEastAsia"/>
          <w:sz w:val="24"/>
        </w:rPr>
        <w:t>xyz</w:t>
      </w:r>
      <w:proofErr w:type="spellEnd"/>
      <w:r>
        <w:rPr>
          <w:rFonts w:eastAsiaTheme="minorEastAsia"/>
          <w:sz w:val="24"/>
        </w:rPr>
        <w:t>“ entfernen</w:t>
      </w:r>
    </w:p>
    <w:p w14:paraId="79C6E691" w14:textId="3BCF85B9" w:rsidR="002C7EE5" w:rsidRDefault="002C7EE5" w:rsidP="002C7EE5">
      <w:pPr>
        <w:pStyle w:val="Listenabsatz"/>
        <w:numPr>
          <w:ilvl w:val="0"/>
          <w:numId w:val="4"/>
        </w:numPr>
        <w:rPr>
          <w:rFonts w:eastAsiaTheme="minorEastAsia"/>
          <w:sz w:val="24"/>
        </w:rPr>
      </w:pPr>
      <w:r>
        <w:rPr>
          <w:rFonts w:eastAsiaTheme="minorEastAsia"/>
          <w:sz w:val="24"/>
        </w:rPr>
        <w:t>Kapitel in Kopfzeile?</w:t>
      </w:r>
    </w:p>
    <w:p w14:paraId="2349D656" w14:textId="4E7B012D" w:rsidR="002D1632" w:rsidRPr="002C7EE5" w:rsidRDefault="007F55B3" w:rsidP="002C7EE5">
      <w:pPr>
        <w:pStyle w:val="Listenabsatz"/>
        <w:numPr>
          <w:ilvl w:val="0"/>
          <w:numId w:val="4"/>
        </w:numPr>
        <w:rPr>
          <w:rFonts w:eastAsiaTheme="minorEastAsia"/>
          <w:sz w:val="24"/>
        </w:rPr>
      </w:pPr>
      <w:r>
        <w:rPr>
          <w:rFonts w:eastAsiaTheme="minorEastAsia"/>
          <w:sz w:val="24"/>
        </w:rPr>
        <w:t>Erde als Koordinatenursprung erklären</w:t>
      </w:r>
    </w:p>
    <w:sectPr w:rsidR="002D1632" w:rsidRPr="002C7EE5" w:rsidSect="006249E8">
      <w:headerReference w:type="default" r:id="rId26"/>
      <w:footerReference w:type="default" r:id="rId27"/>
      <w:pgSz w:w="11906" w:h="16838"/>
      <w:pgMar w:top="1417" w:right="1417" w:bottom="1134"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Toni Happe" w:date="2019-01-31T11:52:00Z" w:initials="TH">
    <w:p w14:paraId="11378089" w14:textId="77777777" w:rsidR="00FE5B46" w:rsidRDefault="00FE5B46">
      <w:pPr>
        <w:pStyle w:val="Kommentartext"/>
      </w:pPr>
      <w:r>
        <w:rPr>
          <w:rStyle w:val="Kommentarzeichen"/>
        </w:rPr>
        <w:annotationRef/>
      </w:r>
      <w:r>
        <w:t>Am Ende nochmal darauf zurückkommen (Rahmenbildung)</w:t>
      </w:r>
    </w:p>
    <w:p w14:paraId="66A18359" w14:textId="6F030190" w:rsidR="00FE5B46" w:rsidRDefault="00FE5B46">
      <w:pPr>
        <w:pStyle w:val="Kommentartext"/>
      </w:pPr>
      <w:r>
        <w:t xml:space="preserve">Nur harter </w:t>
      </w:r>
      <w:proofErr w:type="spellStart"/>
      <w:r>
        <w:t>aufschlag</w:t>
      </w:r>
      <w:proofErr w:type="spellEnd"/>
      <w:r>
        <w:t xml:space="preserve"> möglich </w:t>
      </w:r>
      <w:r>
        <w:sym w:font="Wingdings" w:char="F0E0"/>
      </w:r>
      <w:r>
        <w:t xml:space="preserve"> irgendwas zum bremsen nötig </w:t>
      </w:r>
      <w:proofErr w:type="spellStart"/>
      <w:r>
        <w:t>etc</w:t>
      </w:r>
      <w:proofErr w:type="spellEnd"/>
    </w:p>
  </w:comment>
  <w:comment w:id="3" w:author="Toni Happe" w:date="2019-02-12T22:33:00Z" w:initials="TH">
    <w:p w14:paraId="11622CA7" w14:textId="53FCBAF5" w:rsidR="00FE5B46" w:rsidRDefault="00FE5B46">
      <w:pPr>
        <w:pStyle w:val="Kommentartext"/>
      </w:pPr>
      <w:r>
        <w:rPr>
          <w:rStyle w:val="Kommentarzeichen"/>
        </w:rPr>
        <w:annotationRef/>
      </w:r>
      <w:r>
        <w:t xml:space="preserve">Wirkt </w:t>
      </w:r>
      <w:proofErr w:type="spellStart"/>
      <w:r>
        <w:t>wirkt</w:t>
      </w:r>
      <w:proofErr w:type="spellEnd"/>
      <w:r>
        <w:t xml:space="preserve"> </w:t>
      </w:r>
      <w:proofErr w:type="spellStart"/>
      <w:r>
        <w:t>wirkt</w:t>
      </w:r>
      <w:proofErr w:type="spellEnd"/>
    </w:p>
  </w:comment>
  <w:comment w:id="4" w:author="Toni Happe" w:date="2019-01-23T23:44:00Z" w:initials="TH">
    <w:p w14:paraId="195B723C" w14:textId="6893A160" w:rsidR="00FE5B46" w:rsidRDefault="00FE5B46">
      <w:pPr>
        <w:pStyle w:val="Kommentartext"/>
      </w:pPr>
      <w:r>
        <w:rPr>
          <w:rStyle w:val="Kommentarzeichen"/>
        </w:rPr>
        <w:annotationRef/>
      </w:r>
      <w:r>
        <w:t>Eventuell komplett unter Umsetzung verschieben…</w:t>
      </w:r>
    </w:p>
  </w:comment>
  <w:comment w:id="5" w:author="Toni Happe" w:date="2019-02-12T22:58:00Z" w:initials="TH">
    <w:p w14:paraId="1D032288" w14:textId="77777777" w:rsidR="00FE5B46" w:rsidRDefault="00FE5B46">
      <w:pPr>
        <w:pStyle w:val="Kommentartext"/>
      </w:pPr>
      <w:r>
        <w:rPr>
          <w:rStyle w:val="Kommentarzeichen"/>
        </w:rPr>
        <w:annotationRef/>
      </w:r>
      <w:r>
        <w:t>Markierung für mich</w:t>
      </w:r>
    </w:p>
    <w:p w14:paraId="08BC648C" w14:textId="4F3665B3" w:rsidR="00FE5B46" w:rsidRDefault="00FE5B46">
      <w:pPr>
        <w:pStyle w:val="Kommentartext"/>
      </w:pPr>
      <w:r>
        <w:t xml:space="preserve">(bis hierher </w:t>
      </w:r>
      <w:proofErr w:type="gramStart"/>
      <w:r>
        <w:t>hab</w:t>
      </w:r>
      <w:proofErr w:type="gramEnd"/>
      <w:r>
        <w:t xml:space="preserve"> ich es noch einmal überarbeitet, den Rest mache ich morgen noch)</w:t>
      </w:r>
    </w:p>
  </w:comment>
  <w:comment w:id="7" w:author="Toni Happe" w:date="2019-02-11T01:40:00Z" w:initials="TH">
    <w:p w14:paraId="4157ACC2" w14:textId="1D565803" w:rsidR="00FE5B46" w:rsidRDefault="00FE5B46">
      <w:pPr>
        <w:pStyle w:val="Kommentartext"/>
      </w:pPr>
      <w:r>
        <w:rPr>
          <w:rStyle w:val="Kommentarzeichen"/>
        </w:rPr>
        <w:annotationRef/>
      </w:r>
      <w:r>
        <w:t>Mir fällt hier einfach kein Wort ein das besser passt…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6A18359" w15:done="0"/>
  <w15:commentEx w15:paraId="11622CA7" w15:done="0"/>
  <w15:commentEx w15:paraId="195B723C" w15:done="1"/>
  <w15:commentEx w15:paraId="08BC648C" w15:done="1"/>
  <w15:commentEx w15:paraId="4157ACC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6A18359" w16cid:durableId="1FFD5FF5"/>
  <w16cid:commentId w16cid:paraId="11622CA7" w16cid:durableId="200DC844"/>
  <w16cid:commentId w16cid:paraId="195B723C" w16cid:durableId="1FF37ACE"/>
  <w16cid:commentId w16cid:paraId="08BC648C" w16cid:durableId="200DCE13"/>
  <w16cid:commentId w16cid:paraId="4157ACC2" w16cid:durableId="200B50F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D62C4C" w14:textId="77777777" w:rsidR="00505589" w:rsidRDefault="00505589" w:rsidP="00AE7979">
      <w:pPr>
        <w:spacing w:after="0" w:line="240" w:lineRule="auto"/>
      </w:pPr>
      <w:r>
        <w:separator/>
      </w:r>
    </w:p>
  </w:endnote>
  <w:endnote w:type="continuationSeparator" w:id="0">
    <w:p w14:paraId="7CA4ADB2" w14:textId="77777777" w:rsidR="00505589" w:rsidRDefault="00505589" w:rsidP="00AE79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2831B9" w14:textId="121B6A84" w:rsidR="00FE5B46" w:rsidRDefault="00FE5B46">
    <w:pPr>
      <w:pStyle w:val="Fuzeile"/>
    </w:pPr>
    <w:r>
      <w:t xml:space="preserve">Stand: </w:t>
    </w:r>
    <w:r>
      <w:fldChar w:fldCharType="begin"/>
    </w:r>
    <w:r>
      <w:instrText xml:space="preserve"> TIME  \@ "dd.MM.yyyy HH:mm"  \* MERGEFORMAT </w:instrText>
    </w:r>
    <w:r>
      <w:fldChar w:fldCharType="separate"/>
    </w:r>
    <w:r>
      <w:rPr>
        <w:noProof/>
      </w:rPr>
      <w:t>13.02.2019 20:45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F575D3" w14:textId="77777777" w:rsidR="00505589" w:rsidRDefault="00505589" w:rsidP="00AE7979">
      <w:pPr>
        <w:spacing w:after="0" w:line="240" w:lineRule="auto"/>
      </w:pPr>
      <w:r>
        <w:separator/>
      </w:r>
    </w:p>
  </w:footnote>
  <w:footnote w:type="continuationSeparator" w:id="0">
    <w:p w14:paraId="19257D75" w14:textId="77777777" w:rsidR="00505589" w:rsidRDefault="00505589" w:rsidP="00AE79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0756033"/>
      <w:docPartObj>
        <w:docPartGallery w:val="Page Numbers (Top of Page)"/>
        <w:docPartUnique/>
      </w:docPartObj>
    </w:sdtPr>
    <w:sdtContent>
      <w:p w14:paraId="64AE5B25" w14:textId="61E2C8C0" w:rsidR="00FE5B46" w:rsidRDefault="00FE5B46" w:rsidP="001E4624">
        <w:pPr>
          <w:pStyle w:val="Kopfzeile"/>
        </w:pPr>
      </w:p>
      <w:p w14:paraId="0FEB9806" w14:textId="77777777" w:rsidR="00FE5B46" w:rsidRDefault="00FE5B46" w:rsidP="007B7D4D">
        <w:pPr>
          <w:pStyle w:val="Kopfzeile"/>
        </w:pPr>
        <w:r>
          <w:tab/>
        </w:r>
        <w:r>
          <w:tab/>
        </w:r>
        <w:r>
          <w:fldChar w:fldCharType="begin"/>
        </w:r>
        <w:r>
          <w:instrText>PAGE   \* MERGEFORMAT</w:instrText>
        </w:r>
        <w:r>
          <w:fldChar w:fldCharType="separate"/>
        </w:r>
        <w:r>
          <w:t>2</w:t>
        </w:r>
        <w:r>
          <w:fldChar w:fldCharType="end"/>
        </w:r>
      </w:p>
    </w:sdtContent>
  </w:sdt>
  <w:p w14:paraId="5C33E223" w14:textId="77777777" w:rsidR="00FE5B46" w:rsidRDefault="00FE5B4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BC42A8"/>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F243813"/>
    <w:multiLevelType w:val="multilevel"/>
    <w:tmpl w:val="FA9CB99C"/>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40CF7A1D"/>
    <w:multiLevelType w:val="hybridMultilevel"/>
    <w:tmpl w:val="F474B476"/>
    <w:lvl w:ilvl="0" w:tplc="A80C6E68">
      <w:start w:val="5"/>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6BDF24D8"/>
    <w:multiLevelType w:val="hybridMultilevel"/>
    <w:tmpl w:val="B164DBAC"/>
    <w:lvl w:ilvl="0" w:tplc="30FC9DBC">
      <w:start w:val="3"/>
      <w:numFmt w:val="bullet"/>
      <w:lvlText w:val="-"/>
      <w:lvlJc w:val="left"/>
      <w:pPr>
        <w:ind w:left="720" w:hanging="360"/>
      </w:pPr>
      <w:rPr>
        <w:rFonts w:ascii="Calibri" w:eastAsiaTheme="minorEastAsia"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oni Happe">
    <w15:presenceInfo w15:providerId="Windows Live" w15:userId="4f50a302e26d6c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01B"/>
    <w:rsid w:val="00001F2A"/>
    <w:rsid w:val="0000250E"/>
    <w:rsid w:val="0000407C"/>
    <w:rsid w:val="00006473"/>
    <w:rsid w:val="000079B2"/>
    <w:rsid w:val="000179B2"/>
    <w:rsid w:val="00022597"/>
    <w:rsid w:val="00024898"/>
    <w:rsid w:val="00033E77"/>
    <w:rsid w:val="000358B2"/>
    <w:rsid w:val="00036A1C"/>
    <w:rsid w:val="00036A27"/>
    <w:rsid w:val="000377E0"/>
    <w:rsid w:val="00042439"/>
    <w:rsid w:val="00045492"/>
    <w:rsid w:val="000463FA"/>
    <w:rsid w:val="00057787"/>
    <w:rsid w:val="00060706"/>
    <w:rsid w:val="00063A58"/>
    <w:rsid w:val="00064A4A"/>
    <w:rsid w:val="00067EC2"/>
    <w:rsid w:val="000742D6"/>
    <w:rsid w:val="0007453A"/>
    <w:rsid w:val="00077021"/>
    <w:rsid w:val="000810C2"/>
    <w:rsid w:val="00087811"/>
    <w:rsid w:val="000A1D9E"/>
    <w:rsid w:val="000B3D93"/>
    <w:rsid w:val="000B44D9"/>
    <w:rsid w:val="000D305B"/>
    <w:rsid w:val="000E01F3"/>
    <w:rsid w:val="000E044F"/>
    <w:rsid w:val="000E0709"/>
    <w:rsid w:val="000E57A4"/>
    <w:rsid w:val="000E6F2B"/>
    <w:rsid w:val="000F207C"/>
    <w:rsid w:val="000F287E"/>
    <w:rsid w:val="001009E0"/>
    <w:rsid w:val="0011091D"/>
    <w:rsid w:val="00113195"/>
    <w:rsid w:val="00122887"/>
    <w:rsid w:val="00126652"/>
    <w:rsid w:val="00131F62"/>
    <w:rsid w:val="0013518E"/>
    <w:rsid w:val="00140A71"/>
    <w:rsid w:val="00145575"/>
    <w:rsid w:val="00146266"/>
    <w:rsid w:val="00161644"/>
    <w:rsid w:val="0016528F"/>
    <w:rsid w:val="001702A1"/>
    <w:rsid w:val="0018533E"/>
    <w:rsid w:val="001873D6"/>
    <w:rsid w:val="001909CB"/>
    <w:rsid w:val="0019112A"/>
    <w:rsid w:val="00194263"/>
    <w:rsid w:val="001A07FC"/>
    <w:rsid w:val="001A78E3"/>
    <w:rsid w:val="001B1A11"/>
    <w:rsid w:val="001C0122"/>
    <w:rsid w:val="001C04C5"/>
    <w:rsid w:val="001D0EE8"/>
    <w:rsid w:val="001E19AE"/>
    <w:rsid w:val="001E2874"/>
    <w:rsid w:val="001E3549"/>
    <w:rsid w:val="001E4624"/>
    <w:rsid w:val="001F6D4F"/>
    <w:rsid w:val="00210A03"/>
    <w:rsid w:val="00215E90"/>
    <w:rsid w:val="00216641"/>
    <w:rsid w:val="002252BD"/>
    <w:rsid w:val="00227CB4"/>
    <w:rsid w:val="00232EF8"/>
    <w:rsid w:val="00234F0B"/>
    <w:rsid w:val="00235F18"/>
    <w:rsid w:val="002417E9"/>
    <w:rsid w:val="00254FD3"/>
    <w:rsid w:val="00256596"/>
    <w:rsid w:val="00260935"/>
    <w:rsid w:val="00262782"/>
    <w:rsid w:val="00266A76"/>
    <w:rsid w:val="00275CD3"/>
    <w:rsid w:val="00281DB6"/>
    <w:rsid w:val="002855A4"/>
    <w:rsid w:val="00285D05"/>
    <w:rsid w:val="002865C8"/>
    <w:rsid w:val="00286F2C"/>
    <w:rsid w:val="002907B6"/>
    <w:rsid w:val="00294482"/>
    <w:rsid w:val="002B2015"/>
    <w:rsid w:val="002B6BCF"/>
    <w:rsid w:val="002C1C60"/>
    <w:rsid w:val="002C73B5"/>
    <w:rsid w:val="002C7528"/>
    <w:rsid w:val="002C7EB6"/>
    <w:rsid w:val="002C7EE5"/>
    <w:rsid w:val="002D084B"/>
    <w:rsid w:val="002D1632"/>
    <w:rsid w:val="002D4B34"/>
    <w:rsid w:val="002D5016"/>
    <w:rsid w:val="002D7071"/>
    <w:rsid w:val="002D7AD1"/>
    <w:rsid w:val="002E3150"/>
    <w:rsid w:val="002E396E"/>
    <w:rsid w:val="002F5218"/>
    <w:rsid w:val="0030422F"/>
    <w:rsid w:val="003055D9"/>
    <w:rsid w:val="00312F54"/>
    <w:rsid w:val="003204A8"/>
    <w:rsid w:val="00326197"/>
    <w:rsid w:val="003540FB"/>
    <w:rsid w:val="00362E3F"/>
    <w:rsid w:val="00373747"/>
    <w:rsid w:val="00376D57"/>
    <w:rsid w:val="00385483"/>
    <w:rsid w:val="0038718D"/>
    <w:rsid w:val="00392098"/>
    <w:rsid w:val="00396438"/>
    <w:rsid w:val="003A0183"/>
    <w:rsid w:val="003A58D7"/>
    <w:rsid w:val="003A6ADB"/>
    <w:rsid w:val="003B0C73"/>
    <w:rsid w:val="003B13EB"/>
    <w:rsid w:val="003B65BD"/>
    <w:rsid w:val="003C3C1B"/>
    <w:rsid w:val="003C4741"/>
    <w:rsid w:val="003C7910"/>
    <w:rsid w:val="003F01C5"/>
    <w:rsid w:val="003F5494"/>
    <w:rsid w:val="00401640"/>
    <w:rsid w:val="00403AF7"/>
    <w:rsid w:val="00405870"/>
    <w:rsid w:val="00406605"/>
    <w:rsid w:val="0040768D"/>
    <w:rsid w:val="00407B73"/>
    <w:rsid w:val="00410E53"/>
    <w:rsid w:val="00417ABA"/>
    <w:rsid w:val="00417BFD"/>
    <w:rsid w:val="00426937"/>
    <w:rsid w:val="00435C49"/>
    <w:rsid w:val="00444877"/>
    <w:rsid w:val="00446644"/>
    <w:rsid w:val="004532B3"/>
    <w:rsid w:val="004540AB"/>
    <w:rsid w:val="0046008B"/>
    <w:rsid w:val="00461DEF"/>
    <w:rsid w:val="0046641A"/>
    <w:rsid w:val="004751E1"/>
    <w:rsid w:val="00477091"/>
    <w:rsid w:val="00483161"/>
    <w:rsid w:val="00495333"/>
    <w:rsid w:val="00495CFF"/>
    <w:rsid w:val="004A3027"/>
    <w:rsid w:val="004A4C13"/>
    <w:rsid w:val="004B5432"/>
    <w:rsid w:val="004B5A50"/>
    <w:rsid w:val="004C2776"/>
    <w:rsid w:val="004C5A68"/>
    <w:rsid w:val="004C5F04"/>
    <w:rsid w:val="004E0825"/>
    <w:rsid w:val="004E0B77"/>
    <w:rsid w:val="004E41B7"/>
    <w:rsid w:val="004E57FF"/>
    <w:rsid w:val="004F45B9"/>
    <w:rsid w:val="004F6713"/>
    <w:rsid w:val="00504647"/>
    <w:rsid w:val="00504F29"/>
    <w:rsid w:val="00505589"/>
    <w:rsid w:val="005140D4"/>
    <w:rsid w:val="00514DD2"/>
    <w:rsid w:val="00517CEB"/>
    <w:rsid w:val="0052163F"/>
    <w:rsid w:val="00525911"/>
    <w:rsid w:val="00541ECA"/>
    <w:rsid w:val="005420BC"/>
    <w:rsid w:val="00545414"/>
    <w:rsid w:val="00547F16"/>
    <w:rsid w:val="00550962"/>
    <w:rsid w:val="00551E27"/>
    <w:rsid w:val="00554991"/>
    <w:rsid w:val="005566F3"/>
    <w:rsid w:val="0056098A"/>
    <w:rsid w:val="00563999"/>
    <w:rsid w:val="00565500"/>
    <w:rsid w:val="00566528"/>
    <w:rsid w:val="00566D53"/>
    <w:rsid w:val="00567A16"/>
    <w:rsid w:val="0057068D"/>
    <w:rsid w:val="00573800"/>
    <w:rsid w:val="005753E7"/>
    <w:rsid w:val="00577BBD"/>
    <w:rsid w:val="005902C3"/>
    <w:rsid w:val="00594D02"/>
    <w:rsid w:val="00594E61"/>
    <w:rsid w:val="005A090B"/>
    <w:rsid w:val="005A6443"/>
    <w:rsid w:val="005B5B67"/>
    <w:rsid w:val="005B6114"/>
    <w:rsid w:val="005B62A5"/>
    <w:rsid w:val="005B6C05"/>
    <w:rsid w:val="005B7F38"/>
    <w:rsid w:val="005C0514"/>
    <w:rsid w:val="005D4156"/>
    <w:rsid w:val="005D7204"/>
    <w:rsid w:val="005D7E20"/>
    <w:rsid w:val="005E456E"/>
    <w:rsid w:val="005E5424"/>
    <w:rsid w:val="005F1E54"/>
    <w:rsid w:val="00602C45"/>
    <w:rsid w:val="00604ED4"/>
    <w:rsid w:val="00607BC6"/>
    <w:rsid w:val="00610A5F"/>
    <w:rsid w:val="0061201B"/>
    <w:rsid w:val="00613791"/>
    <w:rsid w:val="00614B21"/>
    <w:rsid w:val="006234E8"/>
    <w:rsid w:val="006249E8"/>
    <w:rsid w:val="0063044F"/>
    <w:rsid w:val="006308F5"/>
    <w:rsid w:val="00640A71"/>
    <w:rsid w:val="0064327A"/>
    <w:rsid w:val="00645E7D"/>
    <w:rsid w:val="00653D18"/>
    <w:rsid w:val="006603AB"/>
    <w:rsid w:val="00660554"/>
    <w:rsid w:val="00661EE6"/>
    <w:rsid w:val="0066640C"/>
    <w:rsid w:val="00671565"/>
    <w:rsid w:val="00671E63"/>
    <w:rsid w:val="00672B72"/>
    <w:rsid w:val="00675693"/>
    <w:rsid w:val="00680F95"/>
    <w:rsid w:val="00682EA9"/>
    <w:rsid w:val="006844E9"/>
    <w:rsid w:val="00691B4C"/>
    <w:rsid w:val="006924F3"/>
    <w:rsid w:val="006A1DB1"/>
    <w:rsid w:val="006A3304"/>
    <w:rsid w:val="006A4260"/>
    <w:rsid w:val="006B4200"/>
    <w:rsid w:val="006D1681"/>
    <w:rsid w:val="006E0F14"/>
    <w:rsid w:val="006E619B"/>
    <w:rsid w:val="006F204D"/>
    <w:rsid w:val="006F4C75"/>
    <w:rsid w:val="006F6305"/>
    <w:rsid w:val="006F7F67"/>
    <w:rsid w:val="00703871"/>
    <w:rsid w:val="007135CD"/>
    <w:rsid w:val="007149EB"/>
    <w:rsid w:val="007152AE"/>
    <w:rsid w:val="007215D5"/>
    <w:rsid w:val="00732D00"/>
    <w:rsid w:val="00743B75"/>
    <w:rsid w:val="007449EB"/>
    <w:rsid w:val="00746D1F"/>
    <w:rsid w:val="00751A13"/>
    <w:rsid w:val="00761D7D"/>
    <w:rsid w:val="007741A9"/>
    <w:rsid w:val="00774AFE"/>
    <w:rsid w:val="00774E67"/>
    <w:rsid w:val="00775929"/>
    <w:rsid w:val="00776955"/>
    <w:rsid w:val="00785263"/>
    <w:rsid w:val="00785BE9"/>
    <w:rsid w:val="007919EC"/>
    <w:rsid w:val="007A304C"/>
    <w:rsid w:val="007B7813"/>
    <w:rsid w:val="007B7D4D"/>
    <w:rsid w:val="007C69D1"/>
    <w:rsid w:val="007D032F"/>
    <w:rsid w:val="007D3A37"/>
    <w:rsid w:val="007F55B3"/>
    <w:rsid w:val="00811B8A"/>
    <w:rsid w:val="008154E3"/>
    <w:rsid w:val="00830272"/>
    <w:rsid w:val="008356B2"/>
    <w:rsid w:val="00840D48"/>
    <w:rsid w:val="008411A9"/>
    <w:rsid w:val="00844B48"/>
    <w:rsid w:val="00846CA9"/>
    <w:rsid w:val="00847C17"/>
    <w:rsid w:val="00852050"/>
    <w:rsid w:val="008532AD"/>
    <w:rsid w:val="00863F8E"/>
    <w:rsid w:val="008643F7"/>
    <w:rsid w:val="00867025"/>
    <w:rsid w:val="008711AB"/>
    <w:rsid w:val="00873B51"/>
    <w:rsid w:val="00876747"/>
    <w:rsid w:val="00881B6F"/>
    <w:rsid w:val="00881D19"/>
    <w:rsid w:val="00883BB3"/>
    <w:rsid w:val="00892645"/>
    <w:rsid w:val="008A2168"/>
    <w:rsid w:val="008A3AB7"/>
    <w:rsid w:val="008A4FF8"/>
    <w:rsid w:val="008A7702"/>
    <w:rsid w:val="008A7A29"/>
    <w:rsid w:val="008B3F87"/>
    <w:rsid w:val="008C1B35"/>
    <w:rsid w:val="008D075B"/>
    <w:rsid w:val="008D2CE9"/>
    <w:rsid w:val="008D4894"/>
    <w:rsid w:val="008E2535"/>
    <w:rsid w:val="008E5159"/>
    <w:rsid w:val="008E697D"/>
    <w:rsid w:val="008F0AB6"/>
    <w:rsid w:val="008F2F9F"/>
    <w:rsid w:val="009004C0"/>
    <w:rsid w:val="00911986"/>
    <w:rsid w:val="00911E99"/>
    <w:rsid w:val="00914FF5"/>
    <w:rsid w:val="009169F7"/>
    <w:rsid w:val="00943829"/>
    <w:rsid w:val="00944554"/>
    <w:rsid w:val="00951016"/>
    <w:rsid w:val="00953488"/>
    <w:rsid w:val="009561FF"/>
    <w:rsid w:val="00956C38"/>
    <w:rsid w:val="00960519"/>
    <w:rsid w:val="00961793"/>
    <w:rsid w:val="00962FA6"/>
    <w:rsid w:val="0097094C"/>
    <w:rsid w:val="00975059"/>
    <w:rsid w:val="00981C18"/>
    <w:rsid w:val="00991BCE"/>
    <w:rsid w:val="009A42D9"/>
    <w:rsid w:val="009B39B3"/>
    <w:rsid w:val="009C024E"/>
    <w:rsid w:val="009C0973"/>
    <w:rsid w:val="009C3883"/>
    <w:rsid w:val="009E51B1"/>
    <w:rsid w:val="009E5AB7"/>
    <w:rsid w:val="009F4B10"/>
    <w:rsid w:val="00A00C66"/>
    <w:rsid w:val="00A021D4"/>
    <w:rsid w:val="00A1106A"/>
    <w:rsid w:val="00A2707E"/>
    <w:rsid w:val="00A37C15"/>
    <w:rsid w:val="00A54187"/>
    <w:rsid w:val="00A57627"/>
    <w:rsid w:val="00A57925"/>
    <w:rsid w:val="00A7485B"/>
    <w:rsid w:val="00A80CC9"/>
    <w:rsid w:val="00A8321E"/>
    <w:rsid w:val="00A83B81"/>
    <w:rsid w:val="00A851DE"/>
    <w:rsid w:val="00A86897"/>
    <w:rsid w:val="00A92F05"/>
    <w:rsid w:val="00A9747C"/>
    <w:rsid w:val="00AA1E16"/>
    <w:rsid w:val="00AA6B17"/>
    <w:rsid w:val="00AA7667"/>
    <w:rsid w:val="00AA7BF6"/>
    <w:rsid w:val="00AB0CE3"/>
    <w:rsid w:val="00AB20A9"/>
    <w:rsid w:val="00AC2CF1"/>
    <w:rsid w:val="00AD100E"/>
    <w:rsid w:val="00AD13C1"/>
    <w:rsid w:val="00AD3043"/>
    <w:rsid w:val="00AD6D13"/>
    <w:rsid w:val="00AE7979"/>
    <w:rsid w:val="00B00C1C"/>
    <w:rsid w:val="00B0535A"/>
    <w:rsid w:val="00B17BC5"/>
    <w:rsid w:val="00B227E3"/>
    <w:rsid w:val="00B25FE9"/>
    <w:rsid w:val="00B3020C"/>
    <w:rsid w:val="00B42278"/>
    <w:rsid w:val="00B44949"/>
    <w:rsid w:val="00B467A5"/>
    <w:rsid w:val="00B53D9C"/>
    <w:rsid w:val="00B72DC8"/>
    <w:rsid w:val="00B765DC"/>
    <w:rsid w:val="00B84D4E"/>
    <w:rsid w:val="00B86AC9"/>
    <w:rsid w:val="00BA2423"/>
    <w:rsid w:val="00BA256A"/>
    <w:rsid w:val="00BB7222"/>
    <w:rsid w:val="00BC08A9"/>
    <w:rsid w:val="00BC698E"/>
    <w:rsid w:val="00BE1AF3"/>
    <w:rsid w:val="00BE50F9"/>
    <w:rsid w:val="00BF4FC8"/>
    <w:rsid w:val="00C169FC"/>
    <w:rsid w:val="00C20B46"/>
    <w:rsid w:val="00C210D4"/>
    <w:rsid w:val="00C26A7B"/>
    <w:rsid w:val="00C30B59"/>
    <w:rsid w:val="00C3558F"/>
    <w:rsid w:val="00C40468"/>
    <w:rsid w:val="00C4116C"/>
    <w:rsid w:val="00C42B03"/>
    <w:rsid w:val="00C443F8"/>
    <w:rsid w:val="00C44CEC"/>
    <w:rsid w:val="00C51E04"/>
    <w:rsid w:val="00C5750A"/>
    <w:rsid w:val="00C63765"/>
    <w:rsid w:val="00C758F1"/>
    <w:rsid w:val="00C80254"/>
    <w:rsid w:val="00C80C93"/>
    <w:rsid w:val="00C83903"/>
    <w:rsid w:val="00C8399B"/>
    <w:rsid w:val="00C850CF"/>
    <w:rsid w:val="00C8522B"/>
    <w:rsid w:val="00C85232"/>
    <w:rsid w:val="00C9294D"/>
    <w:rsid w:val="00C97045"/>
    <w:rsid w:val="00CA1618"/>
    <w:rsid w:val="00CA6A00"/>
    <w:rsid w:val="00CB3D4C"/>
    <w:rsid w:val="00CB719B"/>
    <w:rsid w:val="00CC2E42"/>
    <w:rsid w:val="00CE055C"/>
    <w:rsid w:val="00D0398C"/>
    <w:rsid w:val="00D07885"/>
    <w:rsid w:val="00D1553E"/>
    <w:rsid w:val="00D23432"/>
    <w:rsid w:val="00D302F5"/>
    <w:rsid w:val="00D366F9"/>
    <w:rsid w:val="00D4395F"/>
    <w:rsid w:val="00D52EA0"/>
    <w:rsid w:val="00D5594B"/>
    <w:rsid w:val="00D55A72"/>
    <w:rsid w:val="00D64CE6"/>
    <w:rsid w:val="00D70A1D"/>
    <w:rsid w:val="00D725D1"/>
    <w:rsid w:val="00D76EA3"/>
    <w:rsid w:val="00D83468"/>
    <w:rsid w:val="00D8710D"/>
    <w:rsid w:val="00D93B46"/>
    <w:rsid w:val="00D96A34"/>
    <w:rsid w:val="00D97B46"/>
    <w:rsid w:val="00DA0ECB"/>
    <w:rsid w:val="00DA12AF"/>
    <w:rsid w:val="00DA2094"/>
    <w:rsid w:val="00DA2BAC"/>
    <w:rsid w:val="00DA3CA3"/>
    <w:rsid w:val="00DB1968"/>
    <w:rsid w:val="00DB3E35"/>
    <w:rsid w:val="00DC03FA"/>
    <w:rsid w:val="00DC2768"/>
    <w:rsid w:val="00DC4623"/>
    <w:rsid w:val="00DC468A"/>
    <w:rsid w:val="00DD047B"/>
    <w:rsid w:val="00DD4320"/>
    <w:rsid w:val="00DD7F0B"/>
    <w:rsid w:val="00DE335C"/>
    <w:rsid w:val="00DF08E0"/>
    <w:rsid w:val="00DF4807"/>
    <w:rsid w:val="00DF6B7C"/>
    <w:rsid w:val="00DF7839"/>
    <w:rsid w:val="00E000B8"/>
    <w:rsid w:val="00E00D84"/>
    <w:rsid w:val="00E02E04"/>
    <w:rsid w:val="00E046F7"/>
    <w:rsid w:val="00E07AC6"/>
    <w:rsid w:val="00E132FF"/>
    <w:rsid w:val="00E23025"/>
    <w:rsid w:val="00E25716"/>
    <w:rsid w:val="00E25792"/>
    <w:rsid w:val="00E25C87"/>
    <w:rsid w:val="00E32F10"/>
    <w:rsid w:val="00E33EB3"/>
    <w:rsid w:val="00E358DE"/>
    <w:rsid w:val="00E359D5"/>
    <w:rsid w:val="00E4675A"/>
    <w:rsid w:val="00E55927"/>
    <w:rsid w:val="00E57697"/>
    <w:rsid w:val="00E61B63"/>
    <w:rsid w:val="00E6409B"/>
    <w:rsid w:val="00E81C07"/>
    <w:rsid w:val="00E846C4"/>
    <w:rsid w:val="00E852A3"/>
    <w:rsid w:val="00E86F25"/>
    <w:rsid w:val="00EA44D9"/>
    <w:rsid w:val="00EA7554"/>
    <w:rsid w:val="00EB7ED0"/>
    <w:rsid w:val="00EC4E87"/>
    <w:rsid w:val="00EE0640"/>
    <w:rsid w:val="00EE24D1"/>
    <w:rsid w:val="00EE3906"/>
    <w:rsid w:val="00EF2C6A"/>
    <w:rsid w:val="00F03503"/>
    <w:rsid w:val="00F155D7"/>
    <w:rsid w:val="00F31CA0"/>
    <w:rsid w:val="00F337D6"/>
    <w:rsid w:val="00F55136"/>
    <w:rsid w:val="00F5719A"/>
    <w:rsid w:val="00F60AE5"/>
    <w:rsid w:val="00F6225F"/>
    <w:rsid w:val="00F65BA5"/>
    <w:rsid w:val="00F70407"/>
    <w:rsid w:val="00F7562A"/>
    <w:rsid w:val="00F776BB"/>
    <w:rsid w:val="00F8147D"/>
    <w:rsid w:val="00F83473"/>
    <w:rsid w:val="00F922CB"/>
    <w:rsid w:val="00F96072"/>
    <w:rsid w:val="00F97397"/>
    <w:rsid w:val="00F97AD1"/>
    <w:rsid w:val="00FA2F1A"/>
    <w:rsid w:val="00FA3057"/>
    <w:rsid w:val="00FA768B"/>
    <w:rsid w:val="00FB2FB5"/>
    <w:rsid w:val="00FB3FFF"/>
    <w:rsid w:val="00FB4FCB"/>
    <w:rsid w:val="00FB5679"/>
    <w:rsid w:val="00FC0E6E"/>
    <w:rsid w:val="00FC1E08"/>
    <w:rsid w:val="00FC516D"/>
    <w:rsid w:val="00FC5634"/>
    <w:rsid w:val="00FC7D4B"/>
    <w:rsid w:val="00FD039F"/>
    <w:rsid w:val="00FE5B46"/>
    <w:rsid w:val="00FE761B"/>
    <w:rsid w:val="00FE7F66"/>
    <w:rsid w:val="00FF2B0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5823A2"/>
  <w15:chartTrackingRefBased/>
  <w15:docId w15:val="{98E14812-3B75-4CC6-A29E-2C5B64301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C1E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C7E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F922CB"/>
    <w:rPr>
      <w:color w:val="808080"/>
    </w:rPr>
  </w:style>
  <w:style w:type="paragraph" w:styleId="Kopfzeile">
    <w:name w:val="header"/>
    <w:basedOn w:val="Standard"/>
    <w:link w:val="KopfzeileZchn"/>
    <w:uiPriority w:val="99"/>
    <w:unhideWhenUsed/>
    <w:rsid w:val="00AE797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E7979"/>
  </w:style>
  <w:style w:type="paragraph" w:styleId="Fuzeile">
    <w:name w:val="footer"/>
    <w:basedOn w:val="Standard"/>
    <w:link w:val="FuzeileZchn"/>
    <w:uiPriority w:val="99"/>
    <w:unhideWhenUsed/>
    <w:rsid w:val="00AE797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E7979"/>
  </w:style>
  <w:style w:type="paragraph" w:styleId="Listenabsatz">
    <w:name w:val="List Paragraph"/>
    <w:basedOn w:val="Standard"/>
    <w:uiPriority w:val="34"/>
    <w:qFormat/>
    <w:rsid w:val="00550962"/>
    <w:pPr>
      <w:ind w:left="720"/>
      <w:contextualSpacing/>
    </w:pPr>
  </w:style>
  <w:style w:type="character" w:styleId="Kommentarzeichen">
    <w:name w:val="annotation reference"/>
    <w:basedOn w:val="Absatz-Standardschriftart"/>
    <w:uiPriority w:val="99"/>
    <w:semiHidden/>
    <w:unhideWhenUsed/>
    <w:rsid w:val="00385483"/>
    <w:rPr>
      <w:sz w:val="16"/>
      <w:szCs w:val="16"/>
    </w:rPr>
  </w:style>
  <w:style w:type="paragraph" w:styleId="Kommentartext">
    <w:name w:val="annotation text"/>
    <w:basedOn w:val="Standard"/>
    <w:link w:val="KommentartextZchn"/>
    <w:uiPriority w:val="99"/>
    <w:semiHidden/>
    <w:unhideWhenUsed/>
    <w:rsid w:val="00385483"/>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85483"/>
    <w:rPr>
      <w:sz w:val="20"/>
      <w:szCs w:val="20"/>
    </w:rPr>
  </w:style>
  <w:style w:type="paragraph" w:styleId="Kommentarthema">
    <w:name w:val="annotation subject"/>
    <w:basedOn w:val="Kommentartext"/>
    <w:next w:val="Kommentartext"/>
    <w:link w:val="KommentarthemaZchn"/>
    <w:uiPriority w:val="99"/>
    <w:semiHidden/>
    <w:unhideWhenUsed/>
    <w:rsid w:val="00385483"/>
    <w:rPr>
      <w:b/>
      <w:bCs/>
    </w:rPr>
  </w:style>
  <w:style w:type="character" w:customStyle="1" w:styleId="KommentarthemaZchn">
    <w:name w:val="Kommentarthema Zchn"/>
    <w:basedOn w:val="KommentartextZchn"/>
    <w:link w:val="Kommentarthema"/>
    <w:uiPriority w:val="99"/>
    <w:semiHidden/>
    <w:rsid w:val="00385483"/>
    <w:rPr>
      <w:b/>
      <w:bCs/>
      <w:sz w:val="20"/>
      <w:szCs w:val="20"/>
    </w:rPr>
  </w:style>
  <w:style w:type="paragraph" w:styleId="Sprechblasentext">
    <w:name w:val="Balloon Text"/>
    <w:basedOn w:val="Standard"/>
    <w:link w:val="SprechblasentextZchn"/>
    <w:uiPriority w:val="99"/>
    <w:semiHidden/>
    <w:unhideWhenUsed/>
    <w:rsid w:val="00385483"/>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385483"/>
    <w:rPr>
      <w:rFonts w:ascii="Segoe UI" w:hAnsi="Segoe UI" w:cs="Segoe UI"/>
      <w:sz w:val="18"/>
      <w:szCs w:val="18"/>
    </w:rPr>
  </w:style>
  <w:style w:type="character" w:styleId="Hyperlink">
    <w:name w:val="Hyperlink"/>
    <w:basedOn w:val="Absatz-Standardschriftart"/>
    <w:uiPriority w:val="99"/>
    <w:unhideWhenUsed/>
    <w:rsid w:val="004E41B7"/>
    <w:rPr>
      <w:color w:val="0000FF"/>
      <w:u w:val="single"/>
    </w:rPr>
  </w:style>
  <w:style w:type="paragraph" w:styleId="KeinLeerraum">
    <w:name w:val="No Spacing"/>
    <w:link w:val="KeinLeerraumZchn"/>
    <w:uiPriority w:val="1"/>
    <w:qFormat/>
    <w:rsid w:val="00FC0E6E"/>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FC0E6E"/>
    <w:rPr>
      <w:rFonts w:eastAsiaTheme="minorEastAsia"/>
      <w:lang w:eastAsia="de-DE"/>
    </w:rPr>
  </w:style>
  <w:style w:type="character" w:styleId="NichtaufgelsteErwhnung">
    <w:name w:val="Unresolved Mention"/>
    <w:basedOn w:val="Absatz-Standardschriftart"/>
    <w:uiPriority w:val="99"/>
    <w:semiHidden/>
    <w:unhideWhenUsed/>
    <w:rsid w:val="009004C0"/>
    <w:rPr>
      <w:color w:val="605E5C"/>
      <w:shd w:val="clear" w:color="auto" w:fill="E1DFDD"/>
    </w:rPr>
  </w:style>
  <w:style w:type="table" w:styleId="Tabellenraster">
    <w:name w:val="Table Grid"/>
    <w:basedOn w:val="NormaleTabelle"/>
    <w:uiPriority w:val="39"/>
    <w:rsid w:val="00DC27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FC1E08"/>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FC1E08"/>
    <w:pPr>
      <w:outlineLvl w:val="9"/>
    </w:pPr>
    <w:rPr>
      <w:lang w:eastAsia="de-DE"/>
    </w:rPr>
  </w:style>
  <w:style w:type="paragraph" w:styleId="Verzeichnis2">
    <w:name w:val="toc 2"/>
    <w:basedOn w:val="Standard"/>
    <w:next w:val="Standard"/>
    <w:autoRedefine/>
    <w:uiPriority w:val="39"/>
    <w:unhideWhenUsed/>
    <w:rsid w:val="00FC1E08"/>
    <w:pPr>
      <w:spacing w:after="100"/>
      <w:ind w:left="220"/>
    </w:pPr>
    <w:rPr>
      <w:rFonts w:eastAsiaTheme="minorEastAsia" w:cs="Times New Roman"/>
      <w:lang w:eastAsia="de-DE"/>
    </w:rPr>
  </w:style>
  <w:style w:type="paragraph" w:styleId="Verzeichnis1">
    <w:name w:val="toc 1"/>
    <w:basedOn w:val="Standard"/>
    <w:next w:val="Standard"/>
    <w:autoRedefine/>
    <w:uiPriority w:val="39"/>
    <w:unhideWhenUsed/>
    <w:rsid w:val="00FC1E08"/>
    <w:pPr>
      <w:spacing w:after="100"/>
    </w:pPr>
    <w:rPr>
      <w:rFonts w:eastAsiaTheme="minorEastAsia" w:cs="Times New Roman"/>
      <w:lang w:eastAsia="de-DE"/>
    </w:rPr>
  </w:style>
  <w:style w:type="paragraph" w:styleId="Verzeichnis3">
    <w:name w:val="toc 3"/>
    <w:basedOn w:val="Standard"/>
    <w:next w:val="Standard"/>
    <w:autoRedefine/>
    <w:uiPriority w:val="39"/>
    <w:unhideWhenUsed/>
    <w:rsid w:val="00FC1E08"/>
    <w:pPr>
      <w:spacing w:after="100"/>
      <w:ind w:left="440"/>
    </w:pPr>
    <w:rPr>
      <w:rFonts w:eastAsiaTheme="minorEastAsia" w:cs="Times New Roman"/>
      <w:lang w:eastAsia="de-DE"/>
    </w:rPr>
  </w:style>
  <w:style w:type="character" w:customStyle="1" w:styleId="berschrift2Zchn">
    <w:name w:val="Überschrift 2 Zchn"/>
    <w:basedOn w:val="Absatz-Standardschriftart"/>
    <w:link w:val="berschrift2"/>
    <w:uiPriority w:val="9"/>
    <w:rsid w:val="002C7EB6"/>
    <w:rPr>
      <w:rFonts w:asciiTheme="majorHAnsi" w:eastAsiaTheme="majorEastAsia" w:hAnsiTheme="majorHAnsi" w:cstheme="majorBidi"/>
      <w:color w:val="2F5496" w:themeColor="accent1" w:themeShade="BF"/>
      <w:sz w:val="26"/>
      <w:szCs w:val="26"/>
    </w:rPr>
  </w:style>
  <w:style w:type="paragraph" w:styleId="Funotentext">
    <w:name w:val="footnote text"/>
    <w:basedOn w:val="Standard"/>
    <w:link w:val="FunotentextZchn"/>
    <w:uiPriority w:val="99"/>
    <w:semiHidden/>
    <w:unhideWhenUsed/>
    <w:rsid w:val="00B44949"/>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B44949"/>
    <w:rPr>
      <w:sz w:val="20"/>
      <w:szCs w:val="20"/>
    </w:rPr>
  </w:style>
  <w:style w:type="character" w:styleId="Funotenzeichen">
    <w:name w:val="footnote reference"/>
    <w:basedOn w:val="Absatz-Standardschriftart"/>
    <w:uiPriority w:val="99"/>
    <w:semiHidden/>
    <w:unhideWhenUsed/>
    <w:rsid w:val="00B44949"/>
    <w:rPr>
      <w:vertAlign w:val="superscript"/>
    </w:rPr>
  </w:style>
  <w:style w:type="paragraph" w:styleId="Endnotentext">
    <w:name w:val="endnote text"/>
    <w:basedOn w:val="Standard"/>
    <w:link w:val="EndnotentextZchn"/>
    <w:uiPriority w:val="99"/>
    <w:semiHidden/>
    <w:unhideWhenUsed/>
    <w:rsid w:val="00B44949"/>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B44949"/>
    <w:rPr>
      <w:sz w:val="20"/>
      <w:szCs w:val="20"/>
    </w:rPr>
  </w:style>
  <w:style w:type="character" w:styleId="Endnotenzeichen">
    <w:name w:val="endnote reference"/>
    <w:basedOn w:val="Absatz-Standardschriftart"/>
    <w:uiPriority w:val="99"/>
    <w:semiHidden/>
    <w:unhideWhenUsed/>
    <w:rsid w:val="00B44949"/>
    <w:rPr>
      <w:vertAlign w:val="superscript"/>
    </w:rPr>
  </w:style>
  <w:style w:type="character" w:styleId="BesuchterLink">
    <w:name w:val="FollowedHyperlink"/>
    <w:basedOn w:val="Absatz-Standardschriftart"/>
    <w:uiPriority w:val="99"/>
    <w:semiHidden/>
    <w:unhideWhenUsed/>
    <w:rsid w:val="00E000B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255320">
      <w:bodyDiv w:val="1"/>
      <w:marLeft w:val="0"/>
      <w:marRight w:val="0"/>
      <w:marTop w:val="0"/>
      <w:marBottom w:val="0"/>
      <w:divBdr>
        <w:top w:val="none" w:sz="0" w:space="0" w:color="auto"/>
        <w:left w:val="none" w:sz="0" w:space="0" w:color="auto"/>
        <w:bottom w:val="none" w:sz="0" w:space="0" w:color="auto"/>
        <w:right w:val="none" w:sz="0" w:space="0" w:color="auto"/>
      </w:divBdr>
    </w:div>
    <w:div w:id="761802097">
      <w:bodyDiv w:val="1"/>
      <w:marLeft w:val="0"/>
      <w:marRight w:val="0"/>
      <w:marTop w:val="0"/>
      <w:marBottom w:val="0"/>
      <w:divBdr>
        <w:top w:val="none" w:sz="0" w:space="0" w:color="auto"/>
        <w:left w:val="none" w:sz="0" w:space="0" w:color="auto"/>
        <w:bottom w:val="none" w:sz="0" w:space="0" w:color="auto"/>
        <w:right w:val="none" w:sz="0" w:space="0" w:color="auto"/>
      </w:divBdr>
    </w:div>
    <w:div w:id="1030571275">
      <w:bodyDiv w:val="1"/>
      <w:marLeft w:val="0"/>
      <w:marRight w:val="0"/>
      <w:marTop w:val="0"/>
      <w:marBottom w:val="0"/>
      <w:divBdr>
        <w:top w:val="none" w:sz="0" w:space="0" w:color="auto"/>
        <w:left w:val="none" w:sz="0" w:space="0" w:color="auto"/>
        <w:bottom w:val="none" w:sz="0" w:space="0" w:color="auto"/>
        <w:right w:val="none" w:sz="0" w:space="0" w:color="auto"/>
      </w:divBdr>
    </w:div>
    <w:div w:id="1452439485">
      <w:bodyDiv w:val="1"/>
      <w:marLeft w:val="0"/>
      <w:marRight w:val="0"/>
      <w:marTop w:val="0"/>
      <w:marBottom w:val="0"/>
      <w:divBdr>
        <w:top w:val="none" w:sz="0" w:space="0" w:color="auto"/>
        <w:left w:val="none" w:sz="0" w:space="0" w:color="auto"/>
        <w:bottom w:val="none" w:sz="0" w:space="0" w:color="auto"/>
        <w:right w:val="none" w:sz="0" w:space="0" w:color="auto"/>
      </w:divBdr>
    </w:div>
    <w:div w:id="1543711139">
      <w:bodyDiv w:val="1"/>
      <w:marLeft w:val="0"/>
      <w:marRight w:val="0"/>
      <w:marTop w:val="0"/>
      <w:marBottom w:val="0"/>
      <w:divBdr>
        <w:top w:val="none" w:sz="0" w:space="0" w:color="auto"/>
        <w:left w:val="none" w:sz="0" w:space="0" w:color="auto"/>
        <w:bottom w:val="none" w:sz="0" w:space="0" w:color="auto"/>
        <w:right w:val="none" w:sz="0" w:space="0" w:color="auto"/>
      </w:divBdr>
      <w:divsChild>
        <w:div w:id="54014938">
          <w:marLeft w:val="0"/>
          <w:marRight w:val="0"/>
          <w:marTop w:val="0"/>
          <w:marBottom w:val="0"/>
          <w:divBdr>
            <w:top w:val="none" w:sz="0" w:space="0" w:color="auto"/>
            <w:left w:val="none" w:sz="0" w:space="0" w:color="auto"/>
            <w:bottom w:val="none" w:sz="0" w:space="0" w:color="auto"/>
            <w:right w:val="none" w:sz="0" w:space="0" w:color="auto"/>
          </w:divBdr>
        </w:div>
        <w:div w:id="924612068">
          <w:marLeft w:val="0"/>
          <w:marRight w:val="0"/>
          <w:marTop w:val="0"/>
          <w:marBottom w:val="0"/>
          <w:divBdr>
            <w:top w:val="none" w:sz="0" w:space="0" w:color="auto"/>
            <w:left w:val="none" w:sz="0" w:space="0" w:color="auto"/>
            <w:bottom w:val="none" w:sz="0" w:space="0" w:color="auto"/>
            <w:right w:val="none" w:sz="0" w:space="0" w:color="auto"/>
          </w:divBdr>
        </w:div>
      </w:divsChild>
    </w:div>
    <w:div w:id="1931699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youtube.com/watch?v=MAAzbjG_Duc&amp;lc=Ugz_UEg2rQI3VW8zXBR4AaABAg"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www.pcgameshardware.de/Hardware-Thema-130320/News/Mondlandung-4-Kilobyte-Arbeitsspeicher-brachten-die-ersten-Menschen-sicher-auf-den-Erdtrabanten-1079789/" TargetMode="External"/><Relationship Id="rId5" Type="http://schemas.openxmlformats.org/officeDocument/2006/relationships/webSettings" Target="webSettings.xml"/><Relationship Id="rId15" Type="http://schemas.openxmlformats.org/officeDocument/2006/relationships/image" Target="media/image5.svg"/><Relationship Id="rId23" Type="http://schemas.openxmlformats.org/officeDocument/2006/relationships/hyperlink" Target="https://upload.wikimedia.org/wikipedia/commons/7/7e/Runge-Kutta_slopes.svg" TargetMode="External"/><Relationship Id="rId28"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hyperlink" Target="https://www.spacex.com/media-gallery/detail/149416/9246" TargetMode="External"/><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ADCC7A5-E109-4C96-9360-7B3751ADB35E}">
  <we:reference id="wa104099688" version="1.3.0.0" store="de-D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Beh18</b:Tag>
    <b:SourceType>DocumentFromInternetSite</b:SourceType>
    <b:Guid>{C935D102-6244-494E-914B-938E9CBC26B8}</b:Guid>
    <b:Title>Bildungsserver LSA</b:Title>
    <b:Year>2018</b:Year>
    <b:Month>12</b:Month>
    <b:Day>10</b:Day>
    <b:URL>https://www.bildung-lsa.de/pool/RRL_Lehrplaene/Erprobung/Gymnasium/FLP_Mathematik_Gym_LT.pdf?rl=112</b:URL>
    <b:Author>
      <b:Author>
        <b:NameList>
          <b:Person>
            <b:Last>Behling</b:Last>
            <b:First>Petra</b:First>
          </b:Person>
          <b:Person>
            <b:Last>Bock</b:Last>
            <b:First>Volker</b:First>
          </b:Person>
          <b:Person>
            <b:Last>Brill</b:Last>
            <b:First>Thomas</b:First>
          </b:Person>
          <b:Person>
            <b:Last>Dr. Eid</b:Last>
            <b:First>Wolfram</b:First>
          </b:Person>
          <b:Person>
            <b:Last>Hätsch</b:Last>
            <b:First>Karin</b:First>
          </b:Person>
          <b:Person>
            <b:Last>Messner</b:Last>
            <b:First>Ardito</b:First>
          </b:Person>
          <b:Person>
            <b:Last>Michaelis</b:Last>
            <b:First>Heike</b:First>
          </b:Person>
          <b:Person>
            <b:Last>Stock</b:Last>
            <b:First>Thomas</b:First>
          </b:Person>
        </b:NameList>
      </b:Author>
    </b:Author>
    <b:RefOrder>1</b:RefOrder>
  </b:Source>
</b:Sources>
</file>

<file path=customXml/itemProps1.xml><?xml version="1.0" encoding="utf-8"?>
<ds:datastoreItem xmlns:ds="http://schemas.openxmlformats.org/officeDocument/2006/customXml" ds:itemID="{B033956D-1F14-4BFC-9B4A-A93693FF6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3015</Words>
  <Characters>18995</Characters>
  <Application>Microsoft Office Word</Application>
  <DocSecurity>0</DocSecurity>
  <Lines>158</Lines>
  <Paragraphs>43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Toni Happe</dc:creator>
  <cp:keywords/>
  <dc:description/>
  <cp:lastModifiedBy>Toni Happe</cp:lastModifiedBy>
  <cp:revision>61</cp:revision>
  <cp:lastPrinted>2019-02-12T22:02:00Z</cp:lastPrinted>
  <dcterms:created xsi:type="dcterms:W3CDTF">2018-08-11T10:05:00Z</dcterms:created>
  <dcterms:modified xsi:type="dcterms:W3CDTF">2019-02-13T21:59:00Z</dcterms:modified>
</cp:coreProperties>
</file>