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55" w:rsidRDefault="00DE7655" w:rsidP="00DE7655">
      <w:pPr>
        <w:pStyle w:val="GanttheadHeading1"/>
        <w:jc w:val="center"/>
      </w:pPr>
    </w:p>
    <w:p w:rsidR="00DE7655" w:rsidRDefault="00DE7655" w:rsidP="00DE7655">
      <w:pPr>
        <w:pStyle w:val="GanttheadHeading1"/>
        <w:jc w:val="center"/>
      </w:pPr>
      <w:r>
        <w:t>Software Completion/Modification Acceptance</w:t>
      </w:r>
    </w:p>
    <w:p w:rsidR="00A80A11" w:rsidRDefault="00A80A11" w:rsidP="00DE7655">
      <w:pPr>
        <w:pStyle w:val="GanttheadHeading1"/>
        <w:jc w:val="center"/>
      </w:pPr>
    </w:p>
    <w:tbl>
      <w:tblPr>
        <w:tblW w:w="9445" w:type="dxa"/>
        <w:tblInd w:w="113" w:type="dxa"/>
        <w:tblLook w:val="04A0" w:firstRow="1" w:lastRow="0" w:firstColumn="1" w:lastColumn="0" w:noHBand="0" w:noVBand="1"/>
      </w:tblPr>
      <w:tblGrid>
        <w:gridCol w:w="2695"/>
        <w:gridCol w:w="2970"/>
        <w:gridCol w:w="3780"/>
      </w:tblGrid>
      <w:tr w:rsidR="00A80A11" w:rsidRPr="00A80A11" w:rsidTr="00A80A11">
        <w:trPr>
          <w:trHeight w:val="30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A11" w:rsidRPr="00A80A11" w:rsidRDefault="00A80A11" w:rsidP="00A80A11">
            <w:pPr>
              <w:rPr>
                <w:rFonts w:ascii="Calibri" w:hAnsi="Calibri"/>
                <w:color w:val="000000"/>
                <w:sz w:val="28"/>
                <w:szCs w:val="22"/>
              </w:rPr>
            </w:pPr>
            <w:r w:rsidRPr="00A80A11">
              <w:rPr>
                <w:rFonts w:ascii="Calibri" w:hAnsi="Calibri"/>
                <w:color w:val="000000"/>
                <w:sz w:val="28"/>
                <w:szCs w:val="22"/>
              </w:rPr>
              <w:t>Project Name: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81136D">
            <w:pPr>
              <w:rPr>
                <w:rFonts w:ascii="Calibri" w:hAnsi="Calibri"/>
                <w:b/>
                <w:i/>
                <w:color w:val="000000"/>
                <w:szCs w:val="22"/>
              </w:rPr>
            </w:pPr>
          </w:p>
        </w:tc>
      </w:tr>
      <w:tr w:rsidR="00A80A11" w:rsidRPr="00A80A11" w:rsidTr="00A80A11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A11" w:rsidRPr="00A80A11" w:rsidRDefault="00A80A11" w:rsidP="00A80A11">
            <w:pPr>
              <w:rPr>
                <w:rFonts w:ascii="Calibri" w:hAnsi="Calibri"/>
                <w:color w:val="000000"/>
                <w:sz w:val="28"/>
                <w:szCs w:val="22"/>
              </w:rPr>
            </w:pPr>
            <w:r w:rsidRPr="00A80A11">
              <w:rPr>
                <w:rFonts w:ascii="Calibri" w:hAnsi="Calibri"/>
                <w:color w:val="000000"/>
                <w:sz w:val="28"/>
                <w:szCs w:val="22"/>
              </w:rPr>
              <w:t>Requestor's Name: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D47B5B">
            <w:pPr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A80A11">
              <w:rPr>
                <w:rFonts w:ascii="Calibri" w:hAnsi="Calibri"/>
                <w:b/>
                <w:i/>
                <w:color w:val="000000"/>
                <w:szCs w:val="22"/>
              </w:rPr>
              <w:t> </w:t>
            </w:r>
            <w:bookmarkStart w:id="0" w:name="_GoBack"/>
            <w:bookmarkEnd w:id="0"/>
          </w:p>
        </w:tc>
      </w:tr>
      <w:tr w:rsidR="00A80A11" w:rsidRPr="00A80A11" w:rsidTr="00A80A11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A11" w:rsidRPr="00A80A11" w:rsidRDefault="00A80A11" w:rsidP="00A80A11">
            <w:pPr>
              <w:rPr>
                <w:rFonts w:ascii="Calibri" w:hAnsi="Calibri"/>
                <w:color w:val="000000"/>
                <w:sz w:val="28"/>
                <w:szCs w:val="22"/>
              </w:rPr>
            </w:pPr>
            <w:r w:rsidRPr="00A80A11">
              <w:rPr>
                <w:rFonts w:ascii="Calibri" w:hAnsi="Calibri"/>
                <w:color w:val="000000"/>
                <w:sz w:val="28"/>
                <w:szCs w:val="22"/>
              </w:rPr>
              <w:t>Department: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D47B5B">
            <w:pPr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A80A11">
              <w:rPr>
                <w:rFonts w:ascii="Calibri" w:hAnsi="Calibri"/>
                <w:b/>
                <w:i/>
                <w:color w:val="000000"/>
                <w:szCs w:val="22"/>
              </w:rPr>
              <w:t> </w:t>
            </w:r>
          </w:p>
        </w:tc>
      </w:tr>
      <w:tr w:rsidR="00A80A11" w:rsidRPr="00A80A11" w:rsidTr="00A80A11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A11" w:rsidRPr="00A80A11" w:rsidRDefault="00A80A11" w:rsidP="00A80A11">
            <w:pPr>
              <w:rPr>
                <w:rFonts w:ascii="Calibri" w:hAnsi="Calibri"/>
                <w:color w:val="000000"/>
                <w:sz w:val="28"/>
                <w:szCs w:val="22"/>
              </w:rPr>
            </w:pPr>
            <w:r w:rsidRPr="00A80A11">
              <w:rPr>
                <w:rFonts w:ascii="Calibri" w:hAnsi="Calibri"/>
                <w:color w:val="000000"/>
                <w:sz w:val="28"/>
                <w:szCs w:val="22"/>
              </w:rPr>
              <w:t>Developer in Charge: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D47B5B">
            <w:pPr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A80A11">
              <w:rPr>
                <w:rFonts w:ascii="Calibri" w:hAnsi="Calibri"/>
                <w:b/>
                <w:i/>
                <w:color w:val="000000"/>
                <w:szCs w:val="22"/>
              </w:rPr>
              <w:t> </w:t>
            </w:r>
          </w:p>
        </w:tc>
      </w:tr>
      <w:tr w:rsidR="00A80A11" w:rsidRPr="00A80A11" w:rsidTr="00A80A11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A11" w:rsidRPr="00A80A11" w:rsidRDefault="00A80A11" w:rsidP="00A80A11">
            <w:pPr>
              <w:rPr>
                <w:rFonts w:ascii="Calibri" w:hAnsi="Calibri"/>
                <w:color w:val="000000"/>
                <w:sz w:val="28"/>
                <w:szCs w:val="22"/>
              </w:rPr>
            </w:pPr>
            <w:r w:rsidRPr="00A80A11">
              <w:rPr>
                <w:rFonts w:ascii="Calibri" w:hAnsi="Calibri"/>
                <w:color w:val="000000"/>
                <w:sz w:val="28"/>
                <w:szCs w:val="22"/>
              </w:rPr>
              <w:t>Accepted By: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81136D">
            <w:pPr>
              <w:rPr>
                <w:rFonts w:ascii="Calibri" w:hAnsi="Calibri"/>
                <w:color w:val="000000"/>
                <w:szCs w:val="22"/>
              </w:rPr>
            </w:pPr>
            <w:r w:rsidRPr="00A80A11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81136D">
            <w:pPr>
              <w:rPr>
                <w:rFonts w:ascii="Calibri" w:hAnsi="Calibri"/>
                <w:color w:val="000000"/>
                <w:szCs w:val="22"/>
              </w:rPr>
            </w:pPr>
            <w:r w:rsidRPr="00A80A11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80A11" w:rsidRPr="00A80A11" w:rsidTr="00A80A11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A11" w:rsidRPr="00A80A11" w:rsidRDefault="00A80A11" w:rsidP="00A80A11">
            <w:pPr>
              <w:rPr>
                <w:rFonts w:ascii="Calibri" w:hAnsi="Calibri"/>
                <w:color w:val="000000"/>
                <w:sz w:val="28"/>
                <w:szCs w:val="22"/>
              </w:rPr>
            </w:pPr>
            <w:r w:rsidRPr="00A80A11">
              <w:rPr>
                <w:rFonts w:ascii="Calibri" w:hAnsi="Calibri"/>
                <w:color w:val="000000"/>
                <w:sz w:val="28"/>
                <w:szCs w:val="22"/>
              </w:rPr>
              <w:t>Signature</w:t>
            </w:r>
            <w:r w:rsidR="0081136D">
              <w:rPr>
                <w:rFonts w:ascii="Calibri" w:hAnsi="Calibri"/>
                <w:color w:val="000000"/>
                <w:sz w:val="28"/>
                <w:szCs w:val="22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81136D">
            <w:pPr>
              <w:rPr>
                <w:rFonts w:ascii="Calibri" w:hAnsi="Calibri"/>
                <w:color w:val="000000"/>
                <w:szCs w:val="22"/>
              </w:rPr>
            </w:pPr>
            <w:r w:rsidRPr="00A80A11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81136D">
            <w:pPr>
              <w:rPr>
                <w:rFonts w:ascii="Calibri" w:hAnsi="Calibri"/>
                <w:color w:val="000000"/>
                <w:szCs w:val="22"/>
              </w:rPr>
            </w:pPr>
            <w:r w:rsidRPr="00A80A11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A80A11" w:rsidRPr="00A80A11" w:rsidTr="00A80A11">
        <w:trPr>
          <w:trHeight w:val="81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0A11" w:rsidRPr="00A80A11" w:rsidRDefault="00A80A11" w:rsidP="00A80A11">
            <w:pPr>
              <w:rPr>
                <w:rFonts w:ascii="Calibri" w:hAnsi="Calibri"/>
                <w:color w:val="000000"/>
                <w:sz w:val="28"/>
                <w:szCs w:val="22"/>
              </w:rPr>
            </w:pPr>
            <w:r w:rsidRPr="00A80A11">
              <w:rPr>
                <w:rFonts w:ascii="Calibri" w:hAnsi="Calibri"/>
                <w:color w:val="000000"/>
                <w:sz w:val="28"/>
                <w:szCs w:val="22"/>
              </w:rPr>
              <w:t>Comment</w:t>
            </w:r>
            <w:r w:rsidR="0081136D">
              <w:rPr>
                <w:rFonts w:ascii="Calibri" w:hAnsi="Calibri"/>
                <w:color w:val="000000"/>
                <w:sz w:val="28"/>
                <w:szCs w:val="22"/>
              </w:rPr>
              <w:t>: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A11" w:rsidRPr="00A80A11" w:rsidRDefault="00A80A11" w:rsidP="0081136D">
            <w:pPr>
              <w:rPr>
                <w:rFonts w:ascii="Calibri" w:hAnsi="Calibri"/>
                <w:color w:val="000000"/>
                <w:szCs w:val="22"/>
              </w:rPr>
            </w:pPr>
            <w:r w:rsidRPr="00A80A11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A81177" w:rsidRDefault="00A81177" w:rsidP="00A80A11">
      <w:pPr>
        <w:pStyle w:val="GanttheadNormal"/>
        <w:ind w:left="0"/>
      </w:pPr>
    </w:p>
    <w:p w:rsidR="0013401E" w:rsidRPr="00DE7655" w:rsidRDefault="0013401E" w:rsidP="00DE7655">
      <w:pPr>
        <w:pStyle w:val="GanttheadNormal"/>
        <w:ind w:left="0"/>
        <w:jc w:val="both"/>
        <w:rPr>
          <w:sz w:val="24"/>
          <w:szCs w:val="24"/>
        </w:rPr>
      </w:pPr>
      <w:r w:rsidRPr="00DE7655">
        <w:rPr>
          <w:sz w:val="24"/>
          <w:szCs w:val="24"/>
        </w:rPr>
        <w:t xml:space="preserve">I/We, the undersigned, duly acknowledge receipt and accept delivery of the above-mentioned custom software application/software services on behalf of </w:t>
      </w:r>
      <w:r w:rsidR="00756A52" w:rsidRPr="00756A52">
        <w:rPr>
          <w:bCs/>
          <w:i/>
          <w:color w:val="FF0000"/>
          <w:sz w:val="24"/>
          <w:szCs w:val="24"/>
          <w:u w:val="single"/>
        </w:rPr>
        <w:t>Central Test/Engineering</w:t>
      </w:r>
      <w:r w:rsidRPr="00DE7655">
        <w:rPr>
          <w:sz w:val="24"/>
          <w:szCs w:val="24"/>
        </w:rPr>
        <w:t xml:space="preserve"> My/Our signature(s) attest to my/our approval of the application/services and my/our acceptance of this software as of this date,</w:t>
      </w:r>
      <w:r w:rsidR="00A81177" w:rsidRPr="00DE7655">
        <w:rPr>
          <w:sz w:val="24"/>
          <w:szCs w:val="24"/>
        </w:rPr>
        <w:t xml:space="preserve"> </w:t>
      </w:r>
      <w:r w:rsidR="00756A52" w:rsidRPr="00756A52">
        <w:rPr>
          <w:i/>
          <w:iCs/>
          <w:color w:val="FF0000"/>
          <w:sz w:val="24"/>
          <w:szCs w:val="24"/>
          <w:u w:val="single"/>
        </w:rPr>
        <w:t>07/04/19</w:t>
      </w:r>
      <w:r w:rsidRPr="00DE7655">
        <w:rPr>
          <w:sz w:val="24"/>
          <w:szCs w:val="24"/>
        </w:rPr>
        <w:t xml:space="preserve">. </w:t>
      </w:r>
    </w:p>
    <w:p w:rsidR="0013401E" w:rsidRPr="00DE7655" w:rsidRDefault="0013401E" w:rsidP="00DE7655">
      <w:pPr>
        <w:pStyle w:val="GanttheadNormal"/>
        <w:ind w:left="0"/>
        <w:jc w:val="both"/>
        <w:rPr>
          <w:sz w:val="24"/>
          <w:szCs w:val="24"/>
        </w:rPr>
      </w:pPr>
      <w:r w:rsidRPr="00DE7655">
        <w:rPr>
          <w:sz w:val="24"/>
          <w:szCs w:val="24"/>
        </w:rPr>
        <w:t>Without exception, I/we believe that this application/service me</w:t>
      </w:r>
      <w:r w:rsidR="00DE7655">
        <w:rPr>
          <w:sz w:val="24"/>
          <w:szCs w:val="24"/>
        </w:rPr>
        <w:t>ets the requirements and needs as specified by</w:t>
      </w:r>
      <w:r w:rsidRPr="00DE7655">
        <w:rPr>
          <w:sz w:val="24"/>
          <w:szCs w:val="24"/>
        </w:rPr>
        <w:t xml:space="preserve"> </w:t>
      </w:r>
      <w:r w:rsidR="00A81177" w:rsidRPr="00DE7655">
        <w:rPr>
          <w:bCs/>
          <w:i/>
          <w:color w:val="FF0000"/>
          <w:sz w:val="24"/>
          <w:szCs w:val="24"/>
        </w:rPr>
        <w:t>&lt;</w:t>
      </w:r>
      <w:r w:rsidR="00B43949">
        <w:rPr>
          <w:bCs/>
          <w:i/>
          <w:color w:val="FF0000"/>
          <w:sz w:val="24"/>
          <w:szCs w:val="24"/>
        </w:rPr>
        <w:t>Name/Group/</w:t>
      </w:r>
      <w:r w:rsidR="00DE7655" w:rsidRPr="00DE7655">
        <w:rPr>
          <w:bCs/>
          <w:i/>
          <w:color w:val="FF0000"/>
          <w:sz w:val="24"/>
          <w:szCs w:val="24"/>
        </w:rPr>
        <w:t>Department</w:t>
      </w:r>
      <w:r w:rsidR="00A81177" w:rsidRPr="00DE7655">
        <w:rPr>
          <w:bCs/>
          <w:i/>
          <w:color w:val="FF0000"/>
          <w:sz w:val="24"/>
          <w:szCs w:val="24"/>
        </w:rPr>
        <w:t>&gt;</w:t>
      </w:r>
      <w:r w:rsidRPr="00DE7655">
        <w:rPr>
          <w:b/>
          <w:bCs/>
          <w:sz w:val="24"/>
          <w:szCs w:val="24"/>
        </w:rPr>
        <w:t xml:space="preserve"> </w:t>
      </w:r>
      <w:r w:rsidRPr="00DE7655">
        <w:rPr>
          <w:sz w:val="24"/>
          <w:szCs w:val="24"/>
        </w:rPr>
        <w:t xml:space="preserve">that </w:t>
      </w:r>
      <w:r w:rsidR="00B43949" w:rsidRPr="00DE7655">
        <w:rPr>
          <w:sz w:val="24"/>
          <w:szCs w:val="24"/>
        </w:rPr>
        <w:t>was</w:t>
      </w:r>
      <w:r w:rsidRPr="00DE7655">
        <w:rPr>
          <w:sz w:val="24"/>
          <w:szCs w:val="24"/>
        </w:rPr>
        <w:t xml:space="preserve"> set forth at the initiation of this development effort</w:t>
      </w:r>
      <w:r w:rsidR="007678F3">
        <w:rPr>
          <w:sz w:val="24"/>
          <w:szCs w:val="24"/>
        </w:rPr>
        <w:t xml:space="preserve"> and in compliance with the approved SRS form</w:t>
      </w:r>
      <w:r w:rsidRPr="00DE7655">
        <w:rPr>
          <w:sz w:val="24"/>
          <w:szCs w:val="24"/>
        </w:rPr>
        <w:t>.</w:t>
      </w:r>
    </w:p>
    <w:p w:rsidR="00A81177" w:rsidRDefault="0013401E" w:rsidP="00DE7655">
      <w:pPr>
        <w:pStyle w:val="GanttheadNormal"/>
        <w:ind w:left="0"/>
        <w:jc w:val="both"/>
        <w:rPr>
          <w:sz w:val="24"/>
          <w:szCs w:val="24"/>
        </w:rPr>
      </w:pPr>
      <w:r w:rsidRPr="00DE7655">
        <w:rPr>
          <w:sz w:val="24"/>
          <w:szCs w:val="24"/>
        </w:rPr>
        <w:t xml:space="preserve">I/We understand that the any future changes, modifications, enhancements or improvements, </w:t>
      </w:r>
      <w:r w:rsidR="00DE7655" w:rsidRPr="00DE7655">
        <w:rPr>
          <w:sz w:val="24"/>
          <w:szCs w:val="24"/>
        </w:rPr>
        <w:t>ar</w:t>
      </w:r>
      <w:r w:rsidR="007678F3">
        <w:rPr>
          <w:sz w:val="24"/>
          <w:szCs w:val="24"/>
        </w:rPr>
        <w:t>e covered by applicable support and should update the initial SRS form to update and monitor changes.</w:t>
      </w:r>
    </w:p>
    <w:p w:rsidR="00F254CC" w:rsidRDefault="00F254CC" w:rsidP="00DE7655">
      <w:pPr>
        <w:pStyle w:val="GanttheadNormal"/>
        <w:ind w:left="0"/>
        <w:jc w:val="both"/>
        <w:rPr>
          <w:sz w:val="24"/>
          <w:szCs w:val="24"/>
        </w:rPr>
      </w:pPr>
    </w:p>
    <w:p w:rsidR="009E0E5C" w:rsidRDefault="009E0E5C" w:rsidP="00DE7655">
      <w:pPr>
        <w:pStyle w:val="GanttheadNormal"/>
        <w:ind w:left="0"/>
        <w:jc w:val="both"/>
        <w:rPr>
          <w:sz w:val="24"/>
          <w:szCs w:val="24"/>
        </w:rPr>
      </w:pPr>
    </w:p>
    <w:p w:rsidR="00A80A11" w:rsidRDefault="00F254CC" w:rsidP="00DE7655">
      <w:pPr>
        <w:pStyle w:val="GanttheadNormal"/>
        <w:ind w:left="0"/>
        <w:jc w:val="both"/>
        <w:rPr>
          <w:sz w:val="24"/>
          <w:szCs w:val="24"/>
        </w:rPr>
      </w:pPr>
      <w:r w:rsidRPr="00F254CC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2A1EDB0" wp14:editId="29285002">
                <wp:simplePos x="0" y="0"/>
                <wp:positionH relativeFrom="column">
                  <wp:posOffset>-104775</wp:posOffset>
                </wp:positionH>
                <wp:positionV relativeFrom="paragraph">
                  <wp:posOffset>236855</wp:posOffset>
                </wp:positionV>
                <wp:extent cx="2360930" cy="1404620"/>
                <wp:effectExtent l="0" t="0" r="22860" b="24765"/>
                <wp:wrapThrough wrapText="bothSides">
                  <wp:wrapPolygon edited="0">
                    <wp:start x="0" y="0"/>
                    <wp:lineTo x="0" y="22073"/>
                    <wp:lineTo x="21635" y="22073"/>
                    <wp:lineTo x="21635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4CC" w:rsidRDefault="00F254CC">
                            <w:r>
                              <w:t>Developer Immediate Super</w:t>
                            </w:r>
                            <w:r w:rsidR="002A78ED">
                              <w:t>i</w:t>
                            </w: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1ED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25pt;margin-top:18.6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" strokecolor="white [3212]">
                <v:textbox style="mso-fit-shape-to-text:t">
                  <w:txbxContent>
                    <w:p w:rsidR="00F254CC" w:rsidRDefault="00F254CC">
                      <w:r>
                        <w:t>Developer Immediate Super</w:t>
                      </w:r>
                      <w:r w:rsidR="002A78ED">
                        <w:t>i</w:t>
                      </w:r>
                      <w:r>
                        <w:t>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FC7601" wp14:editId="13480937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1866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8721A" id="Straight Connector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pt" to="14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NLtQEAALcDAAAOAAAAZHJzL2Uyb0RvYy54bWysU8GOEzEMvSPxD1HudKa7UrWM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" strokecolor="black [3040]"/>
            </w:pict>
          </mc:Fallback>
        </mc:AlternateContent>
      </w:r>
      <w:r w:rsidR="00BF3E29">
        <w:rPr>
          <w:sz w:val="24"/>
          <w:szCs w:val="24"/>
        </w:rPr>
        <w:t>Richard Santos</w:t>
      </w:r>
    </w:p>
    <w:p w:rsidR="00A80A11" w:rsidRPr="00DE7655" w:rsidRDefault="00A80A11" w:rsidP="00DE7655">
      <w:pPr>
        <w:pStyle w:val="GanttheadNormal"/>
        <w:ind w:left="0"/>
        <w:jc w:val="both"/>
        <w:rPr>
          <w:sz w:val="24"/>
          <w:szCs w:val="24"/>
        </w:rPr>
      </w:pPr>
    </w:p>
    <w:sectPr w:rsidR="00A80A11" w:rsidRPr="00DE7655" w:rsidSect="00A81177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054" w:rsidRDefault="00291054" w:rsidP="0013401E">
      <w:pPr>
        <w:pStyle w:val="GanttheadBibliographicList"/>
      </w:pPr>
      <w:r>
        <w:separator/>
      </w:r>
    </w:p>
  </w:endnote>
  <w:endnote w:type="continuationSeparator" w:id="0">
    <w:p w:rsidR="00291054" w:rsidRDefault="00291054" w:rsidP="0013401E">
      <w:pPr>
        <w:pStyle w:val="GanttheadBibliographicLi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177" w:rsidRPr="00A81177" w:rsidRDefault="00A81177" w:rsidP="00A81177">
    <w:pPr>
      <w:pStyle w:val="GantheadFooterPage2"/>
      <w:tabs>
        <w:tab w:val="clear" w:pos="10080"/>
        <w:tab w:val="right" w:pos="9360"/>
      </w:tabs>
      <w:spacing w:after="0"/>
      <w:rPr>
        <w:b/>
      </w:rPr>
    </w:pPr>
    <w:r w:rsidRPr="00E31560">
      <w:t>©2007 gantthead.com</w:t>
    </w:r>
    <w:r>
      <w:tab/>
    </w:r>
    <w:r w:rsidRPr="00E31560">
      <w:rPr>
        <w:b/>
      </w:rPr>
      <w:fldChar w:fldCharType="begin"/>
    </w:r>
    <w:r w:rsidRPr="00E31560">
      <w:rPr>
        <w:b/>
      </w:rPr>
      <w:instrText xml:space="preserve"> PAGE </w:instrText>
    </w:r>
    <w:r w:rsidRPr="00E31560">
      <w:rPr>
        <w:b/>
      </w:rPr>
      <w:fldChar w:fldCharType="separate"/>
    </w:r>
    <w:r w:rsidR="008F422C">
      <w:rPr>
        <w:b/>
        <w:noProof/>
      </w:rPr>
      <w:t>2</w:t>
    </w:r>
    <w:r w:rsidRPr="00E31560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17F" w:rsidRPr="00A7334F" w:rsidRDefault="001E117F" w:rsidP="001E117F">
    <w:pPr>
      <w:pStyle w:val="Footer"/>
      <w:jc w:val="center"/>
      <w:rPr>
        <w:rFonts w:cs="Arial"/>
        <w:b/>
        <w:color w:val="0D0D0D"/>
        <w:szCs w:val="22"/>
      </w:rPr>
    </w:pPr>
    <w:r w:rsidRPr="00A7334F">
      <w:rPr>
        <w:rFonts w:cs="Arial"/>
        <w:b/>
        <w:color w:val="0D0D0D"/>
        <w:szCs w:val="22"/>
      </w:rPr>
      <w:t>Confidentiality Statement</w:t>
    </w:r>
  </w:p>
  <w:p w:rsidR="008F422C" w:rsidRPr="00A7334F" w:rsidRDefault="001E117F" w:rsidP="001E117F">
    <w:pPr>
      <w:pStyle w:val="Footer"/>
      <w:jc w:val="center"/>
      <w:rPr>
        <w:rFonts w:cs="Arial"/>
        <w:color w:val="0D0D0D"/>
        <w:sz w:val="20"/>
      </w:rPr>
    </w:pPr>
    <w:r w:rsidRPr="00A7334F">
      <w:rPr>
        <w:rFonts w:cs="Arial"/>
        <w:color w:val="0D0D0D"/>
        <w:sz w:val="20"/>
      </w:rPr>
      <w:t xml:space="preserve">This </w:t>
    </w:r>
    <w:r w:rsidR="008F422C" w:rsidRPr="00A7334F">
      <w:rPr>
        <w:rFonts w:cs="Arial"/>
        <w:color w:val="0D0D0D"/>
        <w:sz w:val="20"/>
      </w:rPr>
      <w:t xml:space="preserve">document </w:t>
    </w:r>
    <w:r w:rsidRPr="00A7334F">
      <w:rPr>
        <w:rFonts w:cs="Arial"/>
        <w:color w:val="0D0D0D"/>
        <w:sz w:val="20"/>
      </w:rPr>
      <w:t xml:space="preserve">along with all attachments hereto shall be considered company’s  </w:t>
    </w:r>
  </w:p>
  <w:p w:rsidR="001E117F" w:rsidRPr="00A7334F" w:rsidRDefault="001E117F" w:rsidP="001E117F">
    <w:pPr>
      <w:pStyle w:val="Footer"/>
      <w:jc w:val="center"/>
      <w:rPr>
        <w:rFonts w:cs="Arial"/>
        <w:color w:val="0D0D0D"/>
        <w:sz w:val="20"/>
      </w:rPr>
    </w:pPr>
    <w:r w:rsidRPr="00A7334F">
      <w:rPr>
        <w:rFonts w:cs="Arial"/>
        <w:color w:val="0D0D0D"/>
        <w:sz w:val="20"/>
      </w:rPr>
      <w:t>Proprietary/Confidential Information</w:t>
    </w:r>
  </w:p>
  <w:p w:rsidR="001E117F" w:rsidRDefault="001E11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054" w:rsidRDefault="00291054" w:rsidP="0013401E">
      <w:pPr>
        <w:pStyle w:val="GanttheadBibliographicList"/>
      </w:pPr>
      <w:r>
        <w:separator/>
      </w:r>
    </w:p>
  </w:footnote>
  <w:footnote w:type="continuationSeparator" w:id="0">
    <w:p w:rsidR="00291054" w:rsidRDefault="00291054" w:rsidP="0013401E">
      <w:pPr>
        <w:pStyle w:val="GanttheadBibliographicLi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177" w:rsidRPr="00802EA1" w:rsidRDefault="00A81177" w:rsidP="00A81177">
    <w:pPr>
      <w:pStyle w:val="GanttheadHeaderSecondPage"/>
      <w:rPr>
        <w:b/>
      </w:rPr>
    </w:pPr>
    <w:proofErr w:type="gramStart"/>
    <w:r w:rsidRPr="00E31560">
      <w:t>gantthead.com</w:t>
    </w:r>
    <w:proofErr w:type="gramEnd"/>
    <w:r w:rsidRPr="00E31560">
      <w:tab/>
    </w:r>
    <w:r>
      <w:rPr>
        <w:b/>
      </w:rPr>
      <w:t>Client System Acceptance Form</w:t>
    </w:r>
  </w:p>
  <w:p w:rsidR="00A81177" w:rsidRDefault="00A811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8CE" w:rsidRDefault="001A6D68" w:rsidP="00EC48CE">
    <w:pPr>
      <w:rPr>
        <w:rFonts w:ascii="Verdana" w:hAnsi="Verdana" w:cs="Courier New"/>
        <w:b/>
        <w:bCs/>
      </w:rPr>
    </w:pPr>
    <w:r>
      <w:rPr>
        <w:rFonts w:ascii="Verdana" w:hAnsi="Verdana" w:cs="Courier New"/>
        <w:b/>
        <w:bCs/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4294EA0E" wp14:editId="65E3E1F7">
          <wp:simplePos x="0" y="0"/>
          <wp:positionH relativeFrom="margin">
            <wp:align>center</wp:align>
          </wp:positionH>
          <wp:positionV relativeFrom="paragraph">
            <wp:posOffset>200025</wp:posOffset>
          </wp:positionV>
          <wp:extent cx="3209925" cy="809625"/>
          <wp:effectExtent l="0" t="0" r="9525" b="9525"/>
          <wp:wrapTopAndBottom/>
          <wp:docPr id="2" name="Picture 2" descr="ATE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EC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9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655">
      <w:t xml:space="preserve">                             </w:t>
    </w:r>
  </w:p>
  <w:p w:rsidR="00EC48CE" w:rsidRPr="00C53CD9" w:rsidRDefault="00EC48CE" w:rsidP="00EC48CE">
    <w:pPr>
      <w:rPr>
        <w:rFonts w:ascii="Verdana" w:hAnsi="Verdana" w:cs="Courier New"/>
        <w:b/>
        <w:bCs/>
        <w:sz w:val="4"/>
        <w:szCs w:val="4"/>
      </w:rPr>
    </w:pPr>
  </w:p>
  <w:p w:rsidR="00EC48CE" w:rsidRPr="0066452D" w:rsidRDefault="00EC48CE" w:rsidP="00EC48CE">
    <w:pPr>
      <w:jc w:val="center"/>
      <w:rPr>
        <w:rFonts w:ascii="Verdana" w:hAnsi="Verdana" w:cs="Tahoma"/>
        <w:sz w:val="16"/>
      </w:rPr>
    </w:pPr>
    <w:r w:rsidRPr="0066452D">
      <w:rPr>
        <w:rFonts w:ascii="Verdana" w:hAnsi="Verdana"/>
        <w:sz w:val="16"/>
      </w:rPr>
      <w:t>L</w:t>
    </w:r>
    <w:r w:rsidRPr="0066452D">
      <w:rPr>
        <w:rFonts w:ascii="Verdana" w:hAnsi="Verdana" w:cs="Tahoma"/>
        <w:sz w:val="16"/>
      </w:rPr>
      <w:t xml:space="preserve">ight Industry and Science Park SEPZ 4025, </w:t>
    </w:r>
    <w:proofErr w:type="spellStart"/>
    <w:r w:rsidRPr="0066452D">
      <w:rPr>
        <w:rFonts w:ascii="Verdana" w:hAnsi="Verdana" w:cs="Tahoma"/>
        <w:sz w:val="16"/>
      </w:rPr>
      <w:t>Cabuyao</w:t>
    </w:r>
    <w:proofErr w:type="spellEnd"/>
    <w:r w:rsidRPr="0066452D">
      <w:rPr>
        <w:rFonts w:ascii="Verdana" w:hAnsi="Verdana" w:cs="Tahoma"/>
        <w:sz w:val="16"/>
      </w:rPr>
      <w:t xml:space="preserve">, </w:t>
    </w:r>
    <w:smartTag w:uri="urn:schemas-microsoft-com:office:smarttags" w:element="place">
      <w:smartTag w:uri="urn:schemas-microsoft-com:office:smarttags" w:element="City">
        <w:r w:rsidRPr="0066452D">
          <w:rPr>
            <w:rFonts w:ascii="Verdana" w:hAnsi="Verdana" w:cs="Tahoma"/>
            <w:sz w:val="16"/>
          </w:rPr>
          <w:t>Laguna</w:t>
        </w:r>
      </w:smartTag>
      <w:r w:rsidRPr="0066452D">
        <w:rPr>
          <w:rFonts w:ascii="Verdana" w:hAnsi="Verdana" w:cs="Tahoma"/>
          <w:sz w:val="16"/>
        </w:rPr>
        <w:t xml:space="preserve">, </w:t>
      </w:r>
      <w:smartTag w:uri="urn:schemas-microsoft-com:office:smarttags" w:element="country-region">
        <w:r w:rsidRPr="0066452D">
          <w:rPr>
            <w:rFonts w:ascii="Verdana" w:hAnsi="Verdana" w:cs="Tahoma"/>
            <w:sz w:val="16"/>
          </w:rPr>
          <w:t>Philippines</w:t>
        </w:r>
      </w:smartTag>
    </w:smartTag>
  </w:p>
  <w:p w:rsidR="00DE7655" w:rsidRPr="00EC48CE" w:rsidRDefault="00EC48CE" w:rsidP="00EC48CE">
    <w:pPr>
      <w:pBdr>
        <w:bottom w:val="single" w:sz="6" w:space="1" w:color="auto"/>
      </w:pBdr>
      <w:jc w:val="center"/>
      <w:rPr>
        <w:rFonts w:ascii="Verdana" w:hAnsi="Verdana"/>
        <w:sz w:val="16"/>
      </w:rPr>
    </w:pPr>
    <w:r w:rsidRPr="0066452D">
      <w:rPr>
        <w:rFonts w:ascii="Verdana" w:hAnsi="Verdana" w:cs="Tahoma"/>
        <w:sz w:val="16"/>
      </w:rPr>
      <w:t xml:space="preserve">Telephone: +6349-543-0333 </w:t>
    </w:r>
    <w:r w:rsidRPr="0066452D">
      <w:rPr>
        <w:rFonts w:ascii="Verdana" w:hAnsi="Verdana" w:cs="Tahoma"/>
        <w:b/>
        <w:sz w:val="16"/>
      </w:rPr>
      <w:t></w:t>
    </w:r>
    <w:r w:rsidR="00B43949">
      <w:rPr>
        <w:rFonts w:ascii="Verdana" w:hAnsi="Verdana" w:cs="Tahoma"/>
        <w:sz w:val="16"/>
      </w:rPr>
      <w:t xml:space="preserve"> </w:t>
    </w:r>
    <w:r w:rsidRPr="0066452D">
      <w:rPr>
        <w:rFonts w:ascii="Verdana" w:hAnsi="Verdana" w:cs="Tahoma"/>
        <w:sz w:val="16"/>
      </w:rPr>
      <w:t>Facsimile: +63</w:t>
    </w:r>
    <w:r w:rsidR="00B43949">
      <w:rPr>
        <w:rFonts w:ascii="Verdana" w:hAnsi="Verdana" w:cs="Tahoma"/>
        <w:sz w:val="16"/>
      </w:rPr>
      <w:t>49-543-0334</w:t>
    </w:r>
    <w:r w:rsidRPr="0066452D">
      <w:rPr>
        <w:rFonts w:ascii="Verdana" w:hAnsi="Verdana" w:cs="Tahoma"/>
        <w:sz w:val="16"/>
      </w:rPr>
      <w:t xml:space="preserve"> </w:t>
    </w:r>
    <w:r w:rsidRPr="0066452D">
      <w:rPr>
        <w:rFonts w:ascii="Verdana" w:hAnsi="Verdana" w:cs="Tahoma"/>
        <w:b/>
        <w:sz w:val="16"/>
      </w:rPr>
      <w:t></w:t>
    </w:r>
    <w:r w:rsidRPr="0066452D">
      <w:rPr>
        <w:rFonts w:ascii="Verdana" w:hAnsi="Verdana" w:cs="Tahoma"/>
        <w:sz w:val="16"/>
      </w:rPr>
      <w:t xml:space="preserve"> Website:  </w:t>
    </w:r>
    <w:r w:rsidRPr="002454FD">
      <w:rPr>
        <w:rStyle w:val="Hyperlink"/>
        <w:rFonts w:ascii="Verdana" w:hAnsi="Verdana" w:cs="Tahoma"/>
        <w:color w:val="000000"/>
        <w:sz w:val="16"/>
      </w:rPr>
      <w:t>www.atecphil.com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EA3267"/>
    <w:multiLevelType w:val="hybridMultilevel"/>
    <w:tmpl w:val="C31A426E"/>
    <w:lvl w:ilvl="0" w:tplc="CAC0E3BE">
      <w:start w:val="1"/>
      <w:numFmt w:val="bullet"/>
      <w:pStyle w:val="GanttheadBullet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BA1C32"/>
    <w:multiLevelType w:val="multilevel"/>
    <w:tmpl w:val="CA604B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46D3F2E"/>
    <w:multiLevelType w:val="multilevel"/>
    <w:tmpl w:val="CA604B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CB46777"/>
    <w:multiLevelType w:val="multilevel"/>
    <w:tmpl w:val="CA604B8A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1F55393A"/>
    <w:multiLevelType w:val="multilevel"/>
    <w:tmpl w:val="FC1C6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A7DEE"/>
    <w:multiLevelType w:val="hybridMultilevel"/>
    <w:tmpl w:val="BA5294EC"/>
    <w:lvl w:ilvl="0" w:tplc="4D6A31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CB268D"/>
    <w:multiLevelType w:val="multilevel"/>
    <w:tmpl w:val="1988D0D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354844E6"/>
    <w:multiLevelType w:val="hybridMultilevel"/>
    <w:tmpl w:val="AF6C4B7C"/>
    <w:lvl w:ilvl="0" w:tplc="6422CE36">
      <w:start w:val="1"/>
      <w:numFmt w:val="bullet"/>
      <w:pStyle w:val="GanttheadTableTextBoxes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14321"/>
    <w:multiLevelType w:val="multilevel"/>
    <w:tmpl w:val="3982841C"/>
    <w:lvl w:ilvl="0">
      <w:start w:val="1"/>
      <w:numFmt w:val="decimal"/>
      <w:pStyle w:val="GanttheadOutlineHeading1"/>
      <w:suff w:val="space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GanttheadOutlineHeading2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GanttheadOutlineHeading3"/>
      <w:suff w:val="space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 w15:restartNumberingAfterBreak="0">
    <w:nsid w:val="371277F5"/>
    <w:multiLevelType w:val="hybridMultilevel"/>
    <w:tmpl w:val="9078D0CA"/>
    <w:lvl w:ilvl="0" w:tplc="D9A06FA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D2037AC"/>
    <w:multiLevelType w:val="hybridMultilevel"/>
    <w:tmpl w:val="DA769B46"/>
    <w:lvl w:ilvl="0" w:tplc="75BE9CC0">
      <w:start w:val="1"/>
      <w:numFmt w:val="bullet"/>
      <w:pStyle w:val="GanttheadHeading2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69486E"/>
    <w:multiLevelType w:val="multilevel"/>
    <w:tmpl w:val="1988D0D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46D2328F"/>
    <w:multiLevelType w:val="hybridMultilevel"/>
    <w:tmpl w:val="B35077F6"/>
    <w:lvl w:ilvl="0" w:tplc="51F0E5EA">
      <w:start w:val="1"/>
      <w:numFmt w:val="bullet"/>
      <w:pStyle w:val="GanttheadHeading1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A46697"/>
    <w:multiLevelType w:val="multilevel"/>
    <w:tmpl w:val="D5246A2A"/>
    <w:lvl w:ilvl="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EF772E"/>
    <w:multiLevelType w:val="hybridMultilevel"/>
    <w:tmpl w:val="FC1C6A16"/>
    <w:lvl w:ilvl="0" w:tplc="39305C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D03F92"/>
    <w:multiLevelType w:val="hybridMultilevel"/>
    <w:tmpl w:val="33A0EF6E"/>
    <w:lvl w:ilvl="0" w:tplc="0C160F34">
      <w:start w:val="1"/>
      <w:numFmt w:val="bullet"/>
      <w:pStyle w:val="Gantthead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717F26"/>
    <w:multiLevelType w:val="hybridMultilevel"/>
    <w:tmpl w:val="3976E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521B5C">
      <w:start w:val="1"/>
      <w:numFmt w:val="bullet"/>
      <w:pStyle w:val="GanttheadHeading3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AA6AE5"/>
    <w:multiLevelType w:val="hybridMultilevel"/>
    <w:tmpl w:val="97121E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BC4F2A0">
      <w:start w:val="1"/>
      <w:numFmt w:val="bullet"/>
      <w:pStyle w:val="GanttheadHeading3Bullet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CA6B82"/>
    <w:multiLevelType w:val="multilevel"/>
    <w:tmpl w:val="BA5294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431E8F"/>
    <w:multiLevelType w:val="hybridMultilevel"/>
    <w:tmpl w:val="27205570"/>
    <w:lvl w:ilvl="0" w:tplc="0C08E7FC">
      <w:start w:val="1"/>
      <w:numFmt w:val="bullet"/>
      <w:pStyle w:val="GanttheadHeading3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0D2E9B"/>
    <w:multiLevelType w:val="hybridMultilevel"/>
    <w:tmpl w:val="49F6E1E4"/>
    <w:lvl w:ilvl="0" w:tplc="A192F7B6">
      <w:start w:val="1"/>
      <w:numFmt w:val="bullet"/>
      <w:pStyle w:val="GanttheadHeading2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B5FDD"/>
    <w:multiLevelType w:val="multilevel"/>
    <w:tmpl w:val="CA604B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AF16C24"/>
    <w:multiLevelType w:val="hybridMultilevel"/>
    <w:tmpl w:val="B126AD52"/>
    <w:lvl w:ilvl="0" w:tplc="8DC2D0CC">
      <w:start w:val="1"/>
      <w:numFmt w:val="bullet"/>
      <w:pStyle w:val="Gantthead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235D17"/>
    <w:multiLevelType w:val="hybridMultilevel"/>
    <w:tmpl w:val="61C06A3A"/>
    <w:lvl w:ilvl="0" w:tplc="925E9518">
      <w:start w:val="1"/>
      <w:numFmt w:val="decimal"/>
      <w:pStyle w:val="GanttheadHeading2Numbered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0C340C3"/>
    <w:multiLevelType w:val="multilevel"/>
    <w:tmpl w:val="298C39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8307B0"/>
    <w:multiLevelType w:val="multilevel"/>
    <w:tmpl w:val="63006496"/>
    <w:lvl w:ilvl="0">
      <w:start w:val="1"/>
      <w:numFmt w:val="none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3">
      <w:start w:val="1"/>
      <w:numFmt w:val="none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</w:abstractNum>
  <w:abstractNum w:abstractNumId="27" w15:restartNumberingAfterBreak="0">
    <w:nsid w:val="76656547"/>
    <w:multiLevelType w:val="hybridMultilevel"/>
    <w:tmpl w:val="22B869F2"/>
    <w:lvl w:ilvl="0" w:tplc="C1FA2FE4">
      <w:start w:val="1"/>
      <w:numFmt w:val="bullet"/>
      <w:pStyle w:val="GanttheadCheckBox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1F52B0"/>
    <w:multiLevelType w:val="multilevel"/>
    <w:tmpl w:val="E4ECBBB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7DF15A6E"/>
    <w:multiLevelType w:val="multilevel"/>
    <w:tmpl w:val="E4ECBBB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 w15:restartNumberingAfterBreak="0">
    <w:nsid w:val="7FCB5F91"/>
    <w:multiLevelType w:val="hybridMultilevel"/>
    <w:tmpl w:val="298C394E"/>
    <w:lvl w:ilvl="0" w:tplc="AF68BC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</w:rPr>
      </w:lvl>
    </w:lvlOverride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Symbol" w:hAnsi="Symbol" w:hint="default"/>
        </w:rPr>
      </w:lvl>
    </w:lvlOverride>
  </w:num>
  <w:num w:numId="4">
    <w:abstractNumId w:val="22"/>
  </w:num>
  <w:num w:numId="5">
    <w:abstractNumId w:val="3"/>
  </w:num>
  <w:num w:numId="6">
    <w:abstractNumId w:val="29"/>
  </w:num>
  <w:num w:numId="7">
    <w:abstractNumId w:val="28"/>
  </w:num>
  <w:num w:numId="8">
    <w:abstractNumId w:val="26"/>
  </w:num>
  <w:num w:numId="9">
    <w:abstractNumId w:val="12"/>
  </w:num>
  <w:num w:numId="10">
    <w:abstractNumId w:val="4"/>
  </w:num>
  <w:num w:numId="11">
    <w:abstractNumId w:val="30"/>
  </w:num>
  <w:num w:numId="12">
    <w:abstractNumId w:val="25"/>
  </w:num>
  <w:num w:numId="13">
    <w:abstractNumId w:val="15"/>
  </w:num>
  <w:num w:numId="14">
    <w:abstractNumId w:val="5"/>
  </w:num>
  <w:num w:numId="15">
    <w:abstractNumId w:val="6"/>
  </w:num>
  <w:num w:numId="16">
    <w:abstractNumId w:val="19"/>
  </w:num>
  <w:num w:numId="17">
    <w:abstractNumId w:val="10"/>
  </w:num>
  <w:num w:numId="18">
    <w:abstractNumId w:val="7"/>
  </w:num>
  <w:num w:numId="19">
    <w:abstractNumId w:val="27"/>
  </w:num>
  <w:num w:numId="20">
    <w:abstractNumId w:val="14"/>
  </w:num>
  <w:num w:numId="21">
    <w:abstractNumId w:val="23"/>
  </w:num>
  <w:num w:numId="22">
    <w:abstractNumId w:val="16"/>
  </w:num>
  <w:num w:numId="23">
    <w:abstractNumId w:val="1"/>
  </w:num>
  <w:num w:numId="24">
    <w:abstractNumId w:val="21"/>
  </w:num>
  <w:num w:numId="25">
    <w:abstractNumId w:val="18"/>
  </w:num>
  <w:num w:numId="26">
    <w:abstractNumId w:val="20"/>
  </w:num>
  <w:num w:numId="27">
    <w:abstractNumId w:val="17"/>
  </w:num>
  <w:num w:numId="28">
    <w:abstractNumId w:val="8"/>
  </w:num>
  <w:num w:numId="29">
    <w:abstractNumId w:val="13"/>
  </w:num>
  <w:num w:numId="30">
    <w:abstractNumId w:val="11"/>
  </w:num>
  <w:num w:numId="31">
    <w:abstractNumId w:val="2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1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7"/>
    <w:rsid w:val="0013401E"/>
    <w:rsid w:val="001A6D68"/>
    <w:rsid w:val="001B3B62"/>
    <w:rsid w:val="001E117F"/>
    <w:rsid w:val="001E3879"/>
    <w:rsid w:val="001E4A7F"/>
    <w:rsid w:val="00291054"/>
    <w:rsid w:val="002A78ED"/>
    <w:rsid w:val="004D3361"/>
    <w:rsid w:val="006F0549"/>
    <w:rsid w:val="00756A52"/>
    <w:rsid w:val="007678F3"/>
    <w:rsid w:val="0081136D"/>
    <w:rsid w:val="008F422C"/>
    <w:rsid w:val="00955322"/>
    <w:rsid w:val="009E0E5C"/>
    <w:rsid w:val="00A7334F"/>
    <w:rsid w:val="00A80A11"/>
    <w:rsid w:val="00A81177"/>
    <w:rsid w:val="00B43949"/>
    <w:rsid w:val="00BF3E29"/>
    <w:rsid w:val="00C82871"/>
    <w:rsid w:val="00D47B5B"/>
    <w:rsid w:val="00DE7655"/>
    <w:rsid w:val="00DF23E5"/>
    <w:rsid w:val="00EC48CE"/>
    <w:rsid w:val="00F254CC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1E6E5031-156A-4D2F-8D8B-D5330FB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177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81177"/>
    <w:pPr>
      <w:keepNext/>
      <w:tabs>
        <w:tab w:val="left" w:pos="-720"/>
      </w:tabs>
      <w:suppressAutoHyphens/>
      <w:spacing w:before="90" w:after="54"/>
      <w:outlineLvl w:val="0"/>
    </w:pPr>
    <w:rPr>
      <w:b/>
    </w:rPr>
  </w:style>
  <w:style w:type="paragraph" w:styleId="Heading3">
    <w:name w:val="heading 3"/>
    <w:basedOn w:val="Normal"/>
    <w:qFormat/>
    <w:rsid w:val="00A81177"/>
    <w:pPr>
      <w:spacing w:before="100" w:after="100"/>
      <w:outlineLvl w:val="2"/>
    </w:pPr>
    <w:rPr>
      <w:b/>
      <w:sz w:val="27"/>
    </w:rPr>
  </w:style>
  <w:style w:type="paragraph" w:styleId="Heading4">
    <w:name w:val="heading 4"/>
    <w:basedOn w:val="Normal"/>
    <w:qFormat/>
    <w:rsid w:val="00A81177"/>
    <w:pPr>
      <w:spacing w:before="100" w:after="10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1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1177"/>
    <w:pPr>
      <w:tabs>
        <w:tab w:val="center" w:pos="4320"/>
        <w:tab w:val="right" w:pos="8640"/>
      </w:tabs>
    </w:pPr>
  </w:style>
  <w:style w:type="paragraph" w:customStyle="1" w:styleId="GanttheadHeaderSecondPage">
    <w:name w:val="Gantthead Header Second Page"/>
    <w:basedOn w:val="Normal"/>
    <w:rsid w:val="00A81177"/>
    <w:pPr>
      <w:pBdr>
        <w:bottom w:val="single" w:sz="4" w:space="1" w:color="auto"/>
      </w:pBdr>
      <w:tabs>
        <w:tab w:val="right" w:pos="9360"/>
      </w:tabs>
    </w:pPr>
    <w:rPr>
      <w:rFonts w:cs="Arial"/>
      <w:szCs w:val="22"/>
    </w:rPr>
  </w:style>
  <w:style w:type="paragraph" w:customStyle="1" w:styleId="GantheadFooterPage2">
    <w:name w:val="Ganthead Footer Page 2"/>
    <w:basedOn w:val="Normal"/>
    <w:rsid w:val="00A81177"/>
    <w:pPr>
      <w:pBdr>
        <w:top w:val="single" w:sz="4" w:space="1" w:color="auto"/>
      </w:pBdr>
      <w:tabs>
        <w:tab w:val="right" w:pos="10080"/>
      </w:tabs>
      <w:spacing w:after="240"/>
    </w:pPr>
    <w:rPr>
      <w:sz w:val="20"/>
    </w:rPr>
  </w:style>
  <w:style w:type="paragraph" w:customStyle="1" w:styleId="GanttheadTableHeader">
    <w:name w:val="Gantthead Table Header"/>
    <w:basedOn w:val="Normal"/>
    <w:rsid w:val="00A81177"/>
    <w:rPr>
      <w:rFonts w:ascii="Times" w:hAnsi="Times"/>
      <w:b/>
      <w:sz w:val="24"/>
      <w:szCs w:val="24"/>
    </w:rPr>
  </w:style>
  <w:style w:type="paragraph" w:customStyle="1" w:styleId="GanttheadTableText">
    <w:name w:val="Gantthead Table Text"/>
    <w:basedOn w:val="Normal"/>
    <w:link w:val="GanttheadTableTextChar"/>
    <w:rsid w:val="00A81177"/>
    <w:rPr>
      <w:rFonts w:ascii="Times" w:hAnsi="Times"/>
      <w:sz w:val="24"/>
      <w:szCs w:val="24"/>
    </w:rPr>
  </w:style>
  <w:style w:type="paragraph" w:customStyle="1" w:styleId="GanttheadTableTextInsert">
    <w:name w:val="Gantthead Table Text Insert"/>
    <w:basedOn w:val="GanttheadTableText"/>
    <w:link w:val="GanttheadTableTextInsertChar"/>
    <w:rsid w:val="00A81177"/>
    <w:rPr>
      <w:i/>
      <w:color w:val="FF0000"/>
    </w:rPr>
  </w:style>
  <w:style w:type="character" w:customStyle="1" w:styleId="GanttheadTableTextChar">
    <w:name w:val="Gantthead Table Text Char"/>
    <w:link w:val="GanttheadTableText"/>
    <w:rsid w:val="00A81177"/>
    <w:rPr>
      <w:rFonts w:ascii="Times" w:hAnsi="Times"/>
      <w:sz w:val="24"/>
      <w:szCs w:val="24"/>
      <w:lang w:val="en-US" w:eastAsia="en-US" w:bidi="ar-SA"/>
    </w:rPr>
  </w:style>
  <w:style w:type="character" w:customStyle="1" w:styleId="GanttheadTableTextInsertChar">
    <w:name w:val="Gantthead Table Text Insert Char"/>
    <w:link w:val="GanttheadTableTextInsert"/>
    <w:rsid w:val="00A81177"/>
    <w:rPr>
      <w:rFonts w:ascii="Times" w:hAnsi="Times"/>
      <w:i/>
      <w:color w:val="FF0000"/>
      <w:sz w:val="24"/>
      <w:szCs w:val="24"/>
      <w:lang w:val="en-US" w:eastAsia="en-US" w:bidi="ar-SA"/>
    </w:rPr>
  </w:style>
  <w:style w:type="paragraph" w:styleId="NormalWeb">
    <w:name w:val="Normal (Web)"/>
    <w:basedOn w:val="Normal"/>
    <w:link w:val="NormalWebChar"/>
    <w:rsid w:val="00A81177"/>
    <w:pPr>
      <w:spacing w:before="100" w:after="100"/>
    </w:pPr>
  </w:style>
  <w:style w:type="character" w:styleId="Hyperlink">
    <w:name w:val="Hyperlink"/>
    <w:rsid w:val="00A81177"/>
    <w:rPr>
      <w:color w:val="0000FF"/>
      <w:u w:val="single"/>
    </w:rPr>
  </w:style>
  <w:style w:type="character" w:styleId="FollowedHyperlink">
    <w:name w:val="FollowedHyperlink"/>
    <w:rsid w:val="00A81177"/>
    <w:rPr>
      <w:color w:val="800080"/>
      <w:u w:val="single"/>
    </w:rPr>
  </w:style>
  <w:style w:type="paragraph" w:customStyle="1" w:styleId="GanttheadHeading1">
    <w:name w:val="Gantthead Heading 1"/>
    <w:basedOn w:val="Heading3"/>
    <w:rsid w:val="00A81177"/>
    <w:pPr>
      <w:spacing w:before="0" w:after="240"/>
    </w:pPr>
    <w:rPr>
      <w:rFonts w:cs="Arial"/>
      <w:bCs/>
      <w:sz w:val="28"/>
      <w:szCs w:val="28"/>
    </w:rPr>
  </w:style>
  <w:style w:type="paragraph" w:customStyle="1" w:styleId="GanttheadNormal">
    <w:name w:val="Gantthead Normal"/>
    <w:basedOn w:val="NormalWeb"/>
    <w:link w:val="GanttheadNormalChar"/>
    <w:rsid w:val="00A81177"/>
    <w:pPr>
      <w:spacing w:before="0" w:after="240"/>
      <w:ind w:left="720"/>
    </w:pPr>
  </w:style>
  <w:style w:type="paragraph" w:customStyle="1" w:styleId="GanttheadHeading2">
    <w:name w:val="Gantthead Heading 2"/>
    <w:basedOn w:val="NormalWeb"/>
    <w:rsid w:val="00A81177"/>
    <w:pPr>
      <w:keepNext/>
      <w:spacing w:before="0" w:after="240"/>
      <w:ind w:left="720"/>
    </w:pPr>
    <w:rPr>
      <w:rFonts w:cs="Arial"/>
      <w:b/>
      <w:sz w:val="24"/>
      <w:szCs w:val="24"/>
    </w:rPr>
  </w:style>
  <w:style w:type="paragraph" w:customStyle="1" w:styleId="GanttheadCheckBox">
    <w:name w:val="Gantthead Check Box"/>
    <w:basedOn w:val="GanttheadNormal"/>
    <w:link w:val="GanttheadCheckBoxChar"/>
    <w:rsid w:val="00A81177"/>
    <w:pPr>
      <w:numPr>
        <w:numId w:val="19"/>
      </w:numPr>
      <w:tabs>
        <w:tab w:val="clear" w:pos="1440"/>
        <w:tab w:val="num" w:pos="360"/>
      </w:tabs>
      <w:ind w:left="720" w:firstLine="0"/>
    </w:pPr>
  </w:style>
  <w:style w:type="paragraph" w:customStyle="1" w:styleId="GanttheadBullet">
    <w:name w:val="Gantthead Bullet"/>
    <w:basedOn w:val="GanttheadCheckBox"/>
    <w:rsid w:val="00A81177"/>
    <w:pPr>
      <w:numPr>
        <w:numId w:val="21"/>
      </w:numPr>
    </w:pPr>
    <w:rPr>
      <w:b/>
    </w:rPr>
  </w:style>
  <w:style w:type="paragraph" w:customStyle="1" w:styleId="GanttheadHeaderFirstPage">
    <w:name w:val="Gantthead Header First Page"/>
    <w:basedOn w:val="Header"/>
    <w:rsid w:val="00A81177"/>
    <w:pPr>
      <w:jc w:val="right"/>
    </w:pPr>
  </w:style>
  <w:style w:type="character" w:customStyle="1" w:styleId="NormalWebChar">
    <w:name w:val="Normal (Web) Char"/>
    <w:link w:val="NormalWeb"/>
    <w:rsid w:val="00A81177"/>
    <w:rPr>
      <w:rFonts w:ascii="Arial" w:hAnsi="Arial"/>
      <w:sz w:val="22"/>
      <w:lang w:val="en-US" w:eastAsia="en-US" w:bidi="ar-SA"/>
    </w:rPr>
  </w:style>
  <w:style w:type="character" w:customStyle="1" w:styleId="GanttheadNormalChar">
    <w:name w:val="Gantthead Normal Char"/>
    <w:basedOn w:val="NormalWebChar"/>
    <w:link w:val="GanttheadNormal"/>
    <w:rsid w:val="00A81177"/>
    <w:rPr>
      <w:rFonts w:ascii="Arial" w:hAnsi="Arial"/>
      <w:sz w:val="22"/>
      <w:lang w:val="en-US" w:eastAsia="en-US" w:bidi="ar-SA"/>
    </w:rPr>
  </w:style>
  <w:style w:type="character" w:customStyle="1" w:styleId="GanttheadCheckBoxChar">
    <w:name w:val="Gantthead Check Box Char"/>
    <w:basedOn w:val="GanttheadNormalChar"/>
    <w:link w:val="GanttheadCheckBox"/>
    <w:rsid w:val="00A81177"/>
    <w:rPr>
      <w:rFonts w:ascii="Arial" w:hAnsi="Arial"/>
      <w:sz w:val="22"/>
      <w:lang w:val="en-US" w:eastAsia="en-US" w:bidi="ar-SA"/>
    </w:rPr>
  </w:style>
  <w:style w:type="paragraph" w:customStyle="1" w:styleId="GanttheadFooterSecondPage">
    <w:name w:val="Gantthead Footer Second Page"/>
    <w:basedOn w:val="Footer"/>
    <w:rsid w:val="00A81177"/>
    <w:pPr>
      <w:pBdr>
        <w:top w:val="single" w:sz="4" w:space="1" w:color="auto"/>
      </w:pBdr>
      <w:tabs>
        <w:tab w:val="clear" w:pos="8640"/>
        <w:tab w:val="right" w:pos="9360"/>
      </w:tabs>
    </w:pPr>
    <w:rPr>
      <w:rFonts w:cs="Arial"/>
      <w:sz w:val="20"/>
    </w:rPr>
  </w:style>
  <w:style w:type="paragraph" w:customStyle="1" w:styleId="StyleGanttheadCheckBoxNotBold2">
    <w:name w:val="Style Gantthead Check Box + Not Bold2"/>
    <w:basedOn w:val="GanttheadCheckBox"/>
    <w:link w:val="StyleGanttheadCheckBoxNotBold2Char"/>
    <w:rsid w:val="00A81177"/>
    <w:pPr>
      <w:tabs>
        <w:tab w:val="left" w:pos="1080"/>
      </w:tabs>
      <w:ind w:left="1080"/>
    </w:pPr>
    <w:rPr>
      <w:b/>
    </w:rPr>
  </w:style>
  <w:style w:type="character" w:customStyle="1" w:styleId="StyleGanttheadCheckBoxNotBold2Char">
    <w:name w:val="Style Gantthead Check Box + Not Bold2 Char"/>
    <w:link w:val="StyleGanttheadCheckBoxNotBold2"/>
    <w:rsid w:val="00A81177"/>
    <w:rPr>
      <w:rFonts w:ascii="Arial" w:hAnsi="Arial"/>
      <w:b/>
      <w:sz w:val="22"/>
      <w:lang w:val="en-US" w:eastAsia="en-US" w:bidi="ar-SA"/>
    </w:rPr>
  </w:style>
  <w:style w:type="paragraph" w:customStyle="1" w:styleId="StyleGanttheadNormalBold">
    <w:name w:val="Style Gantthead Normal + Bold"/>
    <w:basedOn w:val="GanttheadNormal"/>
    <w:rsid w:val="00A81177"/>
    <w:rPr>
      <w:b/>
      <w:bCs/>
    </w:rPr>
  </w:style>
  <w:style w:type="paragraph" w:customStyle="1" w:styleId="GanttheadHeading3">
    <w:name w:val="Gantthead Heading 3"/>
    <w:basedOn w:val="GanttheadHeading2"/>
    <w:rsid w:val="00A81177"/>
    <w:pPr>
      <w:ind w:left="1440"/>
    </w:pPr>
    <w:rPr>
      <w:sz w:val="22"/>
      <w:szCs w:val="22"/>
    </w:rPr>
  </w:style>
  <w:style w:type="paragraph" w:customStyle="1" w:styleId="GanttheadHeading4">
    <w:name w:val="Gantthead Heading 4"/>
    <w:basedOn w:val="GanttheadHeading3"/>
    <w:rsid w:val="00A81177"/>
    <w:rPr>
      <w:b w:val="0"/>
      <w:i/>
      <w:iCs/>
    </w:rPr>
  </w:style>
  <w:style w:type="paragraph" w:customStyle="1" w:styleId="GanttheadBullet1">
    <w:name w:val="Gantthead Bullet 1"/>
    <w:basedOn w:val="GanttheadNormal"/>
    <w:rsid w:val="00A81177"/>
    <w:pPr>
      <w:numPr>
        <w:numId w:val="22"/>
      </w:numPr>
    </w:pPr>
  </w:style>
  <w:style w:type="paragraph" w:customStyle="1" w:styleId="GanttheadBullet2">
    <w:name w:val="Gantthead Bullet 2"/>
    <w:basedOn w:val="GanttheadNormal"/>
    <w:rsid w:val="00A81177"/>
    <w:pPr>
      <w:numPr>
        <w:numId w:val="23"/>
      </w:numPr>
      <w:spacing w:after="120"/>
    </w:pPr>
  </w:style>
  <w:style w:type="paragraph" w:customStyle="1" w:styleId="StyleGanttheadCheckBoxNotBold">
    <w:name w:val="Style Gantthead Check Box + Not Bold"/>
    <w:basedOn w:val="GanttheadCheckBox"/>
    <w:rsid w:val="00A81177"/>
    <w:pPr>
      <w:numPr>
        <w:numId w:val="0"/>
      </w:numPr>
    </w:pPr>
    <w:rPr>
      <w:b/>
    </w:rPr>
  </w:style>
  <w:style w:type="paragraph" w:customStyle="1" w:styleId="GanttheadHeading2Bullet">
    <w:name w:val="Gantthead Heading 2 Bullet"/>
    <w:basedOn w:val="Normal"/>
    <w:rsid w:val="00A81177"/>
    <w:pPr>
      <w:numPr>
        <w:numId w:val="24"/>
      </w:numPr>
      <w:spacing w:after="120"/>
    </w:pPr>
    <w:rPr>
      <w:bCs/>
    </w:rPr>
  </w:style>
  <w:style w:type="paragraph" w:customStyle="1" w:styleId="GanttheadHeading3Bullet2">
    <w:name w:val="Gantthead Heading 3 Bullet 2"/>
    <w:basedOn w:val="Normal"/>
    <w:rsid w:val="00A81177"/>
    <w:pPr>
      <w:numPr>
        <w:ilvl w:val="1"/>
        <w:numId w:val="25"/>
      </w:numPr>
      <w:spacing w:after="120"/>
    </w:pPr>
  </w:style>
  <w:style w:type="paragraph" w:customStyle="1" w:styleId="GanttheadHeading3Bullet">
    <w:name w:val="Gantthead Heading 3 Bullet"/>
    <w:basedOn w:val="Normal"/>
    <w:rsid w:val="00A81177"/>
    <w:pPr>
      <w:numPr>
        <w:numId w:val="26"/>
      </w:numPr>
      <w:spacing w:after="120"/>
    </w:pPr>
    <w:rPr>
      <w:bCs/>
    </w:rPr>
  </w:style>
  <w:style w:type="paragraph" w:customStyle="1" w:styleId="GanttheadHeading2NormalText">
    <w:name w:val="Gantthead Heading 2 Normal Text"/>
    <w:basedOn w:val="Normal"/>
    <w:rsid w:val="00A81177"/>
    <w:pPr>
      <w:spacing w:after="240"/>
      <w:ind w:left="720"/>
    </w:pPr>
  </w:style>
  <w:style w:type="paragraph" w:customStyle="1" w:styleId="GanttheadHeading3NormalText">
    <w:name w:val="Gantthead Heading 3 Normal Text"/>
    <w:basedOn w:val="Normal"/>
    <w:rsid w:val="00A81177"/>
    <w:pPr>
      <w:spacing w:after="240"/>
      <w:ind w:left="1440"/>
    </w:pPr>
  </w:style>
  <w:style w:type="paragraph" w:customStyle="1" w:styleId="GanttheadCoverSheet">
    <w:name w:val="Gantthead Cover Sheet"/>
    <w:basedOn w:val="Normal"/>
    <w:rsid w:val="00A81177"/>
    <w:pPr>
      <w:spacing w:before="240" w:after="240"/>
      <w:jc w:val="center"/>
    </w:pPr>
    <w:rPr>
      <w:rFonts w:cs="Arial"/>
      <w:b/>
      <w:bCs/>
      <w:sz w:val="44"/>
      <w:szCs w:val="44"/>
    </w:rPr>
  </w:style>
  <w:style w:type="paragraph" w:customStyle="1" w:styleId="GanttheadHeading3Bullet3">
    <w:name w:val="Gantthead Heading 3 Bullet 3"/>
    <w:basedOn w:val="GanttheadHeading3Bullet2"/>
    <w:rsid w:val="00A81177"/>
    <w:pPr>
      <w:numPr>
        <w:numId w:val="27"/>
      </w:numPr>
    </w:pPr>
  </w:style>
  <w:style w:type="paragraph" w:customStyle="1" w:styleId="GanttheadTableTextBoxes">
    <w:name w:val="Gantthead Table Text Boxes"/>
    <w:basedOn w:val="GanttheadTableText"/>
    <w:rsid w:val="00A81177"/>
    <w:pPr>
      <w:numPr>
        <w:numId w:val="28"/>
      </w:numPr>
    </w:pPr>
  </w:style>
  <w:style w:type="paragraph" w:customStyle="1" w:styleId="GanttheadHeading1CheckBox">
    <w:name w:val="Gantthead Heading 1 Check Box"/>
    <w:basedOn w:val="Normal"/>
    <w:rsid w:val="00A81177"/>
    <w:pPr>
      <w:numPr>
        <w:numId w:val="29"/>
      </w:numPr>
      <w:spacing w:after="240"/>
    </w:pPr>
  </w:style>
  <w:style w:type="paragraph" w:customStyle="1" w:styleId="GanttheadHeading2Checkbox">
    <w:name w:val="Gantthead Heading 2 Checkbox"/>
    <w:basedOn w:val="GanttheadHeading2Bullet"/>
    <w:rsid w:val="00A81177"/>
    <w:pPr>
      <w:numPr>
        <w:numId w:val="30"/>
      </w:numPr>
      <w:spacing w:after="240"/>
    </w:pPr>
  </w:style>
  <w:style w:type="paragraph" w:customStyle="1" w:styleId="GanttheadHeading2CheckboxBullet">
    <w:name w:val="Gantthead Heading 2 Checkbox Bullet"/>
    <w:basedOn w:val="GanttheadHeading2Bullet"/>
    <w:rsid w:val="00A81177"/>
    <w:pPr>
      <w:numPr>
        <w:numId w:val="0"/>
      </w:numPr>
    </w:pPr>
  </w:style>
  <w:style w:type="paragraph" w:customStyle="1" w:styleId="GanttheadHeading2Numbered">
    <w:name w:val="Gantthead Heading 2 Numbered"/>
    <w:basedOn w:val="GanttheadHeading2NormalText"/>
    <w:rsid w:val="00A81177"/>
    <w:pPr>
      <w:numPr>
        <w:numId w:val="31"/>
      </w:numPr>
    </w:pPr>
  </w:style>
  <w:style w:type="paragraph" w:styleId="TOC1">
    <w:name w:val="toc 1"/>
    <w:basedOn w:val="GanttheadHeading1"/>
    <w:next w:val="Normal"/>
    <w:semiHidden/>
    <w:rsid w:val="00A81177"/>
    <w:pPr>
      <w:tabs>
        <w:tab w:val="right" w:leader="dot" w:pos="9029"/>
      </w:tabs>
      <w:spacing w:after="80"/>
    </w:pPr>
    <w:rPr>
      <w:b w:val="0"/>
      <w:sz w:val="24"/>
    </w:rPr>
  </w:style>
  <w:style w:type="paragraph" w:styleId="TOC2">
    <w:name w:val="toc 2"/>
    <w:basedOn w:val="GanttheadHeading2"/>
    <w:next w:val="Normal"/>
    <w:semiHidden/>
    <w:rsid w:val="00A81177"/>
    <w:pPr>
      <w:tabs>
        <w:tab w:val="right" w:leader="dot" w:pos="9029"/>
      </w:tabs>
      <w:spacing w:after="80"/>
    </w:pPr>
    <w:rPr>
      <w:b w:val="0"/>
    </w:rPr>
  </w:style>
  <w:style w:type="paragraph" w:customStyle="1" w:styleId="GanttheadBibliographicList">
    <w:name w:val="Gantthead Bibliographic List"/>
    <w:basedOn w:val="GanttheadHeading2NormalText"/>
    <w:autoRedefine/>
    <w:rsid w:val="00A81177"/>
    <w:pPr>
      <w:keepNext/>
      <w:spacing w:after="120"/>
      <w:ind w:left="1440" w:hanging="720"/>
    </w:pPr>
  </w:style>
  <w:style w:type="paragraph" w:customStyle="1" w:styleId="GanttheadFootnoteHeader">
    <w:name w:val="Gantthead Footnote Header"/>
    <w:basedOn w:val="Normal"/>
    <w:rsid w:val="00A81177"/>
    <w:pPr>
      <w:jc w:val="center"/>
    </w:pPr>
    <w:rPr>
      <w:rFonts w:cs="Arial"/>
      <w:b/>
      <w:szCs w:val="22"/>
    </w:rPr>
  </w:style>
  <w:style w:type="paragraph" w:customStyle="1" w:styleId="GanttheadFootnoteStatement">
    <w:name w:val="Gantthead Footnote Statement"/>
    <w:basedOn w:val="Normal"/>
    <w:rsid w:val="00A81177"/>
    <w:pPr>
      <w:jc w:val="center"/>
    </w:pPr>
    <w:rPr>
      <w:rFonts w:cs="Arial"/>
      <w:sz w:val="20"/>
    </w:rPr>
  </w:style>
  <w:style w:type="paragraph" w:customStyle="1" w:styleId="GanttheadOutlineHeading1">
    <w:name w:val="Gantthead Outline Heading 1"/>
    <w:basedOn w:val="GanttheadHeading1"/>
    <w:rsid w:val="00A81177"/>
    <w:pPr>
      <w:numPr>
        <w:numId w:val="32"/>
      </w:numPr>
    </w:pPr>
  </w:style>
  <w:style w:type="paragraph" w:customStyle="1" w:styleId="GanttheadOutlineHeading2">
    <w:name w:val="Gantthead Outline Heading 2"/>
    <w:basedOn w:val="GanttheadHeading2"/>
    <w:rsid w:val="00A81177"/>
    <w:pPr>
      <w:numPr>
        <w:ilvl w:val="1"/>
        <w:numId w:val="32"/>
      </w:numPr>
    </w:pPr>
  </w:style>
  <w:style w:type="paragraph" w:customStyle="1" w:styleId="GanttheadOutlineHeading3">
    <w:name w:val="Gantthead Outline Heading 3"/>
    <w:basedOn w:val="GanttheadHeading3"/>
    <w:rsid w:val="00A81177"/>
    <w:pPr>
      <w:numPr>
        <w:ilvl w:val="2"/>
        <w:numId w:val="3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wilmore\Application%20Data\Microsoft\Templates\Gantt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Gantthead</Template>
  <TotalTime>453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Ryan Santos</dc:creator>
  <cp:lastModifiedBy>Anthony Natividad</cp:lastModifiedBy>
  <cp:revision>5</cp:revision>
  <dcterms:created xsi:type="dcterms:W3CDTF">2019-06-13T03:43:00Z</dcterms:created>
  <dcterms:modified xsi:type="dcterms:W3CDTF">2019-07-10T09:04:00Z</dcterms:modified>
</cp:coreProperties>
</file>