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  <w:tab/>
        <w:tab/>
        <w:t xml:space="preserve">                                                               </w:t>
      </w:r>
    </w:p>
    <w:p w:rsidR="00000000" w:rsidDel="00000000" w:rsidP="00000000" w:rsidRDefault="00000000" w:rsidRPr="00000000" w14:paraId="00000002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4"/>
          <w:szCs w:val="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400800" cy="1587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400800" cy="15875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North Carolina State University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Raleigh, 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B.S.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in Computer Science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| Philosophy Minor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ab/>
        <w:t xml:space="preserve">          </w:t>
        <w:tab/>
        <w:tab/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Expected Graduation December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27.99999999999997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Relevant Coursework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Software Fundamentals and Lab, Discrete Math, C and Software Tools, Data Structures &amp; Algorithms, Automata &amp; Languages, Software Engineering, Operating Systems, Intro to AI, Automated Learning and Data Analysis, Applied Web-based Client-Server Computing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EXPERIENCE &amp; LEADERSHIP</w:t>
      </w:r>
    </w:p>
    <w:p w:rsidR="00000000" w:rsidDel="00000000" w:rsidP="00000000" w:rsidRDefault="00000000" w:rsidRPr="00000000" w14:paraId="00000007">
      <w:pPr>
        <w:keepLines w:val="1"/>
        <w:widowControl w:val="1"/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914400</wp:posOffset>
                </wp:positionH>
                <wp:positionV relativeFrom="page">
                  <wp:posOffset>2056162</wp:posOffset>
                </wp:positionV>
                <wp:extent cx="6400800" cy="15875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914400</wp:posOffset>
                </wp:positionH>
                <wp:positionV relativeFrom="page">
                  <wp:posOffset>2056162</wp:posOffset>
                </wp:positionV>
                <wp:extent cx="6400800" cy="15875"/>
                <wp:effectExtent b="0" l="0" r="0" t="0"/>
                <wp:wrapTopAndBottom distB="0" dist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Neurotech at NCSU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Lead Software Engineer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</w:t>
        <w:tab/>
        <w:tab/>
        <w:tab/>
        <w:tab/>
        <w:tab/>
        <w:tab/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Sep 2025-Present</w:t>
      </w:r>
    </w:p>
    <w:p w:rsidR="00000000" w:rsidDel="00000000" w:rsidP="00000000" w:rsidRDefault="00000000" w:rsidRPr="00000000" w14:paraId="00000008">
      <w:pPr>
        <w:keepLines w:val="1"/>
        <w:widowControl w:val="1"/>
        <w:numPr>
          <w:ilvl w:val="0"/>
          <w:numId w:val="3"/>
        </w:numPr>
        <w:spacing w:after="0" w:before="0" w:line="227.99999999999997" w:lineRule="auto"/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Engineering Leadership: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Spearheading the software development roadmap for brain-computer interface (BCI) projects, managing a team of developers to integrate electroencephalogram (EEG) data with real-time applications.</w:t>
      </w:r>
    </w:p>
    <w:p w:rsidR="00000000" w:rsidDel="00000000" w:rsidP="00000000" w:rsidRDefault="00000000" w:rsidRPr="00000000" w14:paraId="00000009">
      <w:pPr>
        <w:keepLines w:val="1"/>
        <w:widowControl w:val="1"/>
        <w:numPr>
          <w:ilvl w:val="0"/>
          <w:numId w:val="3"/>
        </w:numPr>
        <w:spacing w:after="0" w:before="0" w:line="227.99999999999997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Machine Learning &amp; Signal Processing: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Designing and implementing machine learning algorithms to filter raw EEG signal noise and classify specific brain-wave patterns to trigger digital and physical actions.</w:t>
      </w:r>
    </w:p>
    <w:p w:rsidR="00000000" w:rsidDel="00000000" w:rsidP="00000000" w:rsidRDefault="00000000" w:rsidRPr="00000000" w14:paraId="0000000A">
      <w:pPr>
        <w:keepLines w:val="1"/>
        <w:widowControl w:val="1"/>
        <w:numPr>
          <w:ilvl w:val="0"/>
          <w:numId w:val="3"/>
        </w:numPr>
        <w:spacing w:after="0" w:before="0" w:line="227.99999999999997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Assistive Technology Development: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Leading the creation of a grid-based, switch-accessible Augmentative and Alternative Communication (AAC) application utilizing eye-tracking technology for children with severe motor impairments.</w:t>
      </w:r>
    </w:p>
    <w:p w:rsidR="00000000" w:rsidDel="00000000" w:rsidP="00000000" w:rsidRDefault="00000000" w:rsidRPr="00000000" w14:paraId="0000000B">
      <w:pPr>
        <w:keepLines w:val="1"/>
        <w:widowControl w:val="1"/>
        <w:numPr>
          <w:ilvl w:val="0"/>
          <w:numId w:val="3"/>
        </w:numPr>
        <w:spacing w:after="0" w:before="0" w:line="227.99999999999997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Hardware Integration: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Coordinating with neurotech industry partners to integrate high-fidelity EEG headsets for future-phase projects, including brain-controlled robotics (RC cars) and neuro-feedback gaming environments.</w:t>
      </w:r>
    </w:p>
    <w:p w:rsidR="00000000" w:rsidDel="00000000" w:rsidP="00000000" w:rsidRDefault="00000000" w:rsidRPr="00000000" w14:paraId="0000000C">
      <w:pPr>
        <w:widowControl w:val="0"/>
        <w:spacing w:after="0" w:before="0" w:line="227.99999999999997" w:lineRule="auto"/>
        <w:ind w:left="0" w:firstLine="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Code Black |  (Event &amp; Company Outreach Coordinator)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ab/>
        <w:tab/>
        <w:t xml:space="preserve">           </w:t>
        <w:tab/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Apr 2024-Dec 2024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1"/>
        </w:numPr>
        <w:spacing w:after="0" w:before="0" w:line="227.99999999999997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Corporate Partnerships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Directed outreach initiatives to industry representatives to secure financial sponsorships and recruitment presence for club events.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1"/>
        </w:numPr>
        <w:spacing w:after="0" w:before="0" w:line="227.99999999999997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Event Orchestration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Led the planning and execution of the annual Code Black Hackathon and career fair, managing logistics, vendor relations, and participant experience.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1"/>
        </w:numPr>
        <w:spacing w:after="0" w:before="0" w:line="227.99999999999997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Strategic Collaboration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Partnered with the Raleigh chapter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Blacks in Technology (BIT)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co-coordinate a collaborative professional event in observance of Black History Month.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1"/>
        </w:numPr>
        <w:spacing w:after="0" w:before="0" w:line="227.99999999999997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Career Development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Managed organization and tabling logistics for corporate partners during our career fairs to facilitate networking opportunities for members.</w:t>
      </w:r>
    </w:p>
    <w:p w:rsidR="00000000" w:rsidDel="00000000" w:rsidP="00000000" w:rsidRDefault="00000000" w:rsidRPr="00000000" w14:paraId="00000011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2">
      <w:pPr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4"/>
          <w:szCs w:val="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"/>
          <w:szCs w:val="4"/>
          <w:rtl w:val="0"/>
        </w:rPr>
        <w:tab/>
        <w:t xml:space="preserve">       </w:t>
        <w:tab/>
        <w:t xml:space="preserve">                                         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19050</wp:posOffset>
                </wp:positionV>
                <wp:extent cx="6400800" cy="15875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19050</wp:posOffset>
                </wp:positionV>
                <wp:extent cx="6400800" cy="15875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3">
      <w:pPr>
        <w:widowControl w:val="0"/>
        <w:spacing w:after="0" w:before="0" w:line="227.99999999999997" w:lineRule="auto"/>
        <w:ind w:right="30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Neural-Logic AAC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Real-time EEG signal processing &amp; AI-powered assistive technology</w:t>
        <w:tab/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2025-Present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5"/>
        </w:numPr>
        <w:spacing w:after="0" w:before="0" w:line="227.99999999999997" w:lineRule="auto"/>
        <w:ind w:left="720" w:right="30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Architected an end-to-end signal processing pipeline to filter raw EEG data and map neural patterns to physical and digital actions, such as mind-controlled gaming and assistive communication.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5"/>
        </w:numPr>
        <w:spacing w:after="0" w:before="0" w:line="227.99999999999997" w:lineRule="auto"/>
        <w:ind w:left="720" w:right="30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Engineering a communication interface designed for children with motor impairments, prioritizing low-latency signal-to-text translation.</w:t>
      </w:r>
    </w:p>
    <w:p w:rsidR="00000000" w:rsidDel="00000000" w:rsidP="00000000" w:rsidRDefault="00000000" w:rsidRPr="00000000" w14:paraId="00000016">
      <w:pPr>
        <w:widowControl w:val="0"/>
        <w:spacing w:after="0" w:before="0" w:line="227.99999999999997" w:lineRule="auto"/>
        <w:ind w:right="30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CageIntel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AI-powered UFC analytics application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  <w:tab/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2025-Present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2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 Python scraper using BeautifulSoup &amp; Requests to create a comprehensive dataset of UFC fight stats, including detailed round-by-round data from ufcstats.com.</w:t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2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Trained a PyTorch model on the collected data to forecast winners.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2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Containerizing the full-stack application to ensure consistent, isolated environments and enable CI/CD.</w:t>
      </w:r>
    </w:p>
    <w:p w:rsidR="00000000" w:rsidDel="00000000" w:rsidP="00000000" w:rsidRDefault="00000000" w:rsidRPr="00000000" w14:paraId="0000001A">
      <w:pPr>
        <w:widowControl w:val="0"/>
        <w:spacing w:after="0" w:before="0" w:line="227.99999999999997" w:lineRule="auto"/>
        <w:ind w:left="0" w:right="137.95166015625" w:firstLine="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Compressed File Archiver (Snark)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– C &amp; Software Tools Project</w:t>
        <w:tab/>
        <w:tab/>
        <w:tab/>
        <w:tab/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2025-2025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4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 C-based command-line program to create and extract files from a custom-format compressed archive, similar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tar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zip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 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4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file compression logic to reduce archive size and managed all file I/O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after="0" w:before="0" w:line="227.99999999999997" w:lineRule="auto"/>
        <w:ind w:right="30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Password Manager –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Python-based password storage application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2022-2023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2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a Python-based password database application using MySQL and Python for the full tech stack.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2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Engineered the application to store passwords locally via a hidden folder, encrypted using the SHA-256 algorithm, and accessed via a master password.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2"/>
        </w:numPr>
        <w:spacing w:after="0" w:before="0" w:line="227.99999999999997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a secure password generator for enhanced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center" w:leader="none" w:pos="4680"/>
          <w:tab w:val="right" w:leader="none" w:pos="9360"/>
        </w:tabs>
        <w:spacing w:after="0" w:before="0" w:line="227.99999999999997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22">
      <w:pPr>
        <w:widowControl w:val="0"/>
        <w:spacing w:after="0" w:before="0" w:line="227.99999999999997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Tools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Git/GitHub, Docker, Ollama, Azure, Oracle DB, Kubernetes, MATLAB, MySQL, TensorFlow, PyTorch, OpenCV, Tkinter, pygame, Flask, Tailwind CSS, Selenium, BeautifulSoup, Linux (Debian, Arch, Fedora/Red Hat)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18101</wp:posOffset>
                </wp:positionV>
                <wp:extent cx="6400800" cy="15875"/>
                <wp:effectExtent b="0" l="0" r="0" t="0"/>
                <wp:wrapTopAndBottom distB="0" dist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18101</wp:posOffset>
                </wp:positionV>
                <wp:extent cx="6400800" cy="15875"/>
                <wp:effectExtent b="0" l="0" r="0" t="0"/>
                <wp:wrapTopAndBottom distB="0" dist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3">
      <w:pPr>
        <w:widowControl w:val="0"/>
        <w:spacing w:after="0" w:before="0" w:line="227.99999999999997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Languages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Python, Java, Javascript, Typescript, HTML5, CSS3,  C, C#, C++, Bash, Assembly, SQL</w:t>
      </w:r>
    </w:p>
    <w:p w:rsidR="00000000" w:rsidDel="00000000" w:rsidP="00000000" w:rsidRDefault="00000000" w:rsidRPr="00000000" w14:paraId="00000024">
      <w:pPr>
        <w:widowControl w:val="0"/>
        <w:spacing w:after="0" w:before="0" w:line="227.99999999999997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Frameworks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React Native, Node.js ,Yarn, Django, FastAPI, RestAPI, .NET, Angular</w:t>
      </w:r>
    </w:p>
    <w:p w:rsidR="00000000" w:rsidDel="00000000" w:rsidP="00000000" w:rsidRDefault="00000000" w:rsidRPr="00000000" w14:paraId="00000025">
      <w:pPr>
        <w:widowControl w:val="0"/>
        <w:spacing w:after="0" w:before="0" w:line="227.99999999999997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Technical Skills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Software Development Lifecycle, OOP, Machine Learning Algorithms, Data Modeling/Visualization, Software Architecture, Testing &amp; QA, Database Design, DevOps, Problem-Solving, Communication,, CI/CD, Server Operations, Linux System Administration, Command Line Operations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first"/>
      <w:pgSz w:h="15840" w:w="12240" w:orient="portrait"/>
      <w:pgMar w:bottom="1440" w:top="1440" w:left="1440" w:right="72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jc w:val="left"/>
      <w:rPr>
        <w:rFonts w:ascii="Times New Roman" w:cs="Times New Roman" w:eastAsia="Times New Roman" w:hAnsi="Times New Roman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jc w:val="center"/>
      <w:rPr>
        <w:rFonts w:ascii="Times New Roman" w:cs="Times New Roman" w:eastAsia="Times New Roman" w:hAnsi="Times New Roman"/>
        <w:b w:val="1"/>
        <w:bCs w:val="1"/>
        <w:sz w:val="40"/>
        <w:szCs w:val="40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40"/>
        <w:szCs w:val="40"/>
        <w:rtl w:val="0"/>
      </w:rPr>
      <w:t xml:space="preserve">Gavin McKay – Software Engineer (AI/ML Focus)</w:t>
    </w:r>
  </w:p>
  <w:p w:rsidR="00000000" w:rsidDel="00000000" w:rsidP="00000000" w:rsidRDefault="00000000" w:rsidRPr="00000000" w14:paraId="00000028">
    <w:pPr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gavinmckay2022@gmail.com</w:t>
    </w: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 | (704) 258-1983 | gavinmckay.dev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