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="227.99999999999997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EDUCATION</w:t>
        <w:tab/>
        <w:tab/>
        <w:t xml:space="preserve">                                                               </w:t>
      </w:r>
    </w:p>
    <w:p w:rsidR="00000000" w:rsidDel="00000000" w:rsidP="00000000" w:rsidRDefault="00000000" w:rsidRPr="00000000" w14:paraId="00000002">
      <w:pPr>
        <w:spacing w:after="0" w:before="0" w:line="227.99999999999997" w:lineRule="auto"/>
        <w:rPr>
          <w:rFonts w:ascii="Times New Roman" w:cs="Times New Roman" w:eastAsia="Times New Roman" w:hAnsi="Times New Roman"/>
          <w:b w:val="1"/>
          <w:bCs w:val="1"/>
          <w:sz w:val="4"/>
          <w:szCs w:val="4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9525</wp:posOffset>
                </wp:positionV>
                <wp:extent cx="6400800" cy="15875"/>
                <wp:effectExtent b="0" l="0" r="0" t="0"/>
                <wp:wrapNone/>
                <wp:docPr id="4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0" cy="158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9525</wp:posOffset>
                </wp:positionV>
                <wp:extent cx="6400800" cy="15875"/>
                <wp:effectExtent b="0" l="0" r="0" t="0"/>
                <wp:wrapNone/>
                <wp:docPr id="4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0" cy="158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spacing w:after="0" w:before="0" w:line="227.99999999999997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North Carolina State University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ab/>
        <w:tab/>
        <w:tab/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ab/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Raleigh, NC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before="0" w:line="227.99999999999997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B.S.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in Computer Science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| Philosophy Minor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ab/>
        <w:t xml:space="preserve">          </w:t>
        <w:tab/>
        <w:tab/>
        <w:t xml:space="preserve">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Expected Graduation May 2027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before="0" w:line="227.99999999999997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Relevant Coursework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Software Fundamentals &amp; Lab, Discrete Math, C &amp; Software Tools, Data Structures &amp; Algorithms, Automata &amp; Languages, Software Engineering, Operating Systems, Intro to AI, Automated Learning &amp; Data Analysis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before="0" w:line="227.99999999999997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EXPERIENCE &amp; LEADERSHIP</w:t>
      </w:r>
    </w:p>
    <w:p w:rsidR="00000000" w:rsidDel="00000000" w:rsidP="00000000" w:rsidRDefault="00000000" w:rsidRPr="00000000" w14:paraId="00000007">
      <w:pPr>
        <w:keepLines w:val="1"/>
        <w:widowControl w:val="1"/>
        <w:spacing w:after="0" w:before="0" w:line="227.99999999999997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914400</wp:posOffset>
                </wp:positionH>
                <wp:positionV relativeFrom="page">
                  <wp:posOffset>2056162</wp:posOffset>
                </wp:positionV>
                <wp:extent cx="6400800" cy="15875"/>
                <wp:effectExtent b="0" l="0" r="0" t="0"/>
                <wp:wrapTopAndBottom distB="0" distT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0" cy="158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914400</wp:posOffset>
                </wp:positionH>
                <wp:positionV relativeFrom="page">
                  <wp:posOffset>2056162</wp:posOffset>
                </wp:positionV>
                <wp:extent cx="6400800" cy="15875"/>
                <wp:effectExtent b="0" l="0" r="0" t="0"/>
                <wp:wrapTopAndBottom distB="0" distT="0"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0" cy="158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Vantaca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|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AI Engineer Intern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| Wilmington, NC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ab/>
        <w:t xml:space="preserve">                     </w:t>
        <w:tab/>
        <w:tab/>
        <w:tab/>
        <w:tab/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May-July 2026</w:t>
      </w:r>
    </w:p>
    <w:p w:rsidR="00000000" w:rsidDel="00000000" w:rsidP="00000000" w:rsidRDefault="00000000" w:rsidRPr="00000000" w14:paraId="00000008">
      <w:pPr>
        <w:keepLines w:val="1"/>
        <w:widowControl w:val="1"/>
        <w:numPr>
          <w:ilvl w:val="0"/>
          <w:numId w:val="2"/>
        </w:numPr>
        <w:spacing w:after="0" w:before="0" w:line="227.99999999999997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Contributing to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VantacaCore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– a production SaaS platform powering HOA management for thousands of communities nationwide.</w:t>
      </w:r>
    </w:p>
    <w:p w:rsidR="00000000" w:rsidDel="00000000" w:rsidP="00000000" w:rsidRDefault="00000000" w:rsidRPr="00000000" w14:paraId="00000009">
      <w:pPr>
        <w:keepLines w:val="1"/>
        <w:widowControl w:val="1"/>
        <w:numPr>
          <w:ilvl w:val="0"/>
          <w:numId w:val="2"/>
        </w:numPr>
        <w:spacing w:after="0" w:before="0" w:line="227.99999999999997" w:lineRule="auto"/>
        <w:ind w:left="720" w:hanging="360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Multi-Owner Migration: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Contributing to a full-stack migration platform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ASP.NET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 Core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Azure Functions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React/Vite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PostgreSQL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) that converts legacy HOA single-owner records into a multi-owner model using AI-assisted name resolution and a transactional push pipeline.</w:t>
      </w:r>
    </w:p>
    <w:p w:rsidR="00000000" w:rsidDel="00000000" w:rsidP="00000000" w:rsidRDefault="00000000" w:rsidRPr="00000000" w14:paraId="0000000A">
      <w:pPr>
        <w:keepLines w:val="1"/>
        <w:widowControl w:val="1"/>
        <w:numPr>
          <w:ilvl w:val="0"/>
          <w:numId w:val="2"/>
        </w:numPr>
        <w:spacing w:after="0" w:before="0" w:line="227.99999999999997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Platform Defect Resolution: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Triaged and resolved production bugs in the VantacaCore legacy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 .NET framework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platform – addressing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SonarQube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code quality gates through full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Azure DevOps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PR review cycles.</w:t>
      </w:r>
    </w:p>
    <w:p w:rsidR="00000000" w:rsidDel="00000000" w:rsidP="00000000" w:rsidRDefault="00000000" w:rsidRPr="00000000" w14:paraId="0000000B">
      <w:pPr>
        <w:keepLines w:val="1"/>
        <w:spacing w:line="227.99999999999997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Neurotech at NCSU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|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Lead Software Engineer | Raleigh, NC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  <w:tab/>
        <w:tab/>
        <w:tab/>
        <w:tab/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Sep 2025-Present</w:t>
      </w:r>
    </w:p>
    <w:p w:rsidR="00000000" w:rsidDel="00000000" w:rsidP="00000000" w:rsidRDefault="00000000" w:rsidRPr="00000000" w14:paraId="0000000C">
      <w:pPr>
        <w:keepLines w:val="1"/>
        <w:numPr>
          <w:ilvl w:val="0"/>
          <w:numId w:val="2"/>
        </w:numPr>
        <w:spacing w:line="227.99999999999997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Engineering Leadership: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Spearheading the software development roadmap for brain-computer interface (BCI) projects, managing a team of developers to integrate electroencephalogram (EEG) data with real-time applications.</w:t>
      </w:r>
    </w:p>
    <w:p w:rsidR="00000000" w:rsidDel="00000000" w:rsidP="00000000" w:rsidRDefault="00000000" w:rsidRPr="00000000" w14:paraId="0000000D">
      <w:pPr>
        <w:keepLines w:val="1"/>
        <w:numPr>
          <w:ilvl w:val="0"/>
          <w:numId w:val="2"/>
        </w:numPr>
        <w:spacing w:line="227.99999999999997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Machine Learning &amp; Signal Processing: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Designing and implementing machine learning algorithms to filter raw EEG signal noise and classify specific brain-wave patterns to trigger digital and physical actions.</w:t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2"/>
        </w:numPr>
        <w:spacing w:line="227.99999999999997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Assistive Technology Development: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Leading the creation of a grid-based, switch-accessible Augmentative and Alternative Communication (AAC) application utilizing eye-tracking technology for children with severe motor impairments.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2"/>
        </w:numPr>
        <w:spacing w:line="227.99999999999997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Hardware Integration: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Coordinating with neurotech industry partners to integrate high-fidelity EEG headsets for future-phase projects, including brain-controlled robotics (RC cars) and neuro-feedback gaming environments.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before="0" w:line="227.99999999999997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PROJECTS</w:t>
      </w:r>
    </w:p>
    <w:p w:rsidR="00000000" w:rsidDel="00000000" w:rsidP="00000000" w:rsidRDefault="00000000" w:rsidRPr="00000000" w14:paraId="00000011">
      <w:pPr>
        <w:spacing w:after="0" w:before="0" w:line="227.99999999999997" w:lineRule="auto"/>
        <w:rPr>
          <w:rFonts w:ascii="Times New Roman" w:cs="Times New Roman" w:eastAsia="Times New Roman" w:hAnsi="Times New Roman"/>
          <w:b w:val="1"/>
          <w:bCs w:val="1"/>
          <w:sz w:val="4"/>
          <w:szCs w:val="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"/>
          <w:szCs w:val="4"/>
          <w:rtl w:val="0"/>
        </w:rPr>
        <w:tab/>
        <w:t xml:space="preserve">       </w:t>
        <w:tab/>
        <w:t xml:space="preserve">                                         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19050</wp:posOffset>
                </wp:positionV>
                <wp:extent cx="6400800" cy="15875"/>
                <wp:effectExtent b="0" l="0" r="0" t="0"/>
                <wp:wrapNone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0" cy="158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19050</wp:posOffset>
                </wp:positionV>
                <wp:extent cx="6400800" cy="15875"/>
                <wp:effectExtent b="0" l="0" r="0" t="0"/>
                <wp:wrapNone/>
                <wp:docPr id="3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0" cy="158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2">
      <w:pPr>
        <w:widowControl w:val="0"/>
        <w:spacing w:after="0" w:before="0" w:line="227.99999999999997" w:lineRule="auto"/>
        <w:ind w:right="300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CogniShift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–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br41n.io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 BCI Hackathon (3rd Place) | Raleigh, NC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ab/>
        <w:t xml:space="preserve">          </w:t>
        <w:tab/>
        <w:t xml:space="preserve">                        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April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2026</w:t>
      </w:r>
    </w:p>
    <w:p w:rsidR="00000000" w:rsidDel="00000000" w:rsidP="00000000" w:rsidRDefault="00000000" w:rsidRPr="00000000" w14:paraId="00000013">
      <w:pPr>
        <w:widowControl w:val="0"/>
        <w:numPr>
          <w:ilvl w:val="0"/>
          <w:numId w:val="4"/>
        </w:numPr>
        <w:spacing w:after="0" w:before="0" w:line="227.99999999999997" w:lineRule="auto"/>
        <w:ind w:left="720" w:right="300" w:hanging="360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Secured 3rd place and the highest concept grade at the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br41n.io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BCI hackathon by architecting a system that maps real-time EEG wave data to musical stimuli utilizing Neuropawn headsets and their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BrainFlow repository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for neural signal interfacing.</w:t>
      </w:r>
    </w:p>
    <w:p w:rsidR="00000000" w:rsidDel="00000000" w:rsidP="00000000" w:rsidRDefault="00000000" w:rsidRPr="00000000" w14:paraId="00000014">
      <w:pPr>
        <w:widowControl w:val="0"/>
        <w:numPr>
          <w:ilvl w:val="0"/>
          <w:numId w:val="4"/>
        </w:numPr>
        <w:spacing w:after="0" w:before="0" w:line="227.99999999999997" w:lineRule="auto"/>
        <w:ind w:left="720" w:right="300" w:hanging="360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Collaborated on an end-to-end signal processing pipeline to isolate specific neural frequencies and translate them into interactive audio environments.</w:t>
      </w:r>
    </w:p>
    <w:p w:rsidR="00000000" w:rsidDel="00000000" w:rsidP="00000000" w:rsidRDefault="00000000" w:rsidRPr="00000000" w14:paraId="00000015">
      <w:pPr>
        <w:widowControl w:val="0"/>
        <w:spacing w:line="227.99999999999997" w:lineRule="auto"/>
        <w:ind w:right="137.95166015625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Down Under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– cofoundr Hackathon (Most Sustainable Product) | Raleigh, NC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ab/>
        <w:tab/>
        <w:t xml:space="preserve">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March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2026</w:t>
      </w:r>
    </w:p>
    <w:p w:rsidR="00000000" w:rsidDel="00000000" w:rsidP="00000000" w:rsidRDefault="00000000" w:rsidRPr="00000000" w14:paraId="00000016">
      <w:pPr>
        <w:widowControl w:val="0"/>
        <w:numPr>
          <w:ilvl w:val="0"/>
          <w:numId w:val="3"/>
        </w:numPr>
        <w:spacing w:line="227.99999999999997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Architected a health-tech mobile platform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MVP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) designed to alert college-aged women to dangerous drug contraindications between hormonal birth control and common medications. </w:t>
      </w:r>
    </w:p>
    <w:p w:rsidR="00000000" w:rsidDel="00000000" w:rsidP="00000000" w:rsidRDefault="00000000" w:rsidRPr="00000000" w14:paraId="00000017">
      <w:pPr>
        <w:widowControl w:val="0"/>
        <w:numPr>
          <w:ilvl w:val="0"/>
          <w:numId w:val="3"/>
        </w:numPr>
        <w:spacing w:line="227.99999999999997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Integrated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NLM RxNav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and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openFDA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drug-label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APIs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to power medication search, RxCUI-based interaction checks, and supplemental label-derived interaction text in a Node/Express service.</w:t>
      </w:r>
    </w:p>
    <w:p w:rsidR="00000000" w:rsidDel="00000000" w:rsidP="00000000" w:rsidRDefault="00000000" w:rsidRPr="00000000" w14:paraId="00000018">
      <w:pPr>
        <w:widowControl w:val="0"/>
        <w:spacing w:after="0" w:before="0" w:line="227.99999999999997" w:lineRule="auto"/>
        <w:ind w:right="300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CageIntel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AI-powered UFC analytics application</w:t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ab/>
        <w:tab/>
        <w:tab/>
        <w:tab/>
        <w:tab/>
        <w:t xml:space="preserve">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2025-Present</w:t>
      </w:r>
    </w:p>
    <w:p w:rsidR="00000000" w:rsidDel="00000000" w:rsidP="00000000" w:rsidRDefault="00000000" w:rsidRPr="00000000" w14:paraId="00000019">
      <w:pPr>
        <w:widowControl w:val="0"/>
        <w:numPr>
          <w:ilvl w:val="0"/>
          <w:numId w:val="1"/>
        </w:numPr>
        <w:spacing w:after="0" w:before="0" w:line="227.99999999999997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Built 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Python scrape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r using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BeautifulSoup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&amp;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Requests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to create a comprehensive dataset of UFC fight stats, including detailed round-by-round data from ufcstats.com.</w:t>
      </w:r>
    </w:p>
    <w:p w:rsidR="00000000" w:rsidDel="00000000" w:rsidP="00000000" w:rsidRDefault="00000000" w:rsidRPr="00000000" w14:paraId="0000001A">
      <w:pPr>
        <w:widowControl w:val="0"/>
        <w:numPr>
          <w:ilvl w:val="0"/>
          <w:numId w:val="1"/>
        </w:numPr>
        <w:spacing w:after="0" w:before="0" w:line="227.99999999999997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Trained 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PyTorch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model on the collected data to forecast winners.</w:t>
      </w:r>
    </w:p>
    <w:p w:rsidR="00000000" w:rsidDel="00000000" w:rsidP="00000000" w:rsidRDefault="00000000" w:rsidRPr="00000000" w14:paraId="0000001B">
      <w:pPr>
        <w:widowControl w:val="0"/>
        <w:numPr>
          <w:ilvl w:val="0"/>
          <w:numId w:val="1"/>
        </w:numPr>
        <w:spacing w:after="0" w:before="0" w:line="227.99999999999997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Containerizing the full-stack application to ensure consistent, isolated environments and enable CI/CD.</w:t>
      </w:r>
    </w:p>
    <w:p w:rsidR="00000000" w:rsidDel="00000000" w:rsidP="00000000" w:rsidRDefault="00000000" w:rsidRPr="00000000" w14:paraId="0000001C">
      <w:pPr>
        <w:widowControl w:val="0"/>
        <w:spacing w:after="0" w:before="0" w:line="227.99999999999997" w:lineRule="auto"/>
        <w:ind w:right="300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Password Manager –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Python-based password storage application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ab/>
        <w:tab/>
        <w:tab/>
        <w:tab/>
        <w:t xml:space="preserve">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2022-2023</w:t>
      </w:r>
    </w:p>
    <w:p w:rsidR="00000000" w:rsidDel="00000000" w:rsidP="00000000" w:rsidRDefault="00000000" w:rsidRPr="00000000" w14:paraId="0000001D">
      <w:pPr>
        <w:widowControl w:val="0"/>
        <w:numPr>
          <w:ilvl w:val="0"/>
          <w:numId w:val="1"/>
        </w:numPr>
        <w:spacing w:after="0" w:before="0" w:line="227.99999999999997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Created a Python-based password database application using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MySQL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and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Python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for the full tech stack.</w:t>
      </w:r>
    </w:p>
    <w:p w:rsidR="00000000" w:rsidDel="00000000" w:rsidP="00000000" w:rsidRDefault="00000000" w:rsidRPr="00000000" w14:paraId="0000001E">
      <w:pPr>
        <w:widowControl w:val="0"/>
        <w:numPr>
          <w:ilvl w:val="0"/>
          <w:numId w:val="1"/>
        </w:numPr>
        <w:spacing w:after="0" w:before="0" w:line="227.99999999999997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Engineered the application to store passwords locally via a hidden folder, encrypted using the SHA-256 algorithm, and accessed via a master password.</w:t>
      </w:r>
    </w:p>
    <w:p w:rsidR="00000000" w:rsidDel="00000000" w:rsidP="00000000" w:rsidRDefault="00000000" w:rsidRPr="00000000" w14:paraId="0000001F">
      <w:pPr>
        <w:widowControl w:val="0"/>
        <w:numPr>
          <w:ilvl w:val="0"/>
          <w:numId w:val="1"/>
        </w:numPr>
        <w:spacing w:after="0" w:before="0" w:line="227.99999999999997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Implemented a secure password generator for enhanced security.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tabs>
          <w:tab w:val="center" w:leader="none" w:pos="4680"/>
          <w:tab w:val="right" w:leader="none" w:pos="9360"/>
        </w:tabs>
        <w:spacing w:after="0" w:before="0" w:line="227.99999999999997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SKILLS</w:t>
      </w:r>
    </w:p>
    <w:p w:rsidR="00000000" w:rsidDel="00000000" w:rsidP="00000000" w:rsidRDefault="00000000" w:rsidRPr="00000000" w14:paraId="00000021">
      <w:pPr>
        <w:widowControl w:val="0"/>
        <w:spacing w:after="0" w:before="0" w:line="227.99999999999997" w:lineRule="auto"/>
        <w:ind w:right="137.95166015625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Tools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: Git/GitHub, Docker, Ollama, Azure, Oracle DB, Kubernetes, MATLAB, MySQL, TensorFlow, PyTorch, OpenCV, Tkinter, pygame, Flask, Tailwind CSS, Selenium, BeautifulSoup, Linux (Debian, Arch, Fedora/Red Hat), Vite, PostgreSQL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18101</wp:posOffset>
                </wp:positionV>
                <wp:extent cx="6400800" cy="15875"/>
                <wp:effectExtent b="0" l="0" r="0" t="0"/>
                <wp:wrapTopAndBottom distB="0" distT="0"/>
                <wp:docPr id="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0" cy="158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18101</wp:posOffset>
                </wp:positionV>
                <wp:extent cx="6400800" cy="15875"/>
                <wp:effectExtent b="0" l="0" r="0" t="0"/>
                <wp:wrapTopAndBottom distB="0" distT="0"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0" cy="158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2">
      <w:pPr>
        <w:widowControl w:val="0"/>
        <w:spacing w:after="0" w:before="0" w:line="227.99999999999997" w:lineRule="auto"/>
        <w:ind w:right="137.95166015625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Languages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: Python, Java, Javascript, Typescript, HTML5, CSS3,  C, C#, C++, Bash, Assembly, SQL</w:t>
      </w:r>
    </w:p>
    <w:p w:rsidR="00000000" w:rsidDel="00000000" w:rsidP="00000000" w:rsidRDefault="00000000" w:rsidRPr="00000000" w14:paraId="00000023">
      <w:pPr>
        <w:widowControl w:val="0"/>
        <w:spacing w:after="0" w:before="0" w:line="227.99999999999997" w:lineRule="auto"/>
        <w:ind w:right="137.95166015625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Frameworks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: React Native, Node.js,Yarn, Django, FastAPI, RestAPI, .NET, Angular</w:t>
      </w:r>
    </w:p>
    <w:p w:rsidR="00000000" w:rsidDel="00000000" w:rsidP="00000000" w:rsidRDefault="00000000" w:rsidRPr="00000000" w14:paraId="00000024">
      <w:pPr>
        <w:widowControl w:val="0"/>
        <w:spacing w:after="0" w:before="0" w:line="227.99999999999997" w:lineRule="auto"/>
        <w:ind w:right="137.95166015625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Technical Skills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: Software Development Lifecycle, OOP, Machine Learning Algorithms, Data Modeling/Visualization, Software Architecture, Testing &amp; QA, Database Design, DevOps, Problem-Solving, Communication,, CI/CD, Server Operations, Linux System Administration, Command Line Operations, Agile development, Plan-driven development</w:t>
      </w: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footerReference r:id="rId9" w:type="first"/>
      <w:pgSz w:h="15840" w:w="12240" w:orient="portrait"/>
      <w:pgMar w:bottom="1440" w:top="1440" w:left="1440" w:right="72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jc w:val="left"/>
      <w:rPr>
        <w:rFonts w:ascii="Times New Roman" w:cs="Times New Roman" w:eastAsia="Times New Roman" w:hAnsi="Times New Roman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jc w:val="center"/>
      <w:rPr>
        <w:rFonts w:ascii="Times New Roman" w:cs="Times New Roman" w:eastAsia="Times New Roman" w:hAnsi="Times New Roman"/>
        <w:b w:val="1"/>
        <w:bCs w:val="1"/>
        <w:sz w:val="40"/>
        <w:szCs w:val="40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sz w:val="40"/>
        <w:szCs w:val="40"/>
        <w:rtl w:val="0"/>
      </w:rPr>
      <w:t xml:space="preserve">Gavin McKay – Software Engineer (AI/ML Focus)</w:t>
    </w:r>
  </w:p>
  <w:p w:rsidR="00000000" w:rsidDel="00000000" w:rsidP="00000000" w:rsidRDefault="00000000" w:rsidRPr="00000000" w14:paraId="00000027">
    <w:pPr>
      <w:jc w:val="center"/>
      <w:rPr>
        <w:rFonts w:ascii="Times New Roman" w:cs="Times New Roman" w:eastAsia="Times New Roman" w:hAnsi="Times New Roman"/>
        <w:sz w:val="20"/>
        <w:szCs w:val="20"/>
      </w:rPr>
    </w:pPr>
    <w:r w:rsidDel="00000000" w:rsidR="00000000" w:rsidRPr="00000000">
      <w:rPr>
        <w:rFonts w:ascii="Times New Roman" w:cs="Times New Roman" w:eastAsia="Times New Roman" w:hAnsi="Times New Roman"/>
        <w:sz w:val="20"/>
        <w:szCs w:val="20"/>
        <w:rtl w:val="0"/>
      </w:rPr>
      <w:t xml:space="preserve">gavinmckay2022@gmail.com</w:t>
    </w:r>
    <w:r w:rsidDel="00000000" w:rsidR="00000000" w:rsidRPr="00000000">
      <w:rPr>
        <w:rFonts w:ascii="Times New Roman" w:cs="Times New Roman" w:eastAsia="Times New Roman" w:hAnsi="Times New Roman"/>
        <w:sz w:val="20"/>
        <w:szCs w:val="20"/>
        <w:rtl w:val="0"/>
      </w:rPr>
      <w:t xml:space="preserve"> | (704) 258-1983 | gavinmckay.dev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