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980"/>
        <w:gridCol w:w="2460"/>
        <w:gridCol w:w="4215"/>
        <w:tblGridChange w:id="0">
          <w:tblGrid>
            <w:gridCol w:w="1980"/>
            <w:gridCol w:w="2460"/>
            <w:gridCol w:w="4215"/>
          </w:tblGrid>
        </w:tblGridChange>
      </w:tblGrid>
      <w:tr>
        <w:trPr>
          <w:trHeight w:val="377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PROJETO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MyFinc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7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TERMO DE ABERTURA DO PROJETO –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PROJECT CHARTER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Preparado por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Everton Motta,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Matheus Alves,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Rafael Menezes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Versão: 1.0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Aprovado por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Elon Gates Jobs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rtl w:val="0"/>
              </w:rPr>
              <w:t xml:space="preserve">Em: 21/08/2019</w:t>
            </w:r>
          </w:p>
        </w:tc>
      </w:tr>
    </w:tbl>
    <w:p w:rsidR="00000000" w:rsidDel="00000000" w:rsidP="00000000" w:rsidRDefault="00000000" w:rsidRPr="00000000" w14:paraId="0000001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ecessidades, problemas e oportunidades para a execução do projeto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Necessidades: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de uma aplicação para gerenciamento e controle de finanças.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Problemas: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Identificar os pontos falhos apresentados no projeto e assim, desenvolver o projeto tentando atender os objetivos definidos em reuniões, focando nas necessidades do usuário.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Oportunidades: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Possibilidade de criar outras versões desta aplicação expandindo para outras plataformas, como também para outros públicos.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Descreva resumidamente seu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aplicação buscará atender as necessidades do usuário em relação ao processo de gerenciamento das finanças, tendo como objetivo receber informações inseridas pelo o usuário e demonstrar como resultados informações referentes às receitas presentes e futuras, custos fixos e variáveis e despesas, de modo que o usuário consiga ter um melhor planejamento de suas finanças. O aplicativo poderá ser acessado através de login e senha que se vinculam ao e-mail, onde o usuário principal poderá disponibilizar o acesso a outros usuários, como cônjuge e família. Para a utilização do aplicativo bastará um usuário principal, se for o caso, através de cadastro de dados pessoais como o nome, CPF, endereço, e-mail e telefone.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Escreva os objetivos pretendidos com seu Projeto.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Os objetivos devem seguir o padrão SMART, isto é, 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S (Específico) 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Desenvolver uma aplicação mobile para atender as necessidades 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M (Mensurável) 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Estar entre o top 10 dos aplicativos mais baixados na categoria finanças.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A (Atingível) 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Alcançar 10 mil downloads.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R (Relevante)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Formar parcerias que possam aumentar o alcance do aplicativo de modo que possamos implementar novas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T (Temporal) 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ano para alcançar os objetivos.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Justifique o seu Projeto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Atualmente muitos controles e gerenciamentos das finanças são feitos em cadernos e planilhas de Excel, tal fato gera dificuldade de organização, possíveis danos físicos aos registros e esforços desnecessários para o controle das finanças pessoais.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Identifique inicialmente as Partes Interessadas e responsabilidades – stakeholder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755"/>
        <w:gridCol w:w="1410"/>
        <w:gridCol w:w="960"/>
        <w:gridCol w:w="1305"/>
        <w:gridCol w:w="1185"/>
        <w:tblGridChange w:id="0">
          <w:tblGrid>
            <w:gridCol w:w="1845"/>
            <w:gridCol w:w="1755"/>
            <w:gridCol w:w="1410"/>
            <w:gridCol w:w="960"/>
            <w:gridCol w:w="1305"/>
            <w:gridCol w:w="1185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242021"/>
                <w:sz w:val="24"/>
                <w:szCs w:val="24"/>
                <w:rtl w:val="0"/>
              </w:rPr>
              <w:t xml:space="preserve">Parte interessada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Desinformada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Resistente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Neutra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Apoiadora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Lidera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021"/>
                <w:sz w:val="24"/>
                <w:szCs w:val="24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Everton Motta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021"/>
                <w:sz w:val="24"/>
                <w:szCs w:val="24"/>
                <w:rtl w:val="0"/>
              </w:rPr>
              <w:t xml:space="preserve">Analista e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Matheus Alves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021"/>
                <w:sz w:val="24"/>
                <w:szCs w:val="24"/>
                <w:rtl w:val="0"/>
              </w:rPr>
              <w:t xml:space="preserve">Analista e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Rafael Menezes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jc w:val="left"/>
              <w:rPr>
                <w:rFonts w:ascii="Arial" w:cs="Arial" w:eastAsia="Arial" w:hAnsi="Arial"/>
                <w:color w:val="24202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42021"/>
                <w:sz w:val="24"/>
                <w:szCs w:val="24"/>
                <w:rtl w:val="0"/>
              </w:rPr>
              <w:t xml:space="preserve">Parte</w:t>
              <w:br w:type="textWrapping"/>
              <w:t xml:space="preserve">interessada 4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Elon Gates Jobs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Descreva quais são os Benefícios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aplicativo terá como benefício a facilidade para gerenciar despesas, receitas e melhorar o controle e planejamento financeiro.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Descreva os Entregáveis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a serem entregues.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Efetuar login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Gerenciar usuários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Gerenciar receitas/despesas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Gerenciar tipos de receitas/despesas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Gerar relatório de conflito por período: receitas e despesas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Para cada Entregável ou Entrega, qual o Custo?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Efetuar Login = R$ 500,00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Gerenciar usuários (incluir, alterar, consultar e excluir) = R$ 4.000,00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Gerenciar receitas/despesas (incluir, alterar, consultar e excluir) = R$ 4.000,00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Gerenciar tipos de receitas/despesas (alterar, consultar e excluir) = R$ 4.000,00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Gerar relatório de conflito por período: receitas e despesas = R$ 1.000,00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Descreva 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Iniciação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Determinação de suas funcionalidades;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Determinação da interface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do projeto; 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Análise e teste da plataforma;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Validação e entrega aos usuários;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Encerramento do projeto;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Descreva as Premissas do Projeto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Desenvolvendo um aplicativo de gerenciamento financeiro, considerando que as pessoas tenham a disciplina de cadastrar todas as receitas e despesas.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Descreva as Restrições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aplicação terá que enfrentar a concorrência no segmento. Exemplo: Bancos, aplicativos de bancos e outros.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Acordos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serviço em questão é um aplicativo para gerenciamento financeiro cujo mesmo será autopatrocinado portanto o acordo será feito entre os membros da equipe, designando suas funções, salários de acordo com sua função e também garantindo os direitos da aplicação diretamente para o CNPJ da Startup.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Fatores ambientais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Alta concorrência no mercado.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Mão de obra qualificada.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Quais Ativos de processo organizacionais influenciarão seu projeto?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desenvolver do projeto será utilizado a metodologia Scrum e as sprints serão semanais. Ao fim de cada sprint o desempenho de cada indivíduo será avaliado.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Quais as condições devem ser cumpridas para considerar a fase ou o término do projeto?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necessário que os marcos definidos sejam atendidos (Denominação de layout da interface e apresentação, Desenvolvimento do projeto, Determinação de suas funcionalidades, Análise e teste da plataforma, Validação e entrega aos usuários;).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Apêndice – descrever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1 Gerenciamento de Integração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1.1 Ferramentas e Técnicas: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a) Coleta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Os dados serão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levantados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através de um grupo de discussões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pesquisa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dos formulários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Habilidade interpessoais da equipe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utilizaremos a metodologia Scrum, o tempo para cada sprints será semanal. Ao fim de cada sprint o desempenho de cada indivíduo será avaliado.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720" w:hanging="36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1440" w:hanging="360"/>
    </w:pPr>
    <w:rPr>
      <w:rFonts w:ascii="Cambria" w:cs="Cambria" w:eastAsia="Cambria" w:hAnsi="Cambria"/>
      <w:b w:val="1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2160" w:hanging="36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2880" w:hanging="360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3600" w:hanging="360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4320" w:hanging="360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