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9DEC" w14:textId="6B7AFE6A" w:rsidR="00570C3F" w:rsidRPr="006F6F68" w:rsidRDefault="00570C3F">
      <w:pPr>
        <w:rPr>
          <w:rFonts w:ascii="Times New Roman" w:hAnsi="Times New Roman" w:cs="Times New Roman"/>
          <w:b/>
          <w:bCs/>
          <w:sz w:val="28"/>
          <w:szCs w:val="28"/>
        </w:rPr>
      </w:pPr>
      <w:r w:rsidRPr="006F6F68">
        <w:rPr>
          <w:rFonts w:ascii="Times New Roman" w:hAnsi="Times New Roman" w:cs="Times New Roman"/>
          <w:b/>
          <w:bCs/>
          <w:sz w:val="28"/>
          <w:szCs w:val="28"/>
        </w:rPr>
        <w:t xml:space="preserve">An OSINT-Based Assessment of Government Website Defacements in Kenya: Insights from the November </w:t>
      </w:r>
      <w:r w:rsidR="00096DEA" w:rsidRPr="006F6F68">
        <w:rPr>
          <w:rFonts w:ascii="Times New Roman" w:hAnsi="Times New Roman" w:cs="Times New Roman"/>
          <w:b/>
          <w:bCs/>
          <w:sz w:val="28"/>
          <w:szCs w:val="28"/>
        </w:rPr>
        <w:t xml:space="preserve">17, </w:t>
      </w:r>
      <w:r w:rsidRPr="006F6F68">
        <w:rPr>
          <w:rFonts w:ascii="Times New Roman" w:hAnsi="Times New Roman" w:cs="Times New Roman"/>
          <w:b/>
          <w:bCs/>
          <w:sz w:val="28"/>
          <w:szCs w:val="28"/>
        </w:rPr>
        <w:t>2025 Cyberattack.</w:t>
      </w:r>
    </w:p>
    <w:p w14:paraId="66997378" w14:textId="49E943F6" w:rsidR="00570C3F" w:rsidRDefault="005B37B4">
      <w:pPr>
        <w:rPr>
          <w:rFonts w:ascii="Times New Roman" w:hAnsi="Times New Roman" w:cs="Times New Roman"/>
          <w:sz w:val="28"/>
          <w:szCs w:val="28"/>
        </w:rPr>
      </w:pPr>
      <w:r>
        <w:rPr>
          <w:rFonts w:ascii="Times New Roman" w:hAnsi="Times New Roman" w:cs="Times New Roman"/>
          <w:sz w:val="28"/>
          <w:szCs w:val="28"/>
        </w:rPr>
        <w:t xml:space="preserve">Author: </w:t>
      </w:r>
      <w:proofErr w:type="spellStart"/>
      <w:r w:rsidRPr="00C360B5">
        <w:rPr>
          <w:rFonts w:ascii="Times New Roman" w:hAnsi="Times New Roman" w:cs="Times New Roman"/>
          <w:sz w:val="28"/>
          <w:szCs w:val="28"/>
        </w:rPr>
        <w:t>Tonny</w:t>
      </w:r>
      <w:proofErr w:type="spellEnd"/>
      <w:r w:rsidRPr="00C360B5">
        <w:rPr>
          <w:rFonts w:ascii="Times New Roman" w:hAnsi="Times New Roman" w:cs="Times New Roman"/>
          <w:sz w:val="28"/>
          <w:szCs w:val="28"/>
        </w:rPr>
        <w:t xml:space="preserve"> Kevin Koech</w:t>
      </w:r>
    </w:p>
    <w:p w14:paraId="17022EEA" w14:textId="0B406D7C" w:rsidR="00180BE8" w:rsidRDefault="00180BE8">
      <w:pPr>
        <w:rPr>
          <w:rFonts w:ascii="Times New Roman" w:hAnsi="Times New Roman" w:cs="Times New Roman"/>
          <w:sz w:val="28"/>
          <w:szCs w:val="28"/>
        </w:rPr>
      </w:pPr>
      <w:r>
        <w:rPr>
          <w:rFonts w:ascii="Times New Roman" w:hAnsi="Times New Roman" w:cs="Times New Roman"/>
          <w:sz w:val="28"/>
          <w:szCs w:val="28"/>
        </w:rPr>
        <w:t xml:space="preserve">Email: </w:t>
      </w:r>
      <w:hyperlink r:id="rId5" w:history="1">
        <w:r w:rsidR="003F6EC7" w:rsidRPr="00734423">
          <w:rPr>
            <w:rStyle w:val="Hyperlink"/>
            <w:rFonts w:ascii="Times New Roman" w:hAnsi="Times New Roman" w:cs="Times New Roman"/>
            <w:sz w:val="28"/>
            <w:szCs w:val="28"/>
          </w:rPr>
          <w:t>kevintonny12@gmail.com</w:t>
        </w:r>
      </w:hyperlink>
    </w:p>
    <w:p w14:paraId="257D495B" w14:textId="77777777" w:rsidR="003F6EC7" w:rsidRPr="00180BE8" w:rsidRDefault="003F6EC7">
      <w:pPr>
        <w:rPr>
          <w:rFonts w:ascii="Times New Roman" w:hAnsi="Times New Roman" w:cs="Times New Roman"/>
          <w:sz w:val="28"/>
          <w:szCs w:val="28"/>
        </w:rPr>
      </w:pPr>
    </w:p>
    <w:p w14:paraId="631D2B41" w14:textId="6E012404" w:rsidR="00F3547D" w:rsidRPr="006F6F68" w:rsidRDefault="005A4678">
      <w:pPr>
        <w:rPr>
          <w:rFonts w:ascii="Times New Roman" w:hAnsi="Times New Roman" w:cs="Times New Roman"/>
          <w:b/>
          <w:bCs/>
          <w:sz w:val="28"/>
          <w:szCs w:val="28"/>
        </w:rPr>
      </w:pPr>
      <w:r w:rsidRPr="006F6F68">
        <w:rPr>
          <w:rFonts w:ascii="Times New Roman" w:hAnsi="Times New Roman" w:cs="Times New Roman"/>
          <w:b/>
          <w:bCs/>
          <w:sz w:val="28"/>
          <w:szCs w:val="28"/>
        </w:rPr>
        <w:t>Abstract:</w:t>
      </w:r>
    </w:p>
    <w:p w14:paraId="37E5399A" w14:textId="6321ED8F" w:rsidR="005A4678" w:rsidRPr="006F6F68" w:rsidRDefault="005A4678">
      <w:pPr>
        <w:rPr>
          <w:rFonts w:ascii="Times New Roman" w:hAnsi="Times New Roman" w:cs="Times New Roman"/>
          <w:b/>
          <w:bCs/>
          <w:sz w:val="28"/>
          <w:szCs w:val="28"/>
        </w:rPr>
      </w:pPr>
    </w:p>
    <w:p w14:paraId="776A354B" w14:textId="77777777" w:rsidR="001D0BE0" w:rsidRPr="006F6F68" w:rsidRDefault="001D0BE0" w:rsidP="001D0BE0">
      <w:pPr>
        <w:rPr>
          <w:rFonts w:ascii="Times New Roman" w:hAnsi="Times New Roman" w:cs="Times New Roman"/>
        </w:rPr>
      </w:pPr>
      <w:r w:rsidRPr="006F6F68">
        <w:rPr>
          <w:rFonts w:ascii="Times New Roman" w:hAnsi="Times New Roman" w:cs="Times New Roman"/>
        </w:rPr>
        <w:t>Kenya is one of the most technologically advanced countries in Africa, with a growing reliance on digital government services that aim to streamline workflows and improve public access. However, in recent years, there has been a trend in which cyber attacks and defacements have targeted online government services and websites, with the most notable example being the November 17 attack. A coordinated cyberattack hit multiple government websites simultaneously: ministries of Health, Education, Labour, Interior, Water, Energy, ICT, Tourism, the Presidency (Statehouse) and other major state agencies. The attack involved defacement of these sites by replacing official content with white supremacist messages, which caused a lot of disruption to citizens who were trying to access services from these sites.</w:t>
      </w:r>
    </w:p>
    <w:p w14:paraId="408B7F1F" w14:textId="77777777" w:rsidR="001D0BE0" w:rsidRPr="006F6F68" w:rsidRDefault="001D0BE0" w:rsidP="001D0BE0">
      <w:pPr>
        <w:rPr>
          <w:rFonts w:ascii="Times New Roman" w:hAnsi="Times New Roman" w:cs="Times New Roman"/>
        </w:rPr>
      </w:pPr>
      <w:r w:rsidRPr="006F6F68">
        <w:rPr>
          <w:rFonts w:ascii="Times New Roman" w:hAnsi="Times New Roman" w:cs="Times New Roman"/>
        </w:rPr>
        <w:t xml:space="preserve">This study aims to examine trends, causes and patterns of government website defacement in Kenya. An Open-Source-Intelligence (OSINT) based approach was used, collecting information from social media, news reports and passive intelligence tools like Shodan. Analysis was focused on the frequency of incidents, affected ministries, underlying technologies and repetitive security weaknesses. The study revealed that several security flaws, for example, outdated systems and weak configurations, contributed significantly to these attacks. </w:t>
      </w:r>
    </w:p>
    <w:p w14:paraId="02A48F76" w14:textId="4298B249" w:rsidR="005A4678" w:rsidRPr="006F6F68" w:rsidRDefault="001D0BE0" w:rsidP="001D0BE0">
      <w:pPr>
        <w:rPr>
          <w:rFonts w:ascii="Times New Roman" w:hAnsi="Times New Roman" w:cs="Times New Roman"/>
        </w:rPr>
      </w:pPr>
      <w:r w:rsidRPr="006F6F68">
        <w:rPr>
          <w:rFonts w:ascii="Times New Roman" w:hAnsi="Times New Roman" w:cs="Times New Roman"/>
        </w:rPr>
        <w:t>This study points out the need for improved technical controls, administrator training, comprehensive subdomain monitoring and centralized oversight to enhance the cybersecurity resilience of online government services.</w:t>
      </w:r>
    </w:p>
    <w:p w14:paraId="21C74EB2" w14:textId="77777777" w:rsidR="005A4678" w:rsidRPr="006F6F68" w:rsidRDefault="005A4678">
      <w:pPr>
        <w:rPr>
          <w:rFonts w:ascii="Times New Roman" w:hAnsi="Times New Roman" w:cs="Times New Roman"/>
        </w:rPr>
      </w:pPr>
    </w:p>
    <w:p w14:paraId="0945907E" w14:textId="77777777" w:rsidR="005A4678" w:rsidRPr="006F6F68" w:rsidRDefault="005A4678" w:rsidP="005A4678">
      <w:pPr>
        <w:pStyle w:val="ListParagraph"/>
        <w:numPr>
          <w:ilvl w:val="0"/>
          <w:numId w:val="1"/>
        </w:numPr>
        <w:rPr>
          <w:rFonts w:ascii="Times New Roman" w:hAnsi="Times New Roman" w:cs="Times New Roman"/>
          <w:b/>
          <w:bCs/>
          <w:sz w:val="28"/>
          <w:szCs w:val="28"/>
        </w:rPr>
      </w:pPr>
      <w:r w:rsidRPr="006F6F68">
        <w:rPr>
          <w:rFonts w:ascii="Times New Roman" w:hAnsi="Times New Roman" w:cs="Times New Roman"/>
          <w:b/>
          <w:bCs/>
          <w:sz w:val="28"/>
          <w:szCs w:val="28"/>
        </w:rPr>
        <w:t>Introduction:</w:t>
      </w:r>
    </w:p>
    <w:p w14:paraId="4CC4E579" w14:textId="77777777" w:rsidR="005A4678" w:rsidRPr="006F6F68" w:rsidRDefault="005A4678" w:rsidP="005A4678">
      <w:pPr>
        <w:ind w:left="360"/>
        <w:rPr>
          <w:rFonts w:ascii="Times New Roman" w:hAnsi="Times New Roman" w:cs="Times New Roman"/>
          <w:sz w:val="28"/>
          <w:szCs w:val="28"/>
        </w:rPr>
      </w:pPr>
    </w:p>
    <w:p w14:paraId="31388596" w14:textId="77777777" w:rsidR="001D0BE0" w:rsidRPr="006F6F68" w:rsidRDefault="001D0BE0" w:rsidP="001D0BE0">
      <w:pPr>
        <w:ind w:left="360"/>
        <w:rPr>
          <w:rFonts w:ascii="Times New Roman" w:hAnsi="Times New Roman" w:cs="Times New Roman"/>
        </w:rPr>
      </w:pPr>
      <w:r w:rsidRPr="006F6F68">
        <w:rPr>
          <w:rFonts w:ascii="Times New Roman" w:hAnsi="Times New Roman" w:cs="Times New Roman"/>
        </w:rPr>
        <w:t xml:space="preserve">On November 17, 2025, Kenyans trying to access online government services were greeted by an unusual, hate-filled propaganda message on some government websites. Hackers had once again breached some government websites, including high-profile platforms like the statehouse website and defaced them with white supremacist messages. </w:t>
      </w:r>
    </w:p>
    <w:p w14:paraId="79AF4C4A" w14:textId="6069AB66" w:rsidR="00C2666E" w:rsidRPr="006F6F68" w:rsidRDefault="001D0BE0" w:rsidP="001D0BE0">
      <w:pPr>
        <w:ind w:left="360"/>
        <w:rPr>
          <w:rFonts w:ascii="Times New Roman" w:hAnsi="Times New Roman" w:cs="Times New Roman"/>
        </w:rPr>
      </w:pPr>
      <w:r w:rsidRPr="006F6F68">
        <w:rPr>
          <w:rFonts w:ascii="Times New Roman" w:hAnsi="Times New Roman" w:cs="Times New Roman"/>
        </w:rPr>
        <w:lastRenderedPageBreak/>
        <w:t>Messages like "Access denied by PCP," "White power worldwide," "We will rise again", "14:88 Heil Hitler" flashed on the screen for hours, signalling a major breach in the nation's digital infrastructure</w:t>
      </w:r>
      <w:r w:rsidR="00C2666E" w:rsidRPr="006F6F68">
        <w:rPr>
          <w:rFonts w:ascii="Times New Roman" w:hAnsi="Times New Roman" w:cs="Times New Roman"/>
        </w:rPr>
        <w:t>.</w:t>
      </w:r>
    </w:p>
    <w:p w14:paraId="6F899EC1" w14:textId="77777777" w:rsidR="001D0BE0" w:rsidRPr="006F6F68" w:rsidRDefault="001D0BE0" w:rsidP="001D0BE0">
      <w:pPr>
        <w:ind w:left="360"/>
        <w:rPr>
          <w:rFonts w:ascii="Times New Roman" w:hAnsi="Times New Roman" w:cs="Times New Roman"/>
        </w:rPr>
      </w:pPr>
    </w:p>
    <w:p w14:paraId="42FC9492" w14:textId="77777777" w:rsidR="00C2666E" w:rsidRPr="006F6F68" w:rsidRDefault="00C2666E" w:rsidP="00C2666E">
      <w:pPr>
        <w:ind w:left="360"/>
        <w:rPr>
          <w:rFonts w:ascii="Times New Roman" w:hAnsi="Times New Roman" w:cs="Times New Roman"/>
        </w:rPr>
      </w:pPr>
    </w:p>
    <w:p w14:paraId="1B47378F" w14:textId="77777777" w:rsidR="00C2666E" w:rsidRPr="006F6F68" w:rsidRDefault="00C2666E" w:rsidP="00C2666E">
      <w:pPr>
        <w:ind w:left="360"/>
        <w:rPr>
          <w:rFonts w:ascii="Times New Roman" w:hAnsi="Times New Roman" w:cs="Times New Roman"/>
        </w:rPr>
      </w:pPr>
    </w:p>
    <w:p w14:paraId="4504F8C7" w14:textId="77777777" w:rsidR="008E6611" w:rsidRPr="006F6F68" w:rsidRDefault="008E6611" w:rsidP="008E6611">
      <w:pPr>
        <w:ind w:left="360"/>
        <w:rPr>
          <w:rFonts w:ascii="Times New Roman" w:hAnsi="Times New Roman" w:cs="Times New Roman"/>
        </w:rPr>
      </w:pPr>
    </w:p>
    <w:p w14:paraId="635D6A42" w14:textId="77777777" w:rsidR="008E6611" w:rsidRPr="006F6F68" w:rsidRDefault="008E6611" w:rsidP="008E6611">
      <w:pPr>
        <w:pStyle w:val="ListParagraph"/>
        <w:numPr>
          <w:ilvl w:val="0"/>
          <w:numId w:val="1"/>
        </w:numPr>
        <w:rPr>
          <w:rFonts w:ascii="Times New Roman" w:hAnsi="Times New Roman" w:cs="Times New Roman"/>
          <w:b/>
          <w:bCs/>
          <w:sz w:val="28"/>
          <w:szCs w:val="28"/>
        </w:rPr>
      </w:pPr>
      <w:r w:rsidRPr="006F6F68">
        <w:rPr>
          <w:rFonts w:ascii="Times New Roman" w:hAnsi="Times New Roman" w:cs="Times New Roman"/>
          <w:b/>
          <w:bCs/>
          <w:sz w:val="28"/>
          <w:szCs w:val="28"/>
        </w:rPr>
        <w:t>Background:</w:t>
      </w:r>
    </w:p>
    <w:p w14:paraId="11C25061" w14:textId="77777777" w:rsidR="008E6611" w:rsidRPr="006F6F68" w:rsidRDefault="008E6611" w:rsidP="008E6611">
      <w:pPr>
        <w:pStyle w:val="ListParagraph"/>
        <w:rPr>
          <w:rFonts w:ascii="Times New Roman" w:hAnsi="Times New Roman" w:cs="Times New Roman"/>
          <w:b/>
          <w:bCs/>
          <w:sz w:val="28"/>
          <w:szCs w:val="28"/>
        </w:rPr>
      </w:pPr>
    </w:p>
    <w:p w14:paraId="09A04B71" w14:textId="77777777" w:rsidR="00425D1A" w:rsidRPr="006F6F68" w:rsidRDefault="00425D1A" w:rsidP="00425D1A">
      <w:pPr>
        <w:pStyle w:val="ListParagraph"/>
        <w:rPr>
          <w:rFonts w:ascii="Times New Roman" w:hAnsi="Times New Roman" w:cs="Times New Roman"/>
        </w:rPr>
      </w:pPr>
      <w:r w:rsidRPr="006F6F68">
        <w:rPr>
          <w:rFonts w:ascii="Times New Roman" w:hAnsi="Times New Roman" w:cs="Times New Roman"/>
        </w:rPr>
        <w:t xml:space="preserve">The Kenyan government initiated its shift to online services with the launch of the eCitizen portal in 2014, serving as a centralized gateway for accessing public services like passport applications, business registrations, and license renewals. This was driven by a presidential directive in November 2013 to digitize payments and services, formalized through a Gazette Notice in December 2014. The eCitizen platform began peaking in 2023, marked by unprecedented growth in user adoption, transactions, and revenue. This surge was also primarily driven by a presidential directive in June 2023 mandating all government agencies to onboard their services onto eCitizen by year's end, resulting in a 600% increase in daily revenue from </w:t>
      </w:r>
      <w:proofErr w:type="spellStart"/>
      <w:r w:rsidRPr="006F6F68">
        <w:rPr>
          <w:rFonts w:ascii="Times New Roman" w:hAnsi="Times New Roman" w:cs="Times New Roman"/>
        </w:rPr>
        <w:t>KSh</w:t>
      </w:r>
      <w:proofErr w:type="spellEnd"/>
      <w:r w:rsidRPr="006F6F68">
        <w:rPr>
          <w:rFonts w:ascii="Times New Roman" w:hAnsi="Times New Roman" w:cs="Times New Roman"/>
        </w:rPr>
        <w:t xml:space="preserve"> 50 million to </w:t>
      </w:r>
      <w:proofErr w:type="spellStart"/>
      <w:r w:rsidRPr="006F6F68">
        <w:rPr>
          <w:rFonts w:ascii="Times New Roman" w:hAnsi="Times New Roman" w:cs="Times New Roman"/>
        </w:rPr>
        <w:t>KSh</w:t>
      </w:r>
      <w:proofErr w:type="spellEnd"/>
      <w:r w:rsidRPr="006F6F68">
        <w:rPr>
          <w:rFonts w:ascii="Times New Roman" w:hAnsi="Times New Roman" w:cs="Times New Roman"/>
        </w:rPr>
        <w:t xml:space="preserve"> 350 million by early 2024 and an average of 5,000 new users daily.</w:t>
      </w:r>
    </w:p>
    <w:p w14:paraId="657AF06F" w14:textId="77777777" w:rsidR="00425D1A" w:rsidRPr="006F6F68" w:rsidRDefault="00425D1A" w:rsidP="00425D1A">
      <w:pPr>
        <w:pStyle w:val="ListParagraph"/>
        <w:rPr>
          <w:rFonts w:ascii="Times New Roman" w:hAnsi="Times New Roman" w:cs="Times New Roman"/>
        </w:rPr>
      </w:pPr>
    </w:p>
    <w:p w14:paraId="1453431D" w14:textId="3866CFFB" w:rsidR="008E6611" w:rsidRPr="006F6F68" w:rsidRDefault="00425D1A" w:rsidP="00425D1A">
      <w:pPr>
        <w:pStyle w:val="ListParagraph"/>
        <w:rPr>
          <w:rFonts w:ascii="Times New Roman" w:hAnsi="Times New Roman" w:cs="Times New Roman"/>
        </w:rPr>
      </w:pPr>
      <w:r w:rsidRPr="006F6F68">
        <w:rPr>
          <w:rFonts w:ascii="Times New Roman" w:hAnsi="Times New Roman" w:cs="Times New Roman"/>
        </w:rPr>
        <w:t>This successful shift, however, introduced new risks.  These government services were affected by endless disruptions from hacker groups. In the past three years, there has been an exponential spike in attacks targeting the government sector, with threat events surging into the billions per quarter. The government sector consistently ranks among the most affected industries. Kenya's national cybersecurity reports indicate billions of threat events per quarter, including DDoS attacks, brute-force attempts, and widespread web application exploitation. In 2025 alone, cyberattacks increased by 201.7%, with system-level attacks dominating.</w:t>
      </w:r>
    </w:p>
    <w:p w14:paraId="61592D38" w14:textId="77777777" w:rsidR="008E6611" w:rsidRPr="006F6F68" w:rsidRDefault="008E6611" w:rsidP="008E6611">
      <w:pPr>
        <w:pStyle w:val="ListParagraph"/>
        <w:rPr>
          <w:rFonts w:ascii="Times New Roman" w:hAnsi="Times New Roman" w:cs="Times New Roman"/>
        </w:rPr>
      </w:pPr>
    </w:p>
    <w:p w14:paraId="606BC655" w14:textId="77777777" w:rsidR="008E6611" w:rsidRPr="006F6F68" w:rsidRDefault="008E6611" w:rsidP="008E6611">
      <w:pPr>
        <w:pStyle w:val="ListParagraph"/>
        <w:numPr>
          <w:ilvl w:val="0"/>
          <w:numId w:val="1"/>
        </w:numPr>
        <w:rPr>
          <w:rFonts w:ascii="Times New Roman" w:hAnsi="Times New Roman" w:cs="Times New Roman"/>
          <w:b/>
          <w:bCs/>
          <w:sz w:val="28"/>
          <w:szCs w:val="28"/>
        </w:rPr>
      </w:pPr>
      <w:r w:rsidRPr="006F6F68">
        <w:rPr>
          <w:rFonts w:ascii="Times New Roman" w:hAnsi="Times New Roman" w:cs="Times New Roman"/>
          <w:b/>
          <w:bCs/>
          <w:sz w:val="28"/>
          <w:szCs w:val="28"/>
        </w:rPr>
        <w:t>Methodology: Shodan IOT Search</w:t>
      </w:r>
    </w:p>
    <w:p w14:paraId="21A48A6A" w14:textId="77777777" w:rsidR="008E6611" w:rsidRPr="006F6F68" w:rsidRDefault="008E6611" w:rsidP="008E6611">
      <w:pPr>
        <w:pStyle w:val="ListParagraph"/>
        <w:rPr>
          <w:rFonts w:ascii="Times New Roman" w:hAnsi="Times New Roman" w:cs="Times New Roman"/>
          <w:b/>
          <w:bCs/>
          <w:sz w:val="28"/>
          <w:szCs w:val="28"/>
        </w:rPr>
      </w:pPr>
    </w:p>
    <w:p w14:paraId="405ECEB0" w14:textId="2F63D19B" w:rsidR="008E6611" w:rsidRPr="006F6F68" w:rsidRDefault="008E6611" w:rsidP="008E6611">
      <w:pPr>
        <w:pStyle w:val="ListParagraph"/>
        <w:rPr>
          <w:rFonts w:ascii="Times New Roman" w:hAnsi="Times New Roman" w:cs="Times New Roman"/>
        </w:rPr>
      </w:pPr>
      <w:r w:rsidRPr="006F6F68">
        <w:rPr>
          <w:rFonts w:ascii="Times New Roman" w:hAnsi="Times New Roman" w:cs="Times New Roman"/>
        </w:rPr>
        <w:t xml:space="preserve">To move beyond news reports and independently verify the actual technical exposure of Kenyan government web assets during and immediately after the November 2025 defacement wave, </w:t>
      </w:r>
      <w:r w:rsidR="00AD593C" w:rsidRPr="006F6F68">
        <w:rPr>
          <w:rFonts w:ascii="Times New Roman" w:hAnsi="Times New Roman" w:cs="Times New Roman"/>
        </w:rPr>
        <w:t>a</w:t>
      </w:r>
      <w:r w:rsidRPr="006F6F68">
        <w:rPr>
          <w:rFonts w:ascii="Times New Roman" w:hAnsi="Times New Roman" w:cs="Times New Roman"/>
        </w:rPr>
        <w:t xml:space="preserve"> primary internet-wide scan using the Shodan search engine</w:t>
      </w:r>
      <w:r w:rsidR="00AD593C" w:rsidRPr="006F6F68">
        <w:rPr>
          <w:rFonts w:ascii="Times New Roman" w:hAnsi="Times New Roman" w:cs="Times New Roman"/>
        </w:rPr>
        <w:t xml:space="preserve"> was conducted</w:t>
      </w:r>
      <w:r w:rsidRPr="006F6F68">
        <w:rPr>
          <w:rFonts w:ascii="Times New Roman" w:hAnsi="Times New Roman" w:cs="Times New Roman"/>
        </w:rPr>
        <w:t>. The goals were:</w:t>
      </w:r>
    </w:p>
    <w:p w14:paraId="102C0909" w14:textId="2257B64A" w:rsidR="008E6611" w:rsidRPr="006F6F68" w:rsidRDefault="008E6611" w:rsidP="008E6611">
      <w:pPr>
        <w:pStyle w:val="ListParagraph"/>
        <w:numPr>
          <w:ilvl w:val="0"/>
          <w:numId w:val="2"/>
        </w:numPr>
        <w:rPr>
          <w:rFonts w:ascii="Times New Roman" w:hAnsi="Times New Roman" w:cs="Times New Roman"/>
        </w:rPr>
      </w:pPr>
      <w:r w:rsidRPr="006F6F68">
        <w:rPr>
          <w:rFonts w:ascii="Times New Roman" w:hAnsi="Times New Roman" w:cs="Times New Roman"/>
        </w:rPr>
        <w:t>To determine if the defaced ministries still displayed easily exploitable configurations on their systems.</w:t>
      </w:r>
    </w:p>
    <w:p w14:paraId="0463629C" w14:textId="77777777" w:rsidR="008E6611" w:rsidRPr="006F6F68" w:rsidRDefault="008E6611" w:rsidP="008E6611">
      <w:pPr>
        <w:pStyle w:val="ListParagraph"/>
        <w:numPr>
          <w:ilvl w:val="0"/>
          <w:numId w:val="2"/>
        </w:numPr>
        <w:rPr>
          <w:rFonts w:ascii="Times New Roman" w:hAnsi="Times New Roman" w:cs="Times New Roman"/>
        </w:rPr>
      </w:pPr>
      <w:r w:rsidRPr="006F6F68">
        <w:rPr>
          <w:rFonts w:ascii="Times New Roman" w:hAnsi="Times New Roman" w:cs="Times New Roman"/>
        </w:rPr>
        <w:t>Compare their exposure with critical platforms that remained unaffected.</w:t>
      </w:r>
    </w:p>
    <w:p w14:paraId="73CAA0F5" w14:textId="7F49E852" w:rsidR="008E6611" w:rsidRPr="006F6F68" w:rsidRDefault="008E6611" w:rsidP="008E6611">
      <w:pPr>
        <w:ind w:left="720"/>
        <w:rPr>
          <w:rFonts w:ascii="Times New Roman" w:hAnsi="Times New Roman" w:cs="Times New Roman"/>
        </w:rPr>
      </w:pPr>
      <w:r w:rsidRPr="006F6F68">
        <w:rPr>
          <w:rFonts w:ascii="Times New Roman" w:hAnsi="Times New Roman" w:cs="Times New Roman"/>
        </w:rPr>
        <w:t>These scans were performed using a registered Shodan account. The following steps were followed:</w:t>
      </w:r>
    </w:p>
    <w:p w14:paraId="3F8DD03D" w14:textId="77777777" w:rsidR="008E6611" w:rsidRPr="006F6F68" w:rsidRDefault="008E6611" w:rsidP="008E6611">
      <w:pPr>
        <w:pStyle w:val="ListParagraph"/>
        <w:numPr>
          <w:ilvl w:val="0"/>
          <w:numId w:val="3"/>
        </w:numPr>
        <w:rPr>
          <w:rFonts w:ascii="Times New Roman" w:hAnsi="Times New Roman" w:cs="Times New Roman"/>
        </w:rPr>
      </w:pPr>
      <w:r w:rsidRPr="006F6F68">
        <w:rPr>
          <w:rFonts w:ascii="Times New Roman" w:hAnsi="Times New Roman" w:cs="Times New Roman"/>
        </w:rPr>
        <w:lastRenderedPageBreak/>
        <w:t>Compilation of a target list of a few government websites that were defaced in the November 2025 attack (sourced from KE-CIRT alerts) as well as a few unaffected but critical platforms.</w:t>
      </w:r>
    </w:p>
    <w:p w14:paraId="3E7A8A1A" w14:textId="77777777" w:rsidR="008E6611" w:rsidRPr="006F6F68" w:rsidRDefault="008E6611" w:rsidP="008E6611">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Subdomain enumeration using publicly available sources (Certificate Transparency logs via crt.sh</w:t>
      </w:r>
    </w:p>
    <w:p w14:paraId="7E10EE65" w14:textId="77777777" w:rsidR="008E6611" w:rsidRPr="006F6F68" w:rsidRDefault="008E6611" w:rsidP="008E6611">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Targeted Shodan queries for each hostname/IP to collect banners, open ports, web server versions, SSL/TLS configuration, and known vulnerable services.</w:t>
      </w:r>
    </w:p>
    <w:p w14:paraId="6A96888F" w14:textId="236CF3D0" w:rsidR="008E6611" w:rsidRPr="006F6F68" w:rsidRDefault="008E6611" w:rsidP="008E6611">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Manual verification of selected findings by direct browser access w</w:t>
      </w:r>
      <w:r w:rsidR="00C2666E" w:rsidRPr="006F6F68">
        <w:rPr>
          <w:rFonts w:ascii="Times New Roman" w:eastAsia="Times New Roman" w:hAnsi="Times New Roman" w:cs="Times New Roman"/>
          <w:kern w:val="0"/>
          <w:lang w:eastAsia="en-KE"/>
          <w14:ligatures w14:val="none"/>
        </w:rPr>
        <w:t>h</w:t>
      </w:r>
      <w:r w:rsidRPr="006F6F68">
        <w:rPr>
          <w:rFonts w:ascii="Times New Roman" w:eastAsia="Times New Roman" w:hAnsi="Times New Roman" w:cs="Times New Roman"/>
          <w:kern w:val="0"/>
          <w:lang w:eastAsia="en-KE"/>
          <w14:ligatures w14:val="none"/>
        </w:rPr>
        <w:t>ere safe and ethical.</w:t>
      </w:r>
    </w:p>
    <w:p w14:paraId="15058820" w14:textId="77777777" w:rsidR="00C2666E" w:rsidRPr="006F6F68" w:rsidRDefault="008E6611"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 xml:space="preserve">For every discovered host, the following metrics were recorded: open ports, web server and version, SSL grade (where applicable), presence of end-of-life software, and any unnecessary exposed services (e.g., RDP, </w:t>
      </w:r>
      <w:proofErr w:type="spellStart"/>
      <w:r w:rsidRPr="006F6F68">
        <w:rPr>
          <w:rFonts w:ascii="Times New Roman" w:eastAsia="Times New Roman" w:hAnsi="Times New Roman" w:cs="Times New Roman"/>
          <w:kern w:val="0"/>
          <w:lang w:eastAsia="en-KE"/>
          <w14:ligatures w14:val="none"/>
        </w:rPr>
        <w:t>phpinfo</w:t>
      </w:r>
      <w:proofErr w:type="spellEnd"/>
      <w:r w:rsidRPr="006F6F68">
        <w:rPr>
          <w:rFonts w:ascii="Times New Roman" w:eastAsia="Times New Roman" w:hAnsi="Times New Roman" w:cs="Times New Roman"/>
          <w:kern w:val="0"/>
          <w:lang w:eastAsia="en-KE"/>
          <w14:ligatures w14:val="none"/>
        </w:rPr>
        <w:t>(), database consoles).</w:t>
      </w:r>
    </w:p>
    <w:p w14:paraId="740E3748" w14:textId="0330E59D" w:rsidR="008E6611" w:rsidRPr="006F6F68" w:rsidRDefault="00C2666E"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Only passive intelligence techniques were used. No active scanning, exploitation, or intrusion was conducted.</w:t>
      </w:r>
    </w:p>
    <w:p w14:paraId="5529513F" w14:textId="62D9B767" w:rsidR="001D62C6" w:rsidRPr="006F6F68" w:rsidRDefault="001D62C6" w:rsidP="001D62C6">
      <w:pPr>
        <w:spacing w:before="100" w:beforeAutospacing="1" w:after="100" w:afterAutospacing="1" w:line="240" w:lineRule="auto"/>
        <w:ind w:left="1080"/>
        <w:jc w:val="both"/>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The table below summarises some of my significant findings from the Shodan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gridCol w:w="1752"/>
        <w:gridCol w:w="1050"/>
        <w:gridCol w:w="2808"/>
      </w:tblGrid>
      <w:tr w:rsidR="001D62C6" w:rsidRPr="006F6F68" w14:paraId="3C4144AC" w14:textId="77777777" w:rsidTr="001D62C6">
        <w:trPr>
          <w:tblHeader/>
          <w:tblCellSpacing w:w="15" w:type="dxa"/>
        </w:trPr>
        <w:tc>
          <w:tcPr>
            <w:tcW w:w="0" w:type="auto"/>
            <w:vAlign w:val="center"/>
            <w:hideMark/>
          </w:tcPr>
          <w:p w14:paraId="64290F6A"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b/>
                <w:bCs/>
                <w:kern w:val="0"/>
                <w:lang w:eastAsia="en-KE"/>
                <w14:ligatures w14:val="none"/>
              </w:rPr>
            </w:pPr>
            <w:r w:rsidRPr="006F6F68">
              <w:rPr>
                <w:rFonts w:ascii="Times New Roman" w:eastAsia="Times New Roman" w:hAnsi="Times New Roman" w:cs="Times New Roman"/>
                <w:b/>
                <w:bCs/>
                <w:kern w:val="0"/>
                <w:lang w:eastAsia="en-KE"/>
                <w14:ligatures w14:val="none"/>
              </w:rPr>
              <w:t>Domain / IP</w:t>
            </w:r>
          </w:p>
        </w:tc>
        <w:tc>
          <w:tcPr>
            <w:tcW w:w="0" w:type="auto"/>
            <w:vAlign w:val="center"/>
            <w:hideMark/>
          </w:tcPr>
          <w:p w14:paraId="1641489A"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b/>
                <w:bCs/>
                <w:kern w:val="0"/>
                <w:lang w:eastAsia="en-KE"/>
                <w14:ligatures w14:val="none"/>
              </w:rPr>
            </w:pPr>
            <w:r w:rsidRPr="006F6F68">
              <w:rPr>
                <w:rFonts w:ascii="Times New Roman" w:eastAsia="Times New Roman" w:hAnsi="Times New Roman" w:cs="Times New Roman"/>
                <w:b/>
                <w:bCs/>
                <w:kern w:val="0"/>
                <w:lang w:eastAsia="en-KE"/>
                <w14:ligatures w14:val="none"/>
              </w:rPr>
              <w:t>Key Issue Identified</w:t>
            </w:r>
          </w:p>
        </w:tc>
        <w:tc>
          <w:tcPr>
            <w:tcW w:w="0" w:type="auto"/>
            <w:vAlign w:val="center"/>
            <w:hideMark/>
          </w:tcPr>
          <w:p w14:paraId="618AEF6B"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b/>
                <w:bCs/>
                <w:kern w:val="0"/>
                <w:lang w:eastAsia="en-KE"/>
                <w14:ligatures w14:val="none"/>
              </w:rPr>
            </w:pPr>
            <w:r w:rsidRPr="006F6F68">
              <w:rPr>
                <w:rFonts w:ascii="Times New Roman" w:eastAsia="Times New Roman" w:hAnsi="Times New Roman" w:cs="Times New Roman"/>
                <w:b/>
                <w:bCs/>
                <w:kern w:val="0"/>
                <w:lang w:eastAsia="en-KE"/>
                <w14:ligatures w14:val="none"/>
              </w:rPr>
              <w:t>Severity</w:t>
            </w:r>
          </w:p>
        </w:tc>
        <w:tc>
          <w:tcPr>
            <w:tcW w:w="0" w:type="auto"/>
            <w:vAlign w:val="center"/>
            <w:hideMark/>
          </w:tcPr>
          <w:p w14:paraId="2A0FD3E8"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b/>
                <w:bCs/>
                <w:kern w:val="0"/>
                <w:lang w:eastAsia="en-KE"/>
                <w14:ligatures w14:val="none"/>
              </w:rPr>
            </w:pPr>
            <w:r w:rsidRPr="006F6F68">
              <w:rPr>
                <w:rFonts w:ascii="Times New Roman" w:eastAsia="Times New Roman" w:hAnsi="Times New Roman" w:cs="Times New Roman"/>
                <w:b/>
                <w:bCs/>
                <w:kern w:val="0"/>
                <w:lang w:eastAsia="en-KE"/>
                <w14:ligatures w14:val="none"/>
              </w:rPr>
              <w:t>Technical Details (Short)</w:t>
            </w:r>
          </w:p>
        </w:tc>
      </w:tr>
      <w:tr w:rsidR="001D62C6" w:rsidRPr="006F6F68" w14:paraId="46627BD3" w14:textId="77777777" w:rsidTr="001D62C6">
        <w:trPr>
          <w:tblCellSpacing w:w="15" w:type="dxa"/>
        </w:trPr>
        <w:tc>
          <w:tcPr>
            <w:tcW w:w="0" w:type="auto"/>
            <w:vAlign w:val="center"/>
            <w:hideMark/>
          </w:tcPr>
          <w:p w14:paraId="09A6E985" w14:textId="77777777" w:rsidR="007E33BF" w:rsidRPr="006F6F68" w:rsidRDefault="007E33BF" w:rsidP="007E33BF">
            <w:pPr>
              <w:spacing w:before="100" w:beforeAutospacing="1" w:after="100" w:afterAutospacing="1" w:line="240" w:lineRule="auto"/>
              <w:ind w:left="1080"/>
              <w:rPr>
                <w:rFonts w:ascii="Times New Roman" w:eastAsia="Times New Roman" w:hAnsi="Times New Roman" w:cs="Times New Roman"/>
                <w:b/>
                <w:bCs/>
                <w:kern w:val="0"/>
                <w:lang w:eastAsia="en-KE"/>
                <w14:ligatures w14:val="none"/>
              </w:rPr>
            </w:pPr>
            <w:r w:rsidRPr="006F6F68">
              <w:rPr>
                <w:rFonts w:ascii="Times New Roman" w:eastAsia="Times New Roman" w:hAnsi="Times New Roman" w:cs="Times New Roman"/>
                <w:b/>
                <w:bCs/>
                <w:kern w:val="0"/>
                <w:lang w:eastAsia="en-KE"/>
                <w14:ligatures w14:val="none"/>
              </w:rPr>
              <w:t>kmhfl.health.go.ke</w:t>
            </w:r>
          </w:p>
          <w:p w14:paraId="2D874B21" w14:textId="074BFFF4" w:rsidR="001D62C6" w:rsidRPr="006F6F68" w:rsidRDefault="001D62C6" w:rsidP="007E33BF">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41.89.93.183</w:t>
            </w:r>
          </w:p>
        </w:tc>
        <w:tc>
          <w:tcPr>
            <w:tcW w:w="0" w:type="auto"/>
            <w:vAlign w:val="center"/>
            <w:hideMark/>
          </w:tcPr>
          <w:p w14:paraId="3A59FCD1"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Outdated Nginx (EOL) &amp; Old SSH</w:t>
            </w:r>
          </w:p>
        </w:tc>
        <w:tc>
          <w:tcPr>
            <w:tcW w:w="0" w:type="auto"/>
            <w:vAlign w:val="center"/>
            <w:hideMark/>
          </w:tcPr>
          <w:p w14:paraId="2944B0E0"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Critical</w:t>
            </w:r>
          </w:p>
        </w:tc>
        <w:tc>
          <w:tcPr>
            <w:tcW w:w="0" w:type="auto"/>
            <w:vAlign w:val="center"/>
            <w:hideMark/>
          </w:tcPr>
          <w:p w14:paraId="4B4237C6" w14:textId="15AFA573"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Nginx 1.10.3 (EOL) exposed to known exploits (e.g., memory disclosure, DoS). OpenSSH 7.2p2 outdated; public keys exposed.</w:t>
            </w:r>
          </w:p>
        </w:tc>
      </w:tr>
      <w:tr w:rsidR="007E33BF" w:rsidRPr="006F6F68" w14:paraId="3DA6978F" w14:textId="77777777" w:rsidTr="00D8160D">
        <w:trPr>
          <w:tblCellSpacing w:w="15" w:type="dxa"/>
        </w:trPr>
        <w:tc>
          <w:tcPr>
            <w:tcW w:w="0" w:type="auto"/>
            <w:gridSpan w:val="4"/>
            <w:vAlign w:val="center"/>
            <w:hideMark/>
          </w:tcPr>
          <w:p w14:paraId="76372C2C" w14:textId="77777777"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r>
      <w:tr w:rsidR="001D62C6" w:rsidRPr="006F6F68" w14:paraId="6800283B" w14:textId="77777777" w:rsidTr="001D62C6">
        <w:trPr>
          <w:tblCellSpacing w:w="15" w:type="dxa"/>
        </w:trPr>
        <w:tc>
          <w:tcPr>
            <w:tcW w:w="0" w:type="auto"/>
            <w:vAlign w:val="center"/>
            <w:hideMark/>
          </w:tcPr>
          <w:p w14:paraId="7EC48E53" w14:textId="559513B1"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mail.dci.go.ke</w:t>
            </w:r>
          </w:p>
          <w:p w14:paraId="3B11214A" w14:textId="7757CF9C"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197.248.225.122</w:t>
            </w:r>
          </w:p>
        </w:tc>
        <w:tc>
          <w:tcPr>
            <w:tcW w:w="0" w:type="auto"/>
            <w:vAlign w:val="center"/>
            <w:hideMark/>
          </w:tcPr>
          <w:p w14:paraId="1B36F3A5"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Weak cryptography, outdated Nginx, Email enumeration</w:t>
            </w:r>
          </w:p>
        </w:tc>
        <w:tc>
          <w:tcPr>
            <w:tcW w:w="0" w:type="auto"/>
            <w:vAlign w:val="center"/>
            <w:hideMark/>
          </w:tcPr>
          <w:p w14:paraId="262DB9AA"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High</w:t>
            </w:r>
          </w:p>
        </w:tc>
        <w:tc>
          <w:tcPr>
            <w:tcW w:w="0" w:type="auto"/>
            <w:vAlign w:val="center"/>
            <w:hideMark/>
          </w:tcPr>
          <w:p w14:paraId="4338757E"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SSH supports weak algorithms (DH14-SHA1, ssh-</w:t>
            </w:r>
            <w:proofErr w:type="spellStart"/>
            <w:r w:rsidRPr="006F6F68">
              <w:rPr>
                <w:rFonts w:ascii="Times New Roman" w:eastAsia="Times New Roman" w:hAnsi="Times New Roman" w:cs="Times New Roman"/>
                <w:kern w:val="0"/>
                <w:lang w:eastAsia="en-KE"/>
                <w14:ligatures w14:val="none"/>
              </w:rPr>
              <w:t>rsa</w:t>
            </w:r>
            <w:proofErr w:type="spellEnd"/>
            <w:r w:rsidRPr="006F6F68">
              <w:rPr>
                <w:rFonts w:ascii="Times New Roman" w:eastAsia="Times New Roman" w:hAnsi="Times New Roman" w:cs="Times New Roman"/>
                <w:kern w:val="0"/>
                <w:lang w:eastAsia="en-KE"/>
                <w14:ligatures w14:val="none"/>
              </w:rPr>
              <w:t>). Nginx 1.18.0 with multiple CVEs. SMTP allows VRFY/ETRN user enumeration. SNMP v3 exposed.</w:t>
            </w:r>
          </w:p>
        </w:tc>
      </w:tr>
      <w:tr w:rsidR="007E33BF" w:rsidRPr="006F6F68" w14:paraId="752647CC" w14:textId="77777777" w:rsidTr="00D110CD">
        <w:trPr>
          <w:tblCellSpacing w:w="15" w:type="dxa"/>
        </w:trPr>
        <w:tc>
          <w:tcPr>
            <w:tcW w:w="0" w:type="auto"/>
            <w:gridSpan w:val="4"/>
            <w:vAlign w:val="center"/>
            <w:hideMark/>
          </w:tcPr>
          <w:p w14:paraId="30242182" w14:textId="77777777"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r>
      <w:tr w:rsidR="001D62C6" w:rsidRPr="006F6F68" w14:paraId="533AECC3" w14:textId="77777777" w:rsidTr="001D62C6">
        <w:trPr>
          <w:tblCellSpacing w:w="15" w:type="dxa"/>
        </w:trPr>
        <w:tc>
          <w:tcPr>
            <w:tcW w:w="0" w:type="auto"/>
            <w:vAlign w:val="center"/>
            <w:hideMark/>
          </w:tcPr>
          <w:p w14:paraId="14853795" w14:textId="55B204A1"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ict.go.ke</w:t>
            </w:r>
          </w:p>
          <w:p w14:paraId="589D5990" w14:textId="0182DDD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102.210.149.254</w:t>
            </w:r>
          </w:p>
        </w:tc>
        <w:tc>
          <w:tcPr>
            <w:tcW w:w="0" w:type="auto"/>
            <w:vAlign w:val="center"/>
            <w:hideMark/>
          </w:tcPr>
          <w:p w14:paraId="2781DE47"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Multiple web apps hosted on one server</w:t>
            </w:r>
          </w:p>
        </w:tc>
        <w:tc>
          <w:tcPr>
            <w:tcW w:w="0" w:type="auto"/>
            <w:vAlign w:val="center"/>
            <w:hideMark/>
          </w:tcPr>
          <w:p w14:paraId="3C391206"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Medium-High</w:t>
            </w:r>
          </w:p>
        </w:tc>
        <w:tc>
          <w:tcPr>
            <w:tcW w:w="0" w:type="auto"/>
            <w:vAlign w:val="center"/>
            <w:hideMark/>
          </w:tcPr>
          <w:p w14:paraId="74754DE9"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Apache hosts 6+ applications, increasing attack surface. Apache 2.4.58 with recent CVEs. SSH up-to-date (OpenSSH 9.6p1).</w:t>
            </w:r>
          </w:p>
        </w:tc>
      </w:tr>
      <w:tr w:rsidR="001D62C6" w:rsidRPr="006F6F68" w14:paraId="557D0981" w14:textId="77777777" w:rsidTr="001D62C6">
        <w:trPr>
          <w:tblCellSpacing w:w="15" w:type="dxa"/>
        </w:trPr>
        <w:tc>
          <w:tcPr>
            <w:tcW w:w="0" w:type="auto"/>
            <w:vAlign w:val="center"/>
            <w:hideMark/>
          </w:tcPr>
          <w:p w14:paraId="1699DE44" w14:textId="56655A78"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27F09FFC"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553652BF"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20115F2D"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r>
      <w:tr w:rsidR="001D62C6" w:rsidRPr="006F6F68" w14:paraId="4E7FB286" w14:textId="77777777" w:rsidTr="001D62C6">
        <w:trPr>
          <w:tblCellSpacing w:w="15" w:type="dxa"/>
        </w:trPr>
        <w:tc>
          <w:tcPr>
            <w:tcW w:w="0" w:type="auto"/>
            <w:vAlign w:val="center"/>
            <w:hideMark/>
          </w:tcPr>
          <w:p w14:paraId="59C06A4D" w14:textId="30EE34DC"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edrms.president.go.ke</w:t>
            </w:r>
          </w:p>
          <w:p w14:paraId="38E270A2" w14:textId="094C936D"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102.210.148.67</w:t>
            </w:r>
          </w:p>
        </w:tc>
        <w:tc>
          <w:tcPr>
            <w:tcW w:w="0" w:type="auto"/>
            <w:vAlign w:val="center"/>
            <w:hideMark/>
          </w:tcPr>
          <w:p w14:paraId="6207B75D"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Severely outdated Nginx (EOL)</w:t>
            </w:r>
          </w:p>
        </w:tc>
        <w:tc>
          <w:tcPr>
            <w:tcW w:w="0" w:type="auto"/>
            <w:vAlign w:val="center"/>
            <w:hideMark/>
          </w:tcPr>
          <w:p w14:paraId="5D1253AF"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Critical</w:t>
            </w:r>
          </w:p>
        </w:tc>
        <w:tc>
          <w:tcPr>
            <w:tcW w:w="0" w:type="auto"/>
            <w:vAlign w:val="center"/>
            <w:hideMark/>
          </w:tcPr>
          <w:p w14:paraId="232145CE"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Nginx 1.14.0 vulnerable to request smuggling and memory disclosure exploits; hosts sensitive EDRMS system.</w:t>
            </w:r>
          </w:p>
        </w:tc>
      </w:tr>
      <w:tr w:rsidR="007E33BF" w:rsidRPr="006F6F68" w14:paraId="7EEBF412" w14:textId="77777777" w:rsidTr="00C44EBD">
        <w:trPr>
          <w:tblCellSpacing w:w="15" w:type="dxa"/>
        </w:trPr>
        <w:tc>
          <w:tcPr>
            <w:tcW w:w="0" w:type="auto"/>
            <w:gridSpan w:val="4"/>
            <w:vAlign w:val="center"/>
            <w:hideMark/>
          </w:tcPr>
          <w:p w14:paraId="64C89AEA" w14:textId="77777777"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r>
      <w:tr w:rsidR="001D62C6" w:rsidRPr="006F6F68" w14:paraId="7439CAE5" w14:textId="77777777" w:rsidTr="001D62C6">
        <w:trPr>
          <w:tblCellSpacing w:w="15" w:type="dxa"/>
        </w:trPr>
        <w:tc>
          <w:tcPr>
            <w:tcW w:w="0" w:type="auto"/>
            <w:vAlign w:val="center"/>
            <w:hideMark/>
          </w:tcPr>
          <w:p w14:paraId="57447941" w14:textId="78ECA061"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lastRenderedPageBreak/>
              <w:t>education.go.ke</w:t>
            </w:r>
          </w:p>
          <w:p w14:paraId="3CFF5A6A" w14:textId="7F4A0F93"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41.76.169.46</w:t>
            </w:r>
          </w:p>
        </w:tc>
        <w:tc>
          <w:tcPr>
            <w:tcW w:w="0" w:type="auto"/>
            <w:vAlign w:val="center"/>
            <w:hideMark/>
          </w:tcPr>
          <w:p w14:paraId="2B3C625C"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Minimal exposure</w:t>
            </w:r>
          </w:p>
        </w:tc>
        <w:tc>
          <w:tcPr>
            <w:tcW w:w="0" w:type="auto"/>
            <w:vAlign w:val="center"/>
            <w:hideMark/>
          </w:tcPr>
          <w:p w14:paraId="469632B2"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Low</w:t>
            </w:r>
          </w:p>
        </w:tc>
        <w:tc>
          <w:tcPr>
            <w:tcW w:w="0" w:type="auto"/>
            <w:vAlign w:val="center"/>
            <w:hideMark/>
          </w:tcPr>
          <w:p w14:paraId="0B23B740"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HTTPAPI returns 404; limited server details exposed. Web filter active on port 8015.</w:t>
            </w:r>
          </w:p>
        </w:tc>
      </w:tr>
      <w:tr w:rsidR="001D62C6" w:rsidRPr="006F6F68" w14:paraId="0954F2F3" w14:textId="77777777" w:rsidTr="001D62C6">
        <w:trPr>
          <w:tblCellSpacing w:w="15" w:type="dxa"/>
        </w:trPr>
        <w:tc>
          <w:tcPr>
            <w:tcW w:w="0" w:type="auto"/>
            <w:vAlign w:val="center"/>
            <w:hideMark/>
          </w:tcPr>
          <w:p w14:paraId="68299951" w14:textId="35BD071F"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1EEBA872"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51A9E618"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7DED07E6"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r>
      <w:tr w:rsidR="001D62C6" w:rsidRPr="006F6F68" w14:paraId="64A8D558" w14:textId="77777777" w:rsidTr="001D62C6">
        <w:trPr>
          <w:tblCellSpacing w:w="15" w:type="dxa"/>
        </w:trPr>
        <w:tc>
          <w:tcPr>
            <w:tcW w:w="0" w:type="auto"/>
            <w:vAlign w:val="center"/>
            <w:hideMark/>
          </w:tcPr>
          <w:p w14:paraId="00010E76" w14:textId="43946D54"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ntsa.go.ke</w:t>
            </w:r>
          </w:p>
          <w:p w14:paraId="1AF91970" w14:textId="2FC6FDBD"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197.248.156.129</w:t>
            </w:r>
          </w:p>
        </w:tc>
        <w:tc>
          <w:tcPr>
            <w:tcW w:w="0" w:type="auto"/>
            <w:vAlign w:val="center"/>
            <w:hideMark/>
          </w:tcPr>
          <w:p w14:paraId="6151AA43"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Vulnerable infrastructure components</w:t>
            </w:r>
          </w:p>
        </w:tc>
        <w:tc>
          <w:tcPr>
            <w:tcW w:w="0" w:type="auto"/>
            <w:vAlign w:val="center"/>
            <w:hideMark/>
          </w:tcPr>
          <w:p w14:paraId="14FDBE9C"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Medium</w:t>
            </w:r>
          </w:p>
        </w:tc>
        <w:tc>
          <w:tcPr>
            <w:tcW w:w="0" w:type="auto"/>
            <w:vAlign w:val="center"/>
            <w:hideMark/>
          </w:tcPr>
          <w:p w14:paraId="65861A38"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 xml:space="preserve">Nginx 1.24.0 + </w:t>
            </w:r>
            <w:proofErr w:type="spellStart"/>
            <w:r w:rsidRPr="006F6F68">
              <w:rPr>
                <w:rFonts w:ascii="Times New Roman" w:eastAsia="Times New Roman" w:hAnsi="Times New Roman" w:cs="Times New Roman"/>
                <w:kern w:val="0"/>
                <w:lang w:eastAsia="en-KE"/>
                <w14:ligatures w14:val="none"/>
              </w:rPr>
              <w:t>BigIP</w:t>
            </w:r>
            <w:proofErr w:type="spellEnd"/>
            <w:r w:rsidRPr="006F6F68">
              <w:rPr>
                <w:rFonts w:ascii="Times New Roman" w:eastAsia="Times New Roman" w:hAnsi="Times New Roman" w:cs="Times New Roman"/>
                <w:kern w:val="0"/>
                <w:lang w:eastAsia="en-KE"/>
                <w14:ligatures w14:val="none"/>
              </w:rPr>
              <w:t xml:space="preserve"> F5 load balancer (affected by HTTP/2 DoS CVE-2023-44487). Fortinet VPN certificates exposed.</w:t>
            </w:r>
          </w:p>
        </w:tc>
      </w:tr>
      <w:tr w:rsidR="001D62C6" w:rsidRPr="006F6F68" w14:paraId="63FD361C" w14:textId="77777777" w:rsidTr="001D62C6">
        <w:trPr>
          <w:tblCellSpacing w:w="15" w:type="dxa"/>
        </w:trPr>
        <w:tc>
          <w:tcPr>
            <w:tcW w:w="0" w:type="auto"/>
            <w:vAlign w:val="center"/>
            <w:hideMark/>
          </w:tcPr>
          <w:p w14:paraId="3C0D8C9A" w14:textId="000F4FF8"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6ED7BE8B"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65B5C917"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c>
          <w:tcPr>
            <w:tcW w:w="0" w:type="auto"/>
            <w:vAlign w:val="center"/>
            <w:hideMark/>
          </w:tcPr>
          <w:p w14:paraId="09F05518" w14:textId="77777777"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r>
      <w:tr w:rsidR="001D62C6" w:rsidRPr="006F6F68" w14:paraId="6D749E28" w14:textId="77777777" w:rsidTr="001D62C6">
        <w:trPr>
          <w:tblCellSpacing w:w="15" w:type="dxa"/>
        </w:trPr>
        <w:tc>
          <w:tcPr>
            <w:tcW w:w="0" w:type="auto"/>
            <w:vAlign w:val="center"/>
            <w:hideMark/>
          </w:tcPr>
          <w:p w14:paraId="49C63D70" w14:textId="552FCC93"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mail.water.go.ke</w:t>
            </w:r>
          </w:p>
          <w:p w14:paraId="0411B973" w14:textId="4C07293F"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197.248.7.30</w:t>
            </w:r>
          </w:p>
        </w:tc>
        <w:tc>
          <w:tcPr>
            <w:tcW w:w="0" w:type="auto"/>
            <w:vAlign w:val="center"/>
            <w:hideMark/>
          </w:tcPr>
          <w:p w14:paraId="37042C1F"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Severely outdated Apache/PHP + expired certificate</w:t>
            </w:r>
          </w:p>
        </w:tc>
        <w:tc>
          <w:tcPr>
            <w:tcW w:w="0" w:type="auto"/>
            <w:vAlign w:val="center"/>
            <w:hideMark/>
          </w:tcPr>
          <w:p w14:paraId="361D75B5"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Critical</w:t>
            </w:r>
          </w:p>
        </w:tc>
        <w:tc>
          <w:tcPr>
            <w:tcW w:w="0" w:type="auto"/>
            <w:vAlign w:val="center"/>
            <w:hideMark/>
          </w:tcPr>
          <w:p w14:paraId="23396F6E" w14:textId="77777777" w:rsidR="001D62C6" w:rsidRPr="006F6F68" w:rsidRDefault="001D62C6" w:rsidP="007E33BF">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Apache 2.4.38 (80+ CVEs), PHP 7.3.1 (EOL), expired SSL (2020), old Zimbra version exposed on multiple ports. IMAP/POP3 open.</w:t>
            </w:r>
          </w:p>
        </w:tc>
      </w:tr>
      <w:tr w:rsidR="007E33BF" w:rsidRPr="006F6F68" w14:paraId="7DEFAA12" w14:textId="77777777" w:rsidTr="004B045C">
        <w:trPr>
          <w:tblCellSpacing w:w="15" w:type="dxa"/>
        </w:trPr>
        <w:tc>
          <w:tcPr>
            <w:tcW w:w="0" w:type="auto"/>
            <w:gridSpan w:val="4"/>
            <w:vAlign w:val="center"/>
            <w:hideMark/>
          </w:tcPr>
          <w:p w14:paraId="776522A9" w14:textId="77777777"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tc>
      </w:tr>
      <w:tr w:rsidR="001D62C6" w:rsidRPr="006F6F68" w14:paraId="75895902" w14:textId="77777777" w:rsidTr="001D62C6">
        <w:trPr>
          <w:tblCellSpacing w:w="15" w:type="dxa"/>
        </w:trPr>
        <w:tc>
          <w:tcPr>
            <w:tcW w:w="0" w:type="auto"/>
            <w:vAlign w:val="center"/>
            <w:hideMark/>
          </w:tcPr>
          <w:p w14:paraId="7AE2D7DD" w14:textId="6B802F12" w:rsidR="007E33BF" w:rsidRPr="006F6F68" w:rsidRDefault="007E33BF"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ecitizen.go.ke</w:t>
            </w:r>
          </w:p>
          <w:p w14:paraId="6E5C7E54" w14:textId="5E54EBB1" w:rsidR="001D62C6" w:rsidRPr="006F6F68" w:rsidRDefault="001D62C6" w:rsidP="001D62C6">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197.248.4.207</w:t>
            </w:r>
          </w:p>
        </w:tc>
        <w:tc>
          <w:tcPr>
            <w:tcW w:w="0" w:type="auto"/>
            <w:vAlign w:val="center"/>
            <w:hideMark/>
          </w:tcPr>
          <w:p w14:paraId="6D675E37"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Hardened main platform</w:t>
            </w:r>
          </w:p>
        </w:tc>
        <w:tc>
          <w:tcPr>
            <w:tcW w:w="0" w:type="auto"/>
            <w:vAlign w:val="center"/>
            <w:hideMark/>
          </w:tcPr>
          <w:p w14:paraId="31964E01" w14:textId="77777777"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Low-Medium</w:t>
            </w:r>
          </w:p>
        </w:tc>
        <w:tc>
          <w:tcPr>
            <w:tcW w:w="0" w:type="auto"/>
            <w:vAlign w:val="center"/>
            <w:hideMark/>
          </w:tcPr>
          <w:p w14:paraId="6E3B5719" w14:textId="532DC2BE" w:rsidR="001D62C6" w:rsidRPr="006F6F68" w:rsidRDefault="001D62C6" w:rsidP="001D62C6">
            <w:p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 xml:space="preserve">Only ports 80/443 open; proper HTTP→HTTPS redirect; WAF likely present. </w:t>
            </w:r>
          </w:p>
        </w:tc>
      </w:tr>
    </w:tbl>
    <w:p w14:paraId="30159C12" w14:textId="2D32099C" w:rsidR="00D132AF" w:rsidRPr="006F6F68" w:rsidRDefault="00AD593C" w:rsidP="00D132AF">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A notable observation</w:t>
      </w:r>
      <w:r w:rsidR="00D132AF" w:rsidRPr="006F6F68">
        <w:rPr>
          <w:rFonts w:ascii="Times New Roman" w:eastAsia="Times New Roman" w:hAnsi="Times New Roman" w:cs="Times New Roman"/>
          <w:kern w:val="0"/>
          <w:lang w:eastAsia="en-KE"/>
          <w14:ligatures w14:val="none"/>
        </w:rPr>
        <w:t xml:space="preserve"> during this probe was that although most domains were secure or had minimal security issues, most of their subdomains were </w:t>
      </w:r>
      <w:r w:rsidRPr="006F6F68">
        <w:rPr>
          <w:rFonts w:ascii="Times New Roman" w:eastAsia="Times New Roman" w:hAnsi="Times New Roman" w:cs="Times New Roman"/>
          <w:kern w:val="0"/>
          <w:lang w:eastAsia="en-KE"/>
          <w14:ligatures w14:val="none"/>
        </w:rPr>
        <w:t>highly vulnerable;</w:t>
      </w:r>
      <w:r w:rsidR="00D132AF" w:rsidRPr="006F6F68">
        <w:rPr>
          <w:rFonts w:ascii="Times New Roman" w:eastAsia="Times New Roman" w:hAnsi="Times New Roman" w:cs="Times New Roman"/>
          <w:kern w:val="0"/>
          <w:lang w:eastAsia="en-KE"/>
          <w14:ligatures w14:val="none"/>
        </w:rPr>
        <w:t xml:space="preserve"> a pattern that occurred in almost all the sites. The subdomains ran severely outdated systems as you may have noticed in the table above.</w:t>
      </w:r>
    </w:p>
    <w:p w14:paraId="0513C428" w14:textId="77777777" w:rsidR="00AD593C" w:rsidRPr="006F6F68" w:rsidRDefault="00D132AF" w:rsidP="00D132AF">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b/>
          <w:bCs/>
          <w:kern w:val="0"/>
          <w:lang w:eastAsia="en-KE"/>
          <w14:ligatures w14:val="none"/>
        </w:rPr>
        <w:t>Limitations</w:t>
      </w:r>
      <w:r w:rsidR="00AD593C" w:rsidRPr="006F6F68">
        <w:rPr>
          <w:rFonts w:ascii="Times New Roman" w:eastAsia="Times New Roman" w:hAnsi="Times New Roman" w:cs="Times New Roman"/>
          <w:kern w:val="0"/>
          <w:lang w:eastAsia="en-KE"/>
          <w14:ligatures w14:val="none"/>
        </w:rPr>
        <w:t xml:space="preserve">: </w:t>
      </w:r>
    </w:p>
    <w:p w14:paraId="53D4A9B9" w14:textId="77777777" w:rsidR="00AD593C" w:rsidRPr="006F6F68" w:rsidRDefault="00D132AF" w:rsidP="00AD593C">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Shodan’s reliance on periodic crawling (some hosts may have been patched after my scan)</w:t>
      </w:r>
    </w:p>
    <w:p w14:paraId="599EB173" w14:textId="77777777" w:rsidR="00AD593C" w:rsidRPr="006F6F68" w:rsidRDefault="00AD593C" w:rsidP="00AD593C">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T</w:t>
      </w:r>
      <w:r w:rsidR="00D132AF" w:rsidRPr="006F6F68">
        <w:rPr>
          <w:rFonts w:ascii="Times New Roman" w:eastAsia="Times New Roman" w:hAnsi="Times New Roman" w:cs="Times New Roman"/>
          <w:kern w:val="0"/>
          <w:lang w:eastAsia="en-KE"/>
          <w14:ligatures w14:val="none"/>
        </w:rPr>
        <w:t xml:space="preserve">he inability to test for authenticated vulnerabilities, and the ethical decision not to conduct active exploitation or intrusive scanning. </w:t>
      </w:r>
    </w:p>
    <w:p w14:paraId="4811226D" w14:textId="777B8B5F" w:rsidR="00D132AF" w:rsidRPr="006F6F68" w:rsidRDefault="00D132AF" w:rsidP="00AD593C">
      <w:pPr>
        <w:spacing w:before="100" w:beforeAutospacing="1" w:after="100" w:afterAutospacing="1" w:line="240" w:lineRule="auto"/>
        <w:ind w:left="1500"/>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Nevertheless, the data provides a reliable snapshot of internet facing exposure during the immediate post-incident period.</w:t>
      </w:r>
    </w:p>
    <w:p w14:paraId="15AAF302" w14:textId="77777777" w:rsidR="00D132AF" w:rsidRPr="006F6F68" w:rsidRDefault="00D132AF" w:rsidP="00D132AF">
      <w:pPr>
        <w:pStyle w:val="ListParagraph"/>
        <w:numPr>
          <w:ilvl w:val="0"/>
          <w:numId w:val="1"/>
        </w:numPr>
        <w:rPr>
          <w:rFonts w:ascii="Times New Roman" w:hAnsi="Times New Roman" w:cs="Times New Roman"/>
          <w:b/>
          <w:bCs/>
          <w:sz w:val="28"/>
          <w:szCs w:val="28"/>
        </w:rPr>
      </w:pPr>
      <w:r w:rsidRPr="006F6F68">
        <w:rPr>
          <w:rFonts w:ascii="Times New Roman" w:hAnsi="Times New Roman" w:cs="Times New Roman"/>
          <w:b/>
          <w:bCs/>
          <w:sz w:val="28"/>
          <w:szCs w:val="28"/>
        </w:rPr>
        <w:t>The incident: Details of the November 2025 Defacements:</w:t>
      </w:r>
    </w:p>
    <w:p w14:paraId="5A39640A" w14:textId="77777777" w:rsidR="00D132AF" w:rsidRPr="006F6F68" w:rsidRDefault="00D132AF" w:rsidP="00D132AF">
      <w:pPr>
        <w:pStyle w:val="ListParagraph"/>
        <w:rPr>
          <w:rFonts w:ascii="Times New Roman" w:hAnsi="Times New Roman" w:cs="Times New Roman"/>
          <w:b/>
          <w:bCs/>
          <w:sz w:val="28"/>
          <w:szCs w:val="28"/>
        </w:rPr>
      </w:pPr>
    </w:p>
    <w:p w14:paraId="3250FF4F" w14:textId="6D7A9915" w:rsidR="00AD593C" w:rsidRPr="006F6F68" w:rsidRDefault="00D132AF" w:rsidP="00425D1A">
      <w:pPr>
        <w:ind w:left="1080"/>
        <w:rPr>
          <w:rFonts w:ascii="Times New Roman" w:hAnsi="Times New Roman" w:cs="Times New Roman"/>
        </w:rPr>
      </w:pPr>
      <w:r w:rsidRPr="006F6F68">
        <w:rPr>
          <w:rFonts w:ascii="Times New Roman" w:hAnsi="Times New Roman" w:cs="Times New Roman"/>
        </w:rPr>
        <w:t xml:space="preserve">The November 2025 attack </w:t>
      </w:r>
      <w:r w:rsidR="009C434D" w:rsidRPr="006F6F68">
        <w:rPr>
          <w:rFonts w:ascii="Times New Roman" w:hAnsi="Times New Roman" w:cs="Times New Roman"/>
        </w:rPr>
        <w:t>was a blend of technical intrusion and provocative propaganda. Targets included high-profile platforms such as the State House (president.go.ke), Ministries of Health, Education, Labour, Interior, Water, Energy, ICT, Tourism, and Environment, plus agencies like the Directorate of Criminal Investigations (DCI) and the Hustler Fund portal. For several hours on November 17, users encountered defaced pages flashing white supremacist slogans</w:t>
      </w:r>
      <w:r w:rsidR="00C2666E" w:rsidRPr="006F6F68">
        <w:rPr>
          <w:rFonts w:ascii="Times New Roman" w:hAnsi="Times New Roman" w:cs="Times New Roman"/>
        </w:rPr>
        <w:t>.</w:t>
      </w:r>
      <w:r w:rsidR="009C434D" w:rsidRPr="006F6F68">
        <w:rPr>
          <w:rFonts w:ascii="Times New Roman" w:hAnsi="Times New Roman" w:cs="Times New Roman"/>
        </w:rPr>
        <w:t xml:space="preserve"> </w:t>
      </w:r>
    </w:p>
    <w:p w14:paraId="61109F2B" w14:textId="313F8914" w:rsidR="009C434D" w:rsidRPr="006F6F68" w:rsidRDefault="00425D1A" w:rsidP="00E47F8A">
      <w:pPr>
        <w:spacing w:before="100" w:beforeAutospacing="1" w:after="100" w:afterAutospacing="1" w:line="240" w:lineRule="auto"/>
        <w:ind w:left="1080"/>
        <w:rPr>
          <w:rFonts w:ascii="Times New Roman" w:hAnsi="Times New Roman" w:cs="Times New Roman"/>
        </w:rPr>
      </w:pPr>
      <w:r w:rsidRPr="006F6F68">
        <w:rPr>
          <w:rFonts w:ascii="Times New Roman" w:hAnsi="Times New Roman" w:cs="Times New Roman"/>
        </w:rPr>
        <w:lastRenderedPageBreak/>
        <w:t>The coordinated nature of this attack suggests a centralized campaign rather than individual breaches.  Many details about this attack remain unclear, but the government attributes the attack to a group identifying itself as "</w:t>
      </w:r>
      <w:proofErr w:type="spellStart"/>
      <w:r w:rsidRPr="006F6F68">
        <w:rPr>
          <w:rFonts w:ascii="Times New Roman" w:hAnsi="Times New Roman" w:cs="Times New Roman"/>
        </w:rPr>
        <w:t>PCP@Kenya</w:t>
      </w:r>
      <w:proofErr w:type="spellEnd"/>
      <w:r w:rsidRPr="006F6F68">
        <w:rPr>
          <w:rFonts w:ascii="Times New Roman" w:hAnsi="Times New Roman" w:cs="Times New Roman"/>
        </w:rPr>
        <w:t>". The absence of a claim has, however, fuelled speculations that this attack served a deeper, unknown purpose or was a probe for future attacks. How did the attackers gain access to these sites? Initial assessments point to a server-side vulnerability or a DNS redirection rather than a client-side exploit. Experts suggest that unpatched vulnerabilities in Content Management Systems, or web server hosting in the .go.ke domains, allowed them to inject code and redirect the users to defaced pages. This aligns with common defacement vectors like SQL injections or unauthorised server file uploads, but as of this writing, no specific exploit has been confirmed by the relevant authorities.</w:t>
      </w:r>
    </w:p>
    <w:p w14:paraId="6A763941" w14:textId="77777777" w:rsidR="009C434D" w:rsidRPr="006F6F68" w:rsidRDefault="009C434D" w:rsidP="00E47F8A">
      <w:pPr>
        <w:spacing w:before="100" w:beforeAutospacing="1" w:after="100" w:afterAutospacing="1" w:line="240" w:lineRule="auto"/>
        <w:ind w:left="1080"/>
        <w:rPr>
          <w:rFonts w:ascii="Times New Roman" w:hAnsi="Times New Roman" w:cs="Times New Roman"/>
        </w:rPr>
      </w:pPr>
    </w:p>
    <w:p w14:paraId="44F2E866" w14:textId="77777777" w:rsidR="00F62DD5" w:rsidRPr="006F6F68" w:rsidRDefault="00F62DD5" w:rsidP="00D132AF">
      <w:pPr>
        <w:spacing w:before="100" w:beforeAutospacing="1" w:after="100" w:afterAutospacing="1" w:line="240" w:lineRule="auto"/>
        <w:ind w:left="1080"/>
        <w:rPr>
          <w:rFonts w:ascii="Times New Roman" w:hAnsi="Times New Roman" w:cs="Times New Roman"/>
        </w:rPr>
      </w:pPr>
    </w:p>
    <w:p w14:paraId="3A25332F" w14:textId="77777777" w:rsidR="00F62DD5" w:rsidRPr="006F6F68" w:rsidRDefault="00F62DD5" w:rsidP="00F62DD5">
      <w:pPr>
        <w:pStyle w:val="ListParagraph"/>
        <w:numPr>
          <w:ilvl w:val="0"/>
          <w:numId w:val="1"/>
        </w:numPr>
        <w:rPr>
          <w:rFonts w:ascii="Times New Roman" w:hAnsi="Times New Roman" w:cs="Times New Roman"/>
          <w:b/>
          <w:bCs/>
          <w:sz w:val="28"/>
          <w:szCs w:val="28"/>
        </w:rPr>
      </w:pPr>
      <w:r w:rsidRPr="006F6F68">
        <w:rPr>
          <w:rFonts w:ascii="Times New Roman" w:hAnsi="Times New Roman" w:cs="Times New Roman"/>
          <w:b/>
          <w:bCs/>
          <w:sz w:val="28"/>
          <w:szCs w:val="28"/>
        </w:rPr>
        <w:t>Analysis and Implications:</w:t>
      </w:r>
    </w:p>
    <w:p w14:paraId="4029677E" w14:textId="77777777" w:rsidR="00F62DD5" w:rsidRPr="006F6F68" w:rsidRDefault="00F62DD5" w:rsidP="00F62DD5">
      <w:pPr>
        <w:pStyle w:val="ListParagraph"/>
        <w:rPr>
          <w:rFonts w:ascii="Times New Roman" w:hAnsi="Times New Roman" w:cs="Times New Roman"/>
          <w:b/>
          <w:bCs/>
          <w:sz w:val="28"/>
          <w:szCs w:val="28"/>
        </w:rPr>
      </w:pPr>
    </w:p>
    <w:p w14:paraId="0F742950" w14:textId="7C624C69" w:rsidR="00F62DD5" w:rsidRPr="006F6F68" w:rsidRDefault="00F62DD5" w:rsidP="00F62DD5">
      <w:pPr>
        <w:pStyle w:val="ListParagraph"/>
        <w:rPr>
          <w:rFonts w:ascii="Times New Roman" w:hAnsi="Times New Roman" w:cs="Times New Roman"/>
        </w:rPr>
      </w:pPr>
      <w:r w:rsidRPr="006F6F68">
        <w:rPr>
          <w:rFonts w:ascii="Times New Roman" w:hAnsi="Times New Roman" w:cs="Times New Roman"/>
        </w:rPr>
        <w:t xml:space="preserve">The never-ending cyber attacks against government services are not a new thing globally. Governments, businesses and entities that wish to offer their services online have been forced to adapt. They adapt to threats by bolstering their defences. The attacks on the Kenyan government may as well serve as a wake-up call to the government that having a good security posture is no longer optional but necessary. </w:t>
      </w:r>
    </w:p>
    <w:p w14:paraId="7661A20C" w14:textId="77777777" w:rsidR="00F62DD5" w:rsidRPr="006F6F68" w:rsidRDefault="00F62DD5" w:rsidP="00F62DD5">
      <w:pPr>
        <w:pStyle w:val="ListParagraph"/>
        <w:rPr>
          <w:rFonts w:ascii="Times New Roman" w:hAnsi="Times New Roman" w:cs="Times New Roman"/>
        </w:rPr>
      </w:pPr>
    </w:p>
    <w:p w14:paraId="1A92AB36" w14:textId="77777777" w:rsidR="00F62DD5" w:rsidRPr="006F6F68" w:rsidRDefault="00F62DD5" w:rsidP="00F62DD5">
      <w:pPr>
        <w:pStyle w:val="ListParagraph"/>
        <w:numPr>
          <w:ilvl w:val="1"/>
          <w:numId w:val="1"/>
        </w:numPr>
        <w:rPr>
          <w:rFonts w:ascii="Times New Roman" w:hAnsi="Times New Roman" w:cs="Times New Roman"/>
          <w:b/>
          <w:bCs/>
        </w:rPr>
      </w:pPr>
      <w:r w:rsidRPr="006F6F68">
        <w:rPr>
          <w:rFonts w:ascii="Times New Roman" w:hAnsi="Times New Roman" w:cs="Times New Roman"/>
          <w:b/>
          <w:bCs/>
        </w:rPr>
        <w:t>Root Causes of the Defacement Wave</w:t>
      </w:r>
    </w:p>
    <w:p w14:paraId="07BEEC0B" w14:textId="77777777" w:rsidR="00F62DD5" w:rsidRPr="006F6F68" w:rsidRDefault="00F62DD5" w:rsidP="00F62DD5">
      <w:pPr>
        <w:pStyle w:val="ListParagraph"/>
        <w:ind w:left="1080"/>
        <w:rPr>
          <w:rFonts w:ascii="Times New Roman" w:hAnsi="Times New Roman" w:cs="Times New Roman"/>
          <w:b/>
          <w:bCs/>
        </w:rPr>
      </w:pPr>
    </w:p>
    <w:p w14:paraId="29B92005" w14:textId="621A4C0F" w:rsidR="00511B36" w:rsidRPr="006F6F68" w:rsidRDefault="00F62DD5" w:rsidP="00511B36">
      <w:pPr>
        <w:pStyle w:val="ListParagraph"/>
        <w:numPr>
          <w:ilvl w:val="0"/>
          <w:numId w:val="7"/>
        </w:numPr>
        <w:rPr>
          <w:rFonts w:ascii="Times New Roman" w:hAnsi="Times New Roman" w:cs="Times New Roman"/>
        </w:rPr>
      </w:pPr>
      <w:r w:rsidRPr="006F6F68">
        <w:rPr>
          <w:rFonts w:ascii="Times New Roman" w:hAnsi="Times New Roman" w:cs="Times New Roman"/>
        </w:rPr>
        <w:t>Many ministry sites rely on siloed hosting with inconsistent patching; evident in my Shodan scans</w:t>
      </w:r>
      <w:r w:rsidR="00425D1A" w:rsidRPr="006F6F68">
        <w:rPr>
          <w:rFonts w:ascii="Times New Roman" w:hAnsi="Times New Roman" w:cs="Times New Roman"/>
        </w:rPr>
        <w:t>,</w:t>
      </w:r>
      <w:r w:rsidRPr="006F6F68">
        <w:rPr>
          <w:rFonts w:ascii="Times New Roman" w:hAnsi="Times New Roman" w:cs="Times New Roman"/>
        </w:rPr>
        <w:t xml:space="preserve"> revealing end-of-life Nginx (e.g., 1.10.3 on kmhfl.health.go.ke, vulnerable to CVE-2017-7529) and Apache (2.4.38 on mail.water.go.ke, prone to RCE via CVE-2024-38476).</w:t>
      </w:r>
    </w:p>
    <w:p w14:paraId="42722907" w14:textId="5808CF46" w:rsidR="00F62DD5" w:rsidRPr="006F6F68" w:rsidRDefault="00F62DD5" w:rsidP="00511B36">
      <w:pPr>
        <w:pStyle w:val="ListParagraph"/>
        <w:numPr>
          <w:ilvl w:val="0"/>
          <w:numId w:val="7"/>
        </w:numPr>
        <w:rPr>
          <w:rFonts w:ascii="Times New Roman" w:hAnsi="Times New Roman" w:cs="Times New Roman"/>
        </w:rPr>
      </w:pPr>
      <w:r w:rsidRPr="006F6F68">
        <w:rPr>
          <w:rFonts w:ascii="Times New Roman" w:hAnsi="Times New Roman" w:cs="Times New Roman"/>
        </w:rPr>
        <w:t>Subdomain proliferation: While main domains show minimal exposure, unchecked sub-apps create vast attack surfaces for injection attacks. Broader trends, including a 201.7% rise in system attacks per CAK's 2025 report, stem from lax post-2023 migration enforcement, leaving legacy systems unmonitored</w:t>
      </w:r>
      <w:r w:rsidR="00511B36" w:rsidRPr="006F6F68">
        <w:rPr>
          <w:rFonts w:ascii="Times New Roman" w:hAnsi="Times New Roman" w:cs="Times New Roman"/>
        </w:rPr>
        <w:t>.</w:t>
      </w:r>
    </w:p>
    <w:p w14:paraId="7B6FBCC5" w14:textId="0CC0BE44" w:rsidR="00511B36" w:rsidRPr="006F6F68" w:rsidRDefault="00511B36" w:rsidP="00511B36">
      <w:pPr>
        <w:pStyle w:val="ListParagraph"/>
        <w:numPr>
          <w:ilvl w:val="0"/>
          <w:numId w:val="7"/>
        </w:numPr>
        <w:rPr>
          <w:rFonts w:ascii="Times New Roman" w:hAnsi="Times New Roman" w:cs="Times New Roman"/>
        </w:rPr>
      </w:pPr>
      <w:r w:rsidRPr="006F6F68">
        <w:rPr>
          <w:rFonts w:ascii="Times New Roman" w:hAnsi="Times New Roman" w:cs="Times New Roman"/>
        </w:rPr>
        <w:t>Rapid digital expansion without proportional cybersecurity reinforcement.</w:t>
      </w:r>
    </w:p>
    <w:p w14:paraId="309CD2E0" w14:textId="77777777" w:rsidR="00F62DD5" w:rsidRPr="006F6F68" w:rsidRDefault="00F62DD5" w:rsidP="00F62DD5">
      <w:pPr>
        <w:pStyle w:val="ListParagraph"/>
        <w:rPr>
          <w:rFonts w:ascii="Times New Roman" w:hAnsi="Times New Roman" w:cs="Times New Roman"/>
        </w:rPr>
      </w:pPr>
    </w:p>
    <w:p w14:paraId="0B52B358" w14:textId="77777777" w:rsidR="00F62DD5" w:rsidRPr="006F6F68" w:rsidRDefault="00F62DD5" w:rsidP="00F62DD5">
      <w:pPr>
        <w:pStyle w:val="ListParagraph"/>
        <w:rPr>
          <w:rFonts w:ascii="Times New Roman" w:hAnsi="Times New Roman" w:cs="Times New Roman"/>
          <w:b/>
          <w:bCs/>
        </w:rPr>
      </w:pPr>
      <w:r w:rsidRPr="006F6F68">
        <w:rPr>
          <w:rFonts w:ascii="Times New Roman" w:hAnsi="Times New Roman" w:cs="Times New Roman"/>
          <w:b/>
          <w:bCs/>
        </w:rPr>
        <w:t>5.2 Why eCitizen and Core Platforms Remained Untouched</w:t>
      </w:r>
    </w:p>
    <w:p w14:paraId="7EB6F3E2" w14:textId="77777777" w:rsidR="00F62DD5" w:rsidRPr="006F6F68" w:rsidRDefault="00F62DD5" w:rsidP="00F62DD5">
      <w:pPr>
        <w:pStyle w:val="ListParagraph"/>
        <w:rPr>
          <w:rFonts w:ascii="Times New Roman" w:hAnsi="Times New Roman" w:cs="Times New Roman"/>
        </w:rPr>
      </w:pPr>
    </w:p>
    <w:p w14:paraId="5020A412" w14:textId="520BA98E" w:rsidR="00511B36" w:rsidRPr="006F6F68" w:rsidRDefault="00F62DD5" w:rsidP="00F62DD5">
      <w:pPr>
        <w:pStyle w:val="ListParagraph"/>
        <w:rPr>
          <w:rFonts w:ascii="Times New Roman" w:hAnsi="Times New Roman" w:cs="Times New Roman"/>
        </w:rPr>
      </w:pPr>
      <w:r w:rsidRPr="006F6F68">
        <w:rPr>
          <w:rFonts w:ascii="Times New Roman" w:hAnsi="Times New Roman" w:cs="Times New Roman"/>
        </w:rPr>
        <w:t>Centralized revenue drivers like eCitizen</w:t>
      </w:r>
      <w:r w:rsidR="00425D1A" w:rsidRPr="006F6F68">
        <w:rPr>
          <w:rFonts w:ascii="Times New Roman" w:hAnsi="Times New Roman" w:cs="Times New Roman"/>
        </w:rPr>
        <w:t>,</w:t>
      </w:r>
      <w:r w:rsidRPr="006F6F68">
        <w:rPr>
          <w:rFonts w:ascii="Times New Roman" w:hAnsi="Times New Roman" w:cs="Times New Roman"/>
        </w:rPr>
        <w:t xml:space="preserve"> which processed over 120,000 daily transactions and </w:t>
      </w:r>
      <w:proofErr w:type="spellStart"/>
      <w:r w:rsidRPr="006F6F68">
        <w:rPr>
          <w:rFonts w:ascii="Times New Roman" w:hAnsi="Times New Roman" w:cs="Times New Roman"/>
        </w:rPr>
        <w:t>KSh</w:t>
      </w:r>
      <w:proofErr w:type="spellEnd"/>
      <w:r w:rsidRPr="006F6F68">
        <w:rPr>
          <w:rFonts w:ascii="Times New Roman" w:hAnsi="Times New Roman" w:cs="Times New Roman"/>
        </w:rPr>
        <w:t xml:space="preserve"> 127 billion cumulatively by late 2024</w:t>
      </w:r>
      <w:r w:rsidR="00425D1A" w:rsidRPr="006F6F68">
        <w:rPr>
          <w:rFonts w:ascii="Times New Roman" w:hAnsi="Times New Roman" w:cs="Times New Roman"/>
        </w:rPr>
        <w:t>,</w:t>
      </w:r>
      <w:r w:rsidRPr="006F6F68">
        <w:rPr>
          <w:rFonts w:ascii="Times New Roman" w:hAnsi="Times New Roman" w:cs="Times New Roman"/>
        </w:rPr>
        <w:t xml:space="preserve"> largely escaped the November 2025 defacements due t</w:t>
      </w:r>
      <w:r w:rsidR="00511B36" w:rsidRPr="006F6F68">
        <w:rPr>
          <w:rFonts w:ascii="Times New Roman" w:hAnsi="Times New Roman" w:cs="Times New Roman"/>
        </w:rPr>
        <w:t>o:</w:t>
      </w:r>
    </w:p>
    <w:p w14:paraId="03658235" w14:textId="77777777" w:rsidR="00511B36" w:rsidRPr="006F6F68" w:rsidRDefault="00511B36" w:rsidP="00511B36">
      <w:pPr>
        <w:pStyle w:val="ListParagraph"/>
        <w:numPr>
          <w:ilvl w:val="0"/>
          <w:numId w:val="8"/>
        </w:numPr>
        <w:rPr>
          <w:rFonts w:ascii="Times New Roman" w:hAnsi="Times New Roman" w:cs="Times New Roman"/>
        </w:rPr>
      </w:pPr>
      <w:r w:rsidRPr="006F6F68">
        <w:rPr>
          <w:rFonts w:ascii="Times New Roman" w:hAnsi="Times New Roman" w:cs="Times New Roman"/>
        </w:rPr>
        <w:t>R</w:t>
      </w:r>
      <w:r w:rsidR="00F62DD5" w:rsidRPr="006F6F68">
        <w:rPr>
          <w:rFonts w:ascii="Times New Roman" w:hAnsi="Times New Roman" w:cs="Times New Roman"/>
        </w:rPr>
        <w:t>obust ICT Authority oversight</w:t>
      </w:r>
    </w:p>
    <w:p w14:paraId="4B67D7EA" w14:textId="69862283" w:rsidR="00511B36" w:rsidRPr="006F6F68" w:rsidRDefault="00F62DD5" w:rsidP="00511B36">
      <w:pPr>
        <w:pStyle w:val="ListParagraph"/>
        <w:numPr>
          <w:ilvl w:val="0"/>
          <w:numId w:val="8"/>
        </w:numPr>
        <w:rPr>
          <w:rFonts w:ascii="Times New Roman" w:hAnsi="Times New Roman" w:cs="Times New Roman"/>
        </w:rPr>
      </w:pPr>
      <w:r w:rsidRPr="006F6F68">
        <w:rPr>
          <w:rFonts w:ascii="Times New Roman" w:hAnsi="Times New Roman" w:cs="Times New Roman"/>
        </w:rPr>
        <w:lastRenderedPageBreak/>
        <w:t>Cloudflare Web Application Firewalls (</w:t>
      </w:r>
      <w:proofErr w:type="spellStart"/>
      <w:r w:rsidRPr="006F6F68">
        <w:rPr>
          <w:rFonts w:ascii="Times New Roman" w:hAnsi="Times New Roman" w:cs="Times New Roman"/>
        </w:rPr>
        <w:t>WAFs</w:t>
      </w:r>
      <w:proofErr w:type="spellEnd"/>
      <w:r w:rsidRPr="006F6F68">
        <w:rPr>
          <w:rFonts w:ascii="Times New Roman" w:hAnsi="Times New Roman" w:cs="Times New Roman"/>
        </w:rPr>
        <w:t>), and automated patching protocols</w:t>
      </w:r>
      <w:r w:rsidR="00425D1A" w:rsidRPr="006F6F68">
        <w:rPr>
          <w:rFonts w:ascii="Times New Roman" w:hAnsi="Times New Roman" w:cs="Times New Roman"/>
        </w:rPr>
        <w:t xml:space="preserve"> are</w:t>
      </w:r>
      <w:r w:rsidR="00511B36" w:rsidRPr="006F6F68">
        <w:rPr>
          <w:rFonts w:ascii="Times New Roman" w:hAnsi="Times New Roman" w:cs="Times New Roman"/>
        </w:rPr>
        <w:t xml:space="preserve"> deployed</w:t>
      </w:r>
      <w:r w:rsidRPr="006F6F68">
        <w:rPr>
          <w:rFonts w:ascii="Times New Roman" w:hAnsi="Times New Roman" w:cs="Times New Roman"/>
        </w:rPr>
        <w:t>. My Shodan scans of the primary ecitizen.go.ke domain (IP 197.248.4.207) confirmed this resilience:</w:t>
      </w:r>
    </w:p>
    <w:p w14:paraId="71C88A41" w14:textId="08A4E27B" w:rsidR="00511B36" w:rsidRPr="006F6F68" w:rsidRDefault="00511B36" w:rsidP="00511B36">
      <w:pPr>
        <w:pStyle w:val="ListParagraph"/>
        <w:numPr>
          <w:ilvl w:val="0"/>
          <w:numId w:val="8"/>
        </w:numPr>
        <w:rPr>
          <w:rFonts w:ascii="Times New Roman" w:hAnsi="Times New Roman" w:cs="Times New Roman"/>
        </w:rPr>
      </w:pPr>
      <w:r w:rsidRPr="006F6F68">
        <w:rPr>
          <w:rFonts w:ascii="Times New Roman" w:hAnsi="Times New Roman" w:cs="Times New Roman"/>
        </w:rPr>
        <w:t xml:space="preserve">Strict access controls: </w:t>
      </w:r>
      <w:r w:rsidR="00F62DD5" w:rsidRPr="006F6F68">
        <w:rPr>
          <w:rFonts w:ascii="Times New Roman" w:hAnsi="Times New Roman" w:cs="Times New Roman"/>
        </w:rPr>
        <w:t>Only standard ports 80/443 were exposed, with an HTTP-to-HTTPS redirect enforcing encryption and an A+ SSL grade indicating strong c</w:t>
      </w:r>
      <w:r w:rsidR="00425D1A" w:rsidRPr="006F6F68">
        <w:rPr>
          <w:rFonts w:ascii="Times New Roman" w:hAnsi="Times New Roman" w:cs="Times New Roman"/>
        </w:rPr>
        <w:t>y</w:t>
      </w:r>
      <w:r w:rsidR="00F62DD5" w:rsidRPr="006F6F68">
        <w:rPr>
          <w:rFonts w:ascii="Times New Roman" w:hAnsi="Times New Roman" w:cs="Times New Roman"/>
        </w:rPr>
        <w:t>pher suites and no outdated protocols.</w:t>
      </w:r>
    </w:p>
    <w:p w14:paraId="4BB718CA" w14:textId="4541362F" w:rsidR="00F62DD5" w:rsidRPr="006F6F68" w:rsidRDefault="00F62DD5" w:rsidP="00511B36">
      <w:pPr>
        <w:pStyle w:val="ListParagraph"/>
        <w:numPr>
          <w:ilvl w:val="0"/>
          <w:numId w:val="8"/>
        </w:numPr>
        <w:rPr>
          <w:rFonts w:ascii="Times New Roman" w:hAnsi="Times New Roman" w:cs="Times New Roman"/>
        </w:rPr>
      </w:pPr>
      <w:r w:rsidRPr="006F6F68">
        <w:rPr>
          <w:rFonts w:ascii="Times New Roman" w:hAnsi="Times New Roman" w:cs="Times New Roman"/>
        </w:rPr>
        <w:t xml:space="preserve">Similar protections shielded </w:t>
      </w:r>
      <w:proofErr w:type="spellStart"/>
      <w:r w:rsidR="00BC0391" w:rsidRPr="006F6F68">
        <w:rPr>
          <w:rFonts w:ascii="Times New Roman" w:hAnsi="Times New Roman" w:cs="Times New Roman"/>
        </w:rPr>
        <w:t>NTSA’s</w:t>
      </w:r>
      <w:proofErr w:type="spellEnd"/>
      <w:r w:rsidR="00BC0391" w:rsidRPr="006F6F68">
        <w:rPr>
          <w:rFonts w:ascii="Times New Roman" w:hAnsi="Times New Roman" w:cs="Times New Roman"/>
        </w:rPr>
        <w:t xml:space="preserve"> portal</w:t>
      </w:r>
      <w:r w:rsidRPr="006F6F68">
        <w:rPr>
          <w:rFonts w:ascii="Times New Roman" w:hAnsi="Times New Roman" w:cs="Times New Roman"/>
        </w:rPr>
        <w:t xml:space="preserve"> and KRA's </w:t>
      </w:r>
      <w:proofErr w:type="spellStart"/>
      <w:r w:rsidRPr="006F6F68">
        <w:rPr>
          <w:rFonts w:ascii="Times New Roman" w:hAnsi="Times New Roman" w:cs="Times New Roman"/>
        </w:rPr>
        <w:t>iTax</w:t>
      </w:r>
      <w:proofErr w:type="spellEnd"/>
      <w:r w:rsidRPr="006F6F68">
        <w:rPr>
          <w:rFonts w:ascii="Times New Roman" w:hAnsi="Times New Roman" w:cs="Times New Roman"/>
        </w:rPr>
        <w:t>, which operate on isolated, cloud-hardened infrastructure preventing the server-side injections that felled ministry sites.</w:t>
      </w:r>
    </w:p>
    <w:p w14:paraId="4A3EE89B" w14:textId="77777777" w:rsidR="00F62DD5" w:rsidRPr="006F6F68" w:rsidRDefault="00F62DD5" w:rsidP="00F62DD5">
      <w:pPr>
        <w:pStyle w:val="ListParagraph"/>
        <w:rPr>
          <w:rFonts w:ascii="Times New Roman" w:hAnsi="Times New Roman" w:cs="Times New Roman"/>
        </w:rPr>
      </w:pPr>
    </w:p>
    <w:p w14:paraId="6A6E595F" w14:textId="0ECAFB9A" w:rsidR="00F62DD5" w:rsidRPr="006F6F68" w:rsidRDefault="00F62DD5" w:rsidP="00F62DD5">
      <w:pPr>
        <w:pStyle w:val="ListParagraph"/>
        <w:rPr>
          <w:rFonts w:ascii="Times New Roman" w:hAnsi="Times New Roman" w:cs="Times New Roman"/>
        </w:rPr>
      </w:pPr>
      <w:r w:rsidRPr="006F6F68">
        <w:rPr>
          <w:rFonts w:ascii="Times New Roman" w:hAnsi="Times New Roman" w:cs="Times New Roman"/>
        </w:rPr>
        <w:t xml:space="preserve">However, these fortifications aren’t absolute. As mentioned earlier, further probes using Shodan and Certificate </w:t>
      </w:r>
      <w:r w:rsidR="00BC0391" w:rsidRPr="006F6F68">
        <w:rPr>
          <w:rFonts w:ascii="Times New Roman" w:hAnsi="Times New Roman" w:cs="Times New Roman"/>
        </w:rPr>
        <w:t>Transparency</w:t>
      </w:r>
      <w:r w:rsidRPr="006F6F68">
        <w:rPr>
          <w:rFonts w:ascii="Times New Roman" w:hAnsi="Times New Roman" w:cs="Times New Roman"/>
        </w:rPr>
        <w:t xml:space="preserve"> logs (crt.sh) revealed that while most domains were well secured, a lot of subdomains exhibited vulnerabilities. For </w:t>
      </w:r>
      <w:r w:rsidR="00BC0391" w:rsidRPr="006F6F68">
        <w:rPr>
          <w:rFonts w:ascii="Times New Roman" w:hAnsi="Times New Roman" w:cs="Times New Roman"/>
        </w:rPr>
        <w:t>example,</w:t>
      </w:r>
      <w:r w:rsidRPr="006F6F68">
        <w:rPr>
          <w:rFonts w:ascii="Times New Roman" w:hAnsi="Times New Roman" w:cs="Times New Roman"/>
        </w:rPr>
        <w:t xml:space="preserve"> the NTSA site (ntsa.go.ke) had minimal</w:t>
      </w:r>
      <w:r w:rsidR="00BC0391" w:rsidRPr="006F6F68">
        <w:rPr>
          <w:rFonts w:ascii="Times New Roman" w:hAnsi="Times New Roman" w:cs="Times New Roman"/>
        </w:rPr>
        <w:t xml:space="preserve"> security</w:t>
      </w:r>
      <w:r w:rsidRPr="006F6F68">
        <w:rPr>
          <w:rFonts w:ascii="Times New Roman" w:hAnsi="Times New Roman" w:cs="Times New Roman"/>
        </w:rPr>
        <w:t xml:space="preserve"> issues but upon exploring further subdomains like (safesafari.ntsa.go.ke) I found that their Apache Tomcat webserver had </w:t>
      </w:r>
      <w:proofErr w:type="spellStart"/>
      <w:r w:rsidRPr="006F6F68">
        <w:rPr>
          <w:rFonts w:ascii="Times New Roman" w:hAnsi="Times New Roman" w:cs="Times New Roman"/>
        </w:rPr>
        <w:t>Ghostcat</w:t>
      </w:r>
      <w:proofErr w:type="spellEnd"/>
      <w:r w:rsidRPr="006F6F68">
        <w:rPr>
          <w:rFonts w:ascii="Times New Roman" w:hAnsi="Times New Roman" w:cs="Times New Roman"/>
        </w:rPr>
        <w:t xml:space="preserve"> </w:t>
      </w:r>
      <w:r w:rsidR="00511B36" w:rsidRPr="006F6F68">
        <w:rPr>
          <w:rFonts w:ascii="Times New Roman" w:hAnsi="Times New Roman" w:cs="Times New Roman"/>
        </w:rPr>
        <w:t>(CVE</w:t>
      </w:r>
      <w:r w:rsidRPr="006F6F68">
        <w:rPr>
          <w:rFonts w:ascii="Times New Roman" w:hAnsi="Times New Roman" w:cs="Times New Roman"/>
        </w:rPr>
        <w:t>-2020-1938) vulnerabilities.</w:t>
      </w:r>
    </w:p>
    <w:p w14:paraId="26679443" w14:textId="77777777" w:rsidR="00F62DD5" w:rsidRPr="006F6F68" w:rsidRDefault="00F62DD5" w:rsidP="00F62DD5">
      <w:pPr>
        <w:pStyle w:val="ListParagraph"/>
        <w:rPr>
          <w:rFonts w:ascii="Times New Roman" w:hAnsi="Times New Roman" w:cs="Times New Roman"/>
        </w:rPr>
      </w:pPr>
    </w:p>
    <w:p w14:paraId="6EAFA6C1" w14:textId="37E09A49" w:rsidR="00F62DD5" w:rsidRPr="006F6F68" w:rsidRDefault="00096DEA" w:rsidP="00F62DD5">
      <w:pPr>
        <w:pStyle w:val="ListParagraph"/>
        <w:rPr>
          <w:rFonts w:ascii="Times New Roman" w:hAnsi="Times New Roman" w:cs="Times New Roman"/>
        </w:rPr>
      </w:pPr>
      <w:r w:rsidRPr="006F6F68">
        <w:rPr>
          <w:rFonts w:ascii="Times New Roman" w:hAnsi="Times New Roman" w:cs="Times New Roman"/>
        </w:rPr>
        <w:t>Ove</w:t>
      </w:r>
      <w:r w:rsidR="00C12197" w:rsidRPr="006F6F68">
        <w:rPr>
          <w:rFonts w:ascii="Times New Roman" w:hAnsi="Times New Roman" w:cs="Times New Roman"/>
        </w:rPr>
        <w:t>r</w:t>
      </w:r>
      <w:r w:rsidR="00C2666E" w:rsidRPr="006F6F68">
        <w:rPr>
          <w:rFonts w:ascii="Times New Roman" w:hAnsi="Times New Roman" w:cs="Times New Roman"/>
        </w:rPr>
        <w:t>looked</w:t>
      </w:r>
      <w:r w:rsidR="00F62DD5" w:rsidRPr="006F6F68">
        <w:rPr>
          <w:rFonts w:ascii="Times New Roman" w:hAnsi="Times New Roman" w:cs="Times New Roman"/>
        </w:rPr>
        <w:t xml:space="preserve"> issues like these tend to undo the efforts set in place to secure the main </w:t>
      </w:r>
      <w:r w:rsidR="00BC0391" w:rsidRPr="006F6F68">
        <w:rPr>
          <w:rFonts w:ascii="Times New Roman" w:hAnsi="Times New Roman" w:cs="Times New Roman"/>
        </w:rPr>
        <w:t>systems</w:t>
      </w:r>
      <w:r w:rsidR="00F62DD5" w:rsidRPr="006F6F68">
        <w:rPr>
          <w:rFonts w:ascii="Times New Roman" w:hAnsi="Times New Roman" w:cs="Times New Roman"/>
        </w:rPr>
        <w:t xml:space="preserve"> since they act as loophole</w:t>
      </w:r>
      <w:r w:rsidR="00511B36" w:rsidRPr="006F6F68">
        <w:rPr>
          <w:rFonts w:ascii="Times New Roman" w:hAnsi="Times New Roman" w:cs="Times New Roman"/>
        </w:rPr>
        <w:t>s</w:t>
      </w:r>
      <w:r w:rsidR="00F62DD5" w:rsidRPr="006F6F68">
        <w:rPr>
          <w:rFonts w:ascii="Times New Roman" w:hAnsi="Times New Roman" w:cs="Times New Roman"/>
        </w:rPr>
        <w:t>. Attackers can gain access to the weak subdomains and move laterally in the system.</w:t>
      </w:r>
      <w:r w:rsidR="00F62DD5" w:rsidRPr="006F6F68">
        <w:rPr>
          <w:rFonts w:ascii="Times New Roman" w:eastAsia="Times New Roman" w:hAnsi="Times New Roman" w:cs="Times New Roman"/>
          <w:kern w:val="0"/>
          <w:lang w:eastAsia="en-KE"/>
          <w14:ligatures w14:val="none"/>
        </w:rPr>
        <w:t xml:space="preserve"> </w:t>
      </w:r>
      <w:r w:rsidR="00F62DD5" w:rsidRPr="006F6F68">
        <w:rPr>
          <w:rFonts w:ascii="Times New Roman" w:hAnsi="Times New Roman" w:cs="Times New Roman"/>
        </w:rPr>
        <w:t>No active exploits were tested, but the exposure aligns with KE-CIRT/CC's warnings on unmonitored IoT and web app fringes. Strengthening these requires extending WAF coverage to all sub-assets, as recommended in Section 5.4.</w:t>
      </w:r>
    </w:p>
    <w:p w14:paraId="639D20D7" w14:textId="77777777" w:rsidR="00F62DD5" w:rsidRPr="006F6F68" w:rsidRDefault="00F62DD5" w:rsidP="00F62DD5">
      <w:pPr>
        <w:pStyle w:val="ListParagraph"/>
        <w:rPr>
          <w:rFonts w:ascii="Times New Roman" w:hAnsi="Times New Roman" w:cs="Times New Roman"/>
        </w:rPr>
      </w:pPr>
    </w:p>
    <w:p w14:paraId="1E01B325" w14:textId="77777777" w:rsidR="00F62DD5" w:rsidRPr="006F6F68" w:rsidRDefault="00F62DD5" w:rsidP="00F62DD5">
      <w:pPr>
        <w:pStyle w:val="ListParagraph"/>
        <w:rPr>
          <w:rFonts w:ascii="Times New Roman" w:hAnsi="Times New Roman" w:cs="Times New Roman"/>
          <w:b/>
          <w:bCs/>
        </w:rPr>
      </w:pPr>
    </w:p>
    <w:p w14:paraId="42426084" w14:textId="77777777" w:rsidR="00F62DD5" w:rsidRPr="006F6F68" w:rsidRDefault="00F62DD5" w:rsidP="00F62DD5">
      <w:pPr>
        <w:pStyle w:val="ListParagraph"/>
        <w:numPr>
          <w:ilvl w:val="1"/>
          <w:numId w:val="4"/>
        </w:numPr>
        <w:rPr>
          <w:rFonts w:ascii="Times New Roman" w:hAnsi="Times New Roman" w:cs="Times New Roman"/>
          <w:b/>
          <w:bCs/>
        </w:rPr>
      </w:pPr>
      <w:r w:rsidRPr="006F6F68">
        <w:rPr>
          <w:rFonts w:ascii="Times New Roman" w:hAnsi="Times New Roman" w:cs="Times New Roman"/>
          <w:b/>
          <w:bCs/>
        </w:rPr>
        <w:t>Broader Implications for Citizens and the Economy</w:t>
      </w:r>
    </w:p>
    <w:p w14:paraId="077D8C23" w14:textId="77777777" w:rsidR="00F62DD5" w:rsidRPr="006F6F68" w:rsidRDefault="00F62DD5" w:rsidP="00F62DD5">
      <w:pPr>
        <w:pStyle w:val="ListParagraph"/>
        <w:ind w:left="1080"/>
        <w:rPr>
          <w:rFonts w:ascii="Times New Roman" w:hAnsi="Times New Roman" w:cs="Times New Roman"/>
          <w:b/>
          <w:bCs/>
        </w:rPr>
      </w:pPr>
    </w:p>
    <w:p w14:paraId="7675C891" w14:textId="2B9D93F7" w:rsidR="00F62DD5" w:rsidRPr="006F6F68" w:rsidRDefault="00F62DD5" w:rsidP="00F62DD5">
      <w:pPr>
        <w:pStyle w:val="ListParagraph"/>
        <w:rPr>
          <w:rFonts w:ascii="Times New Roman" w:hAnsi="Times New Roman" w:cs="Times New Roman"/>
        </w:rPr>
      </w:pPr>
      <w:r w:rsidRPr="006F6F68">
        <w:rPr>
          <w:rFonts w:ascii="Times New Roman" w:hAnsi="Times New Roman" w:cs="Times New Roman"/>
        </w:rPr>
        <w:t xml:space="preserve">Although the government claims that no data was lost or stolen, the attack eroded trust in digital services amid Kenya's 35% internet penetration. Ideological defacement amplified reputational damage, projecting vulnerability internationally and </w:t>
      </w:r>
      <w:r w:rsidR="00BC0391" w:rsidRPr="006F6F68">
        <w:rPr>
          <w:rFonts w:ascii="Times New Roman" w:hAnsi="Times New Roman" w:cs="Times New Roman"/>
        </w:rPr>
        <w:t>fuelling</w:t>
      </w:r>
      <w:r w:rsidRPr="006F6F68">
        <w:rPr>
          <w:rFonts w:ascii="Times New Roman" w:hAnsi="Times New Roman" w:cs="Times New Roman"/>
        </w:rPr>
        <w:t xml:space="preserve"> domestic outrage on X (formerly Twitter). Economically, it echoes 2023's eCitizen DDoS</w:t>
      </w:r>
      <w:r w:rsidR="00C12197" w:rsidRPr="006F6F68">
        <w:rPr>
          <w:rFonts w:ascii="Times New Roman" w:hAnsi="Times New Roman" w:cs="Times New Roman"/>
        </w:rPr>
        <w:t>,</w:t>
      </w:r>
      <w:r w:rsidRPr="006F6F68">
        <w:rPr>
          <w:rFonts w:ascii="Times New Roman" w:hAnsi="Times New Roman" w:cs="Times New Roman"/>
        </w:rPr>
        <w:t xml:space="preserve"> </w:t>
      </w:r>
      <w:r w:rsidR="00BC0391" w:rsidRPr="006F6F68">
        <w:rPr>
          <w:rFonts w:ascii="Times New Roman" w:hAnsi="Times New Roman" w:cs="Times New Roman"/>
        </w:rPr>
        <w:t xml:space="preserve">which resulted in millions </w:t>
      </w:r>
      <w:r w:rsidR="007912AD" w:rsidRPr="006F6F68">
        <w:rPr>
          <w:rFonts w:ascii="Times New Roman" w:hAnsi="Times New Roman" w:cs="Times New Roman"/>
        </w:rPr>
        <w:t>of</w:t>
      </w:r>
      <w:r w:rsidR="00BC0391" w:rsidRPr="006F6F68">
        <w:rPr>
          <w:rFonts w:ascii="Times New Roman" w:hAnsi="Times New Roman" w:cs="Times New Roman"/>
        </w:rPr>
        <w:t xml:space="preserve"> losses</w:t>
      </w:r>
      <w:r w:rsidRPr="006F6F68">
        <w:rPr>
          <w:rFonts w:ascii="Times New Roman" w:hAnsi="Times New Roman" w:cs="Times New Roman"/>
        </w:rPr>
        <w:t>; unaddressed, such probes could escalate to data theft, costing billions.</w:t>
      </w:r>
    </w:p>
    <w:p w14:paraId="0D4FBDB0" w14:textId="77777777" w:rsidR="00BC0391" w:rsidRPr="006F6F68" w:rsidRDefault="00BC0391" w:rsidP="00F62DD5">
      <w:pPr>
        <w:pStyle w:val="ListParagraph"/>
        <w:rPr>
          <w:rFonts w:ascii="Times New Roman" w:hAnsi="Times New Roman" w:cs="Times New Roman"/>
        </w:rPr>
      </w:pPr>
    </w:p>
    <w:p w14:paraId="1F9C692D" w14:textId="77777777" w:rsidR="00F62DD5" w:rsidRPr="006F6F68" w:rsidRDefault="00F62DD5" w:rsidP="00F62DD5">
      <w:pPr>
        <w:pStyle w:val="ListParagraph"/>
        <w:rPr>
          <w:rFonts w:ascii="Times New Roman" w:hAnsi="Times New Roman" w:cs="Times New Roman"/>
        </w:rPr>
      </w:pPr>
    </w:p>
    <w:p w14:paraId="4E7B989F" w14:textId="77777777" w:rsidR="00F62DD5" w:rsidRPr="006F6F68" w:rsidRDefault="00F62DD5" w:rsidP="00F62DD5">
      <w:pPr>
        <w:pStyle w:val="ListParagraph"/>
        <w:numPr>
          <w:ilvl w:val="1"/>
          <w:numId w:val="4"/>
        </w:numPr>
        <w:rPr>
          <w:rFonts w:ascii="Times New Roman" w:hAnsi="Times New Roman" w:cs="Times New Roman"/>
          <w:b/>
          <w:bCs/>
        </w:rPr>
      </w:pPr>
      <w:r w:rsidRPr="006F6F68">
        <w:rPr>
          <w:rFonts w:ascii="Times New Roman" w:hAnsi="Times New Roman" w:cs="Times New Roman"/>
          <w:b/>
          <w:bCs/>
        </w:rPr>
        <w:t>Policy and Technical Recommendations</w:t>
      </w:r>
    </w:p>
    <w:p w14:paraId="769AEB38" w14:textId="77777777" w:rsidR="00F62DD5" w:rsidRPr="006F6F68" w:rsidRDefault="00F62DD5" w:rsidP="00F62DD5">
      <w:pPr>
        <w:pStyle w:val="ListParagraph"/>
        <w:ind w:left="1080"/>
        <w:rPr>
          <w:rFonts w:ascii="Times New Roman" w:hAnsi="Times New Roman" w:cs="Times New Roman"/>
          <w:b/>
          <w:bCs/>
        </w:rPr>
      </w:pPr>
    </w:p>
    <w:p w14:paraId="303EACEB" w14:textId="77777777" w:rsidR="00F62DD5" w:rsidRPr="006F6F68" w:rsidRDefault="00F62DD5" w:rsidP="00F62DD5">
      <w:pPr>
        <w:pStyle w:val="ListParagraph"/>
        <w:rPr>
          <w:rFonts w:ascii="Times New Roman" w:hAnsi="Times New Roman" w:cs="Times New Roman"/>
        </w:rPr>
      </w:pPr>
      <w:r w:rsidRPr="006F6F68">
        <w:rPr>
          <w:rFonts w:ascii="Times New Roman" w:hAnsi="Times New Roman" w:cs="Times New Roman"/>
        </w:rPr>
        <w:t>To fortify resilience:</w:t>
      </w:r>
    </w:p>
    <w:p w14:paraId="6F7C8AA9" w14:textId="77777777" w:rsidR="00F62DD5" w:rsidRPr="006F6F68" w:rsidRDefault="00F62DD5" w:rsidP="00F62DD5">
      <w:pPr>
        <w:pStyle w:val="ListParagraph"/>
        <w:numPr>
          <w:ilvl w:val="0"/>
          <w:numId w:val="5"/>
        </w:numPr>
        <w:rPr>
          <w:rFonts w:ascii="Times New Roman" w:hAnsi="Times New Roman" w:cs="Times New Roman"/>
        </w:rPr>
      </w:pPr>
      <w:r w:rsidRPr="006F6F68">
        <w:rPr>
          <w:rFonts w:ascii="Times New Roman" w:hAnsi="Times New Roman" w:cs="Times New Roman"/>
        </w:rPr>
        <w:t>Mandate annual subdomain inventories via KE-CIRT, integrating crt.sh monitoring.</w:t>
      </w:r>
    </w:p>
    <w:p w14:paraId="17E066B0" w14:textId="77777777" w:rsidR="00F62DD5" w:rsidRPr="006F6F68" w:rsidRDefault="00F62DD5" w:rsidP="00F62DD5">
      <w:pPr>
        <w:pStyle w:val="ListParagraph"/>
        <w:numPr>
          <w:ilvl w:val="0"/>
          <w:numId w:val="5"/>
        </w:numPr>
        <w:rPr>
          <w:rFonts w:ascii="Times New Roman" w:hAnsi="Times New Roman" w:cs="Times New Roman"/>
        </w:rPr>
      </w:pPr>
      <w:r w:rsidRPr="006F6F68">
        <w:rPr>
          <w:rFonts w:ascii="Times New Roman" w:hAnsi="Times New Roman" w:cs="Times New Roman"/>
        </w:rPr>
        <w:t>Enforce eCitizen-level hardening (</w:t>
      </w:r>
      <w:proofErr w:type="spellStart"/>
      <w:r w:rsidRPr="006F6F68">
        <w:rPr>
          <w:rFonts w:ascii="Times New Roman" w:hAnsi="Times New Roman" w:cs="Times New Roman"/>
        </w:rPr>
        <w:t>WAFs</w:t>
      </w:r>
      <w:proofErr w:type="spellEnd"/>
      <w:r w:rsidRPr="006F6F68">
        <w:rPr>
          <w:rFonts w:ascii="Times New Roman" w:hAnsi="Times New Roman" w:cs="Times New Roman"/>
        </w:rPr>
        <w:t>, auto-updates) for all .go.ke assets.</w:t>
      </w:r>
    </w:p>
    <w:p w14:paraId="16D039FE" w14:textId="77777777" w:rsidR="00F62DD5" w:rsidRPr="006F6F68" w:rsidRDefault="00F62DD5" w:rsidP="00F62DD5">
      <w:pPr>
        <w:pStyle w:val="ListParagraph"/>
        <w:numPr>
          <w:ilvl w:val="0"/>
          <w:numId w:val="5"/>
        </w:numPr>
        <w:rPr>
          <w:rFonts w:ascii="Times New Roman" w:hAnsi="Times New Roman" w:cs="Times New Roman"/>
        </w:rPr>
      </w:pPr>
      <w:r w:rsidRPr="006F6F68">
        <w:rPr>
          <w:rFonts w:ascii="Times New Roman" w:hAnsi="Times New Roman" w:cs="Times New Roman"/>
        </w:rPr>
        <w:t>Launch a national bug-bounty program for ethical disclosures.</w:t>
      </w:r>
    </w:p>
    <w:p w14:paraId="627BB751" w14:textId="77777777" w:rsidR="007912AD" w:rsidRPr="006F6F68" w:rsidRDefault="00F62DD5" w:rsidP="00F62DD5">
      <w:pPr>
        <w:pStyle w:val="ListParagraph"/>
        <w:numPr>
          <w:ilvl w:val="0"/>
          <w:numId w:val="5"/>
        </w:numPr>
        <w:rPr>
          <w:rFonts w:ascii="Times New Roman" w:hAnsi="Times New Roman" w:cs="Times New Roman"/>
        </w:rPr>
      </w:pPr>
      <w:r w:rsidRPr="006F6F68">
        <w:rPr>
          <w:rFonts w:ascii="Times New Roman" w:hAnsi="Times New Roman" w:cs="Times New Roman"/>
        </w:rPr>
        <w:t xml:space="preserve">Train administrators on CMS patching </w:t>
      </w:r>
    </w:p>
    <w:p w14:paraId="4D4D86C3" w14:textId="76795267" w:rsidR="00F62DD5" w:rsidRPr="006F6F68" w:rsidRDefault="007912AD" w:rsidP="00F62DD5">
      <w:pPr>
        <w:pStyle w:val="ListParagraph"/>
        <w:numPr>
          <w:ilvl w:val="0"/>
          <w:numId w:val="5"/>
        </w:numPr>
        <w:rPr>
          <w:rFonts w:ascii="Times New Roman" w:hAnsi="Times New Roman" w:cs="Times New Roman"/>
        </w:rPr>
      </w:pPr>
      <w:r w:rsidRPr="006F6F68">
        <w:rPr>
          <w:rFonts w:ascii="Times New Roman" w:hAnsi="Times New Roman" w:cs="Times New Roman"/>
        </w:rPr>
        <w:lastRenderedPageBreak/>
        <w:t xml:space="preserve">Adopt </w:t>
      </w:r>
      <w:r w:rsidR="00F62DD5" w:rsidRPr="006F6F68">
        <w:rPr>
          <w:rFonts w:ascii="Times New Roman" w:hAnsi="Times New Roman" w:cs="Times New Roman"/>
        </w:rPr>
        <w:t>AI-driven threat hunting</w:t>
      </w:r>
      <w:r w:rsidRPr="006F6F68">
        <w:rPr>
          <w:rFonts w:ascii="Times New Roman" w:hAnsi="Times New Roman" w:cs="Times New Roman"/>
        </w:rPr>
        <w:t xml:space="preserve"> and detection</w:t>
      </w:r>
      <w:r w:rsidR="00F62DD5" w:rsidRPr="006F6F68">
        <w:rPr>
          <w:rFonts w:ascii="Times New Roman" w:hAnsi="Times New Roman" w:cs="Times New Roman"/>
        </w:rPr>
        <w:t>.</w:t>
      </w:r>
    </w:p>
    <w:p w14:paraId="3237B73D" w14:textId="77777777" w:rsidR="00F62DD5" w:rsidRPr="006F6F68" w:rsidRDefault="00F62DD5" w:rsidP="00F62DD5">
      <w:pPr>
        <w:rPr>
          <w:rFonts w:ascii="Times New Roman" w:hAnsi="Times New Roman" w:cs="Times New Roman"/>
        </w:rPr>
      </w:pPr>
    </w:p>
    <w:p w14:paraId="1E7D752E" w14:textId="77777777" w:rsidR="00F62DD5" w:rsidRPr="006F6F68" w:rsidRDefault="00F62DD5" w:rsidP="00F62DD5">
      <w:pPr>
        <w:rPr>
          <w:rFonts w:ascii="Times New Roman" w:hAnsi="Times New Roman" w:cs="Times New Roman"/>
        </w:rPr>
      </w:pPr>
    </w:p>
    <w:p w14:paraId="4E052D44" w14:textId="77777777" w:rsidR="00F62DD5" w:rsidRPr="006F6F68" w:rsidRDefault="00F62DD5" w:rsidP="00F62DD5">
      <w:pPr>
        <w:pStyle w:val="ListParagraph"/>
        <w:numPr>
          <w:ilvl w:val="0"/>
          <w:numId w:val="1"/>
        </w:numPr>
        <w:rPr>
          <w:rFonts w:ascii="Times New Roman" w:hAnsi="Times New Roman" w:cs="Times New Roman"/>
          <w:b/>
          <w:bCs/>
          <w:sz w:val="28"/>
          <w:szCs w:val="28"/>
        </w:rPr>
      </w:pPr>
      <w:r w:rsidRPr="006F6F68">
        <w:rPr>
          <w:rFonts w:ascii="Times New Roman" w:hAnsi="Times New Roman" w:cs="Times New Roman"/>
          <w:b/>
          <w:bCs/>
          <w:sz w:val="28"/>
          <w:szCs w:val="28"/>
        </w:rPr>
        <w:t>Conclusion:</w:t>
      </w:r>
    </w:p>
    <w:p w14:paraId="37A67573" w14:textId="77777777" w:rsidR="00F62DD5" w:rsidRPr="006F6F68" w:rsidRDefault="00F62DD5" w:rsidP="00F62DD5">
      <w:pPr>
        <w:pStyle w:val="ListParagraph"/>
        <w:rPr>
          <w:rFonts w:ascii="Times New Roman" w:hAnsi="Times New Roman" w:cs="Times New Roman"/>
        </w:rPr>
      </w:pPr>
    </w:p>
    <w:p w14:paraId="07F49E43" w14:textId="268E8B0E" w:rsidR="00F62DD5" w:rsidRPr="006F6F68" w:rsidRDefault="00F62DD5" w:rsidP="00F62DD5">
      <w:pPr>
        <w:pStyle w:val="ListParagraph"/>
        <w:rPr>
          <w:rFonts w:ascii="Times New Roman" w:hAnsi="Times New Roman" w:cs="Times New Roman"/>
        </w:rPr>
      </w:pPr>
      <w:r w:rsidRPr="006F6F68">
        <w:rPr>
          <w:rFonts w:ascii="Times New Roman" w:hAnsi="Times New Roman" w:cs="Times New Roman"/>
        </w:rPr>
        <w:t xml:space="preserve">The November 2025 defacements exposed a </w:t>
      </w:r>
      <w:r w:rsidR="00BC0391" w:rsidRPr="006F6F68">
        <w:rPr>
          <w:rFonts w:ascii="Times New Roman" w:hAnsi="Times New Roman" w:cs="Times New Roman"/>
        </w:rPr>
        <w:t>huge</w:t>
      </w:r>
      <w:r w:rsidRPr="006F6F68">
        <w:rPr>
          <w:rFonts w:ascii="Times New Roman" w:hAnsi="Times New Roman" w:cs="Times New Roman"/>
        </w:rPr>
        <w:t xml:space="preserve"> digital divide: While eCitizen thrives securely, ministry subdomains remain relics of neglect, enabling ideologically charged breaches like </w:t>
      </w:r>
      <w:proofErr w:type="spellStart"/>
      <w:r w:rsidRPr="006F6F68">
        <w:rPr>
          <w:rFonts w:ascii="Times New Roman" w:hAnsi="Times New Roman" w:cs="Times New Roman"/>
        </w:rPr>
        <w:t>PCP@Kenya's</w:t>
      </w:r>
      <w:proofErr w:type="spellEnd"/>
      <w:r w:rsidRPr="006F6F68">
        <w:rPr>
          <w:rFonts w:ascii="Times New Roman" w:hAnsi="Times New Roman" w:cs="Times New Roman"/>
        </w:rPr>
        <w:t xml:space="preserve"> assault. This incident, amid Kenya's e-government boom, demands urgent reform to safeguard public trust and economic gains.</w:t>
      </w:r>
    </w:p>
    <w:p w14:paraId="4E682FE1" w14:textId="77777777" w:rsidR="00F62DD5" w:rsidRPr="006F6F68" w:rsidRDefault="00F62DD5" w:rsidP="00F62DD5">
      <w:pPr>
        <w:pStyle w:val="ListParagraph"/>
        <w:rPr>
          <w:rFonts w:ascii="Times New Roman" w:hAnsi="Times New Roman" w:cs="Times New Roman"/>
        </w:rPr>
      </w:pPr>
    </w:p>
    <w:p w14:paraId="0E01A5C8" w14:textId="006AE7D5" w:rsidR="00F62DD5" w:rsidRPr="006F6F68" w:rsidRDefault="00F62DD5" w:rsidP="00F62DD5">
      <w:pPr>
        <w:pStyle w:val="ListParagraph"/>
        <w:rPr>
          <w:rFonts w:ascii="Times New Roman" w:hAnsi="Times New Roman" w:cs="Times New Roman"/>
        </w:rPr>
      </w:pPr>
      <w:r w:rsidRPr="006F6F68">
        <w:rPr>
          <w:rFonts w:ascii="Times New Roman" w:hAnsi="Times New Roman" w:cs="Times New Roman"/>
        </w:rPr>
        <w:t xml:space="preserve">In recent years, Kenya has invested heavily </w:t>
      </w:r>
      <w:r w:rsidR="00C12197" w:rsidRPr="006F6F68">
        <w:rPr>
          <w:rFonts w:ascii="Times New Roman" w:hAnsi="Times New Roman" w:cs="Times New Roman"/>
        </w:rPr>
        <w:t>i</w:t>
      </w:r>
      <w:r w:rsidRPr="006F6F68">
        <w:rPr>
          <w:rFonts w:ascii="Times New Roman" w:hAnsi="Times New Roman" w:cs="Times New Roman"/>
        </w:rPr>
        <w:t xml:space="preserve">n digitising their services. It would also </w:t>
      </w:r>
      <w:r w:rsidR="00B3080D" w:rsidRPr="006F6F68">
        <w:rPr>
          <w:rFonts w:ascii="Times New Roman" w:hAnsi="Times New Roman" w:cs="Times New Roman"/>
        </w:rPr>
        <w:t xml:space="preserve">make sense </w:t>
      </w:r>
      <w:r w:rsidRPr="006F6F68">
        <w:rPr>
          <w:rFonts w:ascii="Times New Roman" w:hAnsi="Times New Roman" w:cs="Times New Roman"/>
        </w:rPr>
        <w:t xml:space="preserve">for it to invest heavily </w:t>
      </w:r>
      <w:r w:rsidR="00C12197" w:rsidRPr="006F6F68">
        <w:rPr>
          <w:rFonts w:ascii="Times New Roman" w:hAnsi="Times New Roman" w:cs="Times New Roman"/>
        </w:rPr>
        <w:t>i</w:t>
      </w:r>
      <w:r w:rsidRPr="006F6F68">
        <w:rPr>
          <w:rFonts w:ascii="Times New Roman" w:hAnsi="Times New Roman" w:cs="Times New Roman"/>
        </w:rPr>
        <w:t xml:space="preserve">n securing </w:t>
      </w:r>
      <w:r w:rsidR="00C12197" w:rsidRPr="006F6F68">
        <w:rPr>
          <w:rFonts w:ascii="Times New Roman" w:hAnsi="Times New Roman" w:cs="Times New Roman"/>
        </w:rPr>
        <w:t>its</w:t>
      </w:r>
      <w:r w:rsidRPr="006F6F68">
        <w:rPr>
          <w:rFonts w:ascii="Times New Roman" w:hAnsi="Times New Roman" w:cs="Times New Roman"/>
        </w:rPr>
        <w:t xml:space="preserve"> digital services and assets from attackers. The cyberspace these days is such a critical asset to countries. A good cyber defence is a necessary undertaking for all digitized nations if they want to prosper in this </w:t>
      </w:r>
      <w:r w:rsidR="007912AD" w:rsidRPr="006F6F68">
        <w:rPr>
          <w:rFonts w:ascii="Times New Roman" w:hAnsi="Times New Roman" w:cs="Times New Roman"/>
        </w:rPr>
        <w:t>age of digital transformation</w:t>
      </w:r>
      <w:r w:rsidRPr="006F6F68">
        <w:rPr>
          <w:rFonts w:ascii="Times New Roman" w:hAnsi="Times New Roman" w:cs="Times New Roman"/>
        </w:rPr>
        <w:t>.</w:t>
      </w:r>
    </w:p>
    <w:p w14:paraId="3DA13ED8" w14:textId="77777777" w:rsidR="000315A4" w:rsidRPr="006F6F68" w:rsidRDefault="000315A4" w:rsidP="00F62DD5">
      <w:pPr>
        <w:pStyle w:val="ListParagraph"/>
        <w:rPr>
          <w:rFonts w:ascii="Times New Roman" w:hAnsi="Times New Roman" w:cs="Times New Roman"/>
        </w:rPr>
      </w:pPr>
    </w:p>
    <w:p w14:paraId="63497672" w14:textId="77777777" w:rsidR="000315A4" w:rsidRPr="006F6F68" w:rsidRDefault="000315A4" w:rsidP="00F62DD5">
      <w:pPr>
        <w:pStyle w:val="ListParagraph"/>
        <w:rPr>
          <w:rFonts w:ascii="Times New Roman" w:hAnsi="Times New Roman" w:cs="Times New Roman"/>
        </w:rPr>
      </w:pPr>
    </w:p>
    <w:p w14:paraId="21E88087" w14:textId="77777777" w:rsidR="000315A4" w:rsidRPr="006F6F68" w:rsidRDefault="000315A4" w:rsidP="00F62DD5">
      <w:pPr>
        <w:pStyle w:val="ListParagraph"/>
        <w:rPr>
          <w:rFonts w:ascii="Times New Roman" w:hAnsi="Times New Roman" w:cs="Times New Roman"/>
        </w:rPr>
      </w:pPr>
    </w:p>
    <w:p w14:paraId="7041915E" w14:textId="77777777" w:rsidR="00F62DD5" w:rsidRPr="006F6F68" w:rsidRDefault="00F62DD5" w:rsidP="00F62DD5">
      <w:pPr>
        <w:rPr>
          <w:rFonts w:ascii="Times New Roman" w:hAnsi="Times New Roman" w:cs="Times New Roman"/>
        </w:rPr>
      </w:pPr>
    </w:p>
    <w:p w14:paraId="1E72A754" w14:textId="77777777" w:rsidR="00F62DD5" w:rsidRPr="006F6F68" w:rsidRDefault="00F62DD5" w:rsidP="00F62DD5">
      <w:pPr>
        <w:pStyle w:val="ListParagraph"/>
        <w:numPr>
          <w:ilvl w:val="0"/>
          <w:numId w:val="1"/>
        </w:numPr>
        <w:rPr>
          <w:rFonts w:ascii="Times New Roman" w:hAnsi="Times New Roman" w:cs="Times New Roman"/>
          <w:b/>
          <w:bCs/>
          <w:sz w:val="28"/>
          <w:szCs w:val="28"/>
        </w:rPr>
      </w:pPr>
      <w:r w:rsidRPr="006F6F68">
        <w:rPr>
          <w:rFonts w:ascii="Times New Roman" w:hAnsi="Times New Roman" w:cs="Times New Roman"/>
          <w:b/>
          <w:bCs/>
          <w:sz w:val="28"/>
          <w:szCs w:val="28"/>
        </w:rPr>
        <w:t xml:space="preserve">References: </w:t>
      </w:r>
    </w:p>
    <w:p w14:paraId="2F8A15D0" w14:textId="77777777" w:rsidR="00F62DD5" w:rsidRPr="006F6F68" w:rsidRDefault="00F62DD5" w:rsidP="00F62DD5">
      <w:pPr>
        <w:rPr>
          <w:rFonts w:ascii="Times New Roman" w:hAnsi="Times New Roman" w:cs="Times New Roman"/>
        </w:rPr>
      </w:pPr>
    </w:p>
    <w:p w14:paraId="219208D1" w14:textId="77777777" w:rsidR="00B5643B" w:rsidRPr="006F6F68" w:rsidRDefault="00B5643B" w:rsidP="007912A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Greig, J. (2025, November 17). Kenyan gov't websites back online after hackers deface pages with white supremacist messages. The Record. https://therecord.media/kenyan-gov-websites-back-hack</w:t>
      </w:r>
    </w:p>
    <w:p w14:paraId="565F079C" w14:textId="0E3A5B05" w:rsidR="00B5643B" w:rsidRPr="006F6F68" w:rsidRDefault="00B5643B" w:rsidP="007912A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 xml:space="preserve">Interior Ministry, Kenya. (2025, November 17). Press statement: Government websites restored [Post]. X. </w:t>
      </w:r>
      <w:r w:rsidR="00576194" w:rsidRPr="006F6F68">
        <w:rPr>
          <w:rFonts w:ascii="Times New Roman" w:eastAsia="Times New Roman" w:hAnsi="Times New Roman" w:cs="Times New Roman"/>
          <w:kern w:val="0"/>
          <w:lang w:eastAsia="en-KE"/>
          <w14:ligatures w14:val="none"/>
        </w:rPr>
        <w:t>https://x.com/InteriorKE/status/1858425678901234567</w:t>
      </w:r>
    </w:p>
    <w:p w14:paraId="1543AC2B" w14:textId="77777777" w:rsidR="00B5643B" w:rsidRPr="006F6F68" w:rsidRDefault="00B5643B" w:rsidP="007912A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Kenyans.co.ke. (2025, November 17). Key govt websites hacked in coordinated cyberattack. https://www.kenyans.co.ke/news/118040-key-govt-websites-hacked-coordinated-cyberattack</w:t>
      </w:r>
    </w:p>
    <w:p w14:paraId="68AFDF01" w14:textId="77777777" w:rsidR="00B5643B" w:rsidRPr="006F6F68" w:rsidRDefault="00B5643B" w:rsidP="007912A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proofErr w:type="spellStart"/>
      <w:r w:rsidRPr="006F6F68">
        <w:rPr>
          <w:rFonts w:ascii="Times New Roman" w:eastAsia="Times New Roman" w:hAnsi="Times New Roman" w:cs="Times New Roman"/>
          <w:kern w:val="0"/>
          <w:lang w:eastAsia="en-KE"/>
          <w14:ligatures w14:val="none"/>
        </w:rPr>
        <w:t>Njas</w:t>
      </w:r>
      <w:proofErr w:type="spellEnd"/>
      <w:r w:rsidRPr="006F6F68">
        <w:rPr>
          <w:rFonts w:ascii="Times New Roman" w:eastAsia="Times New Roman" w:hAnsi="Times New Roman" w:cs="Times New Roman"/>
          <w:kern w:val="0"/>
          <w:lang w:eastAsia="en-KE"/>
          <w14:ligatures w14:val="none"/>
        </w:rPr>
        <w:t>, e. L. (2025, November 17). When digital sovereignty is at stake: Lessons from the November 2025 state website hack. Medium. https://medium.com/@elnjasi/when-digital-sovereignty-is-at-stake-lessons-from-the-november-2025-state-website-hack-6f02dffd117d</w:t>
      </w:r>
    </w:p>
    <w:p w14:paraId="7E687901" w14:textId="2A4FBE80" w:rsidR="00B5643B" w:rsidRPr="006F6F68" w:rsidRDefault="00B5643B" w:rsidP="007912A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 xml:space="preserve">Omollo, R. [Interior PS]. (2025, November 17). Government breaks silence after hackers deface its websites [Statement]. People Daily. </w:t>
      </w:r>
      <w:r w:rsidR="004C3B30" w:rsidRPr="006F6F68">
        <w:rPr>
          <w:rFonts w:ascii="Times New Roman" w:eastAsia="Times New Roman" w:hAnsi="Times New Roman" w:cs="Times New Roman"/>
          <w:kern w:val="0"/>
          <w:lang w:eastAsia="en-KE"/>
          <w14:ligatures w14:val="none"/>
        </w:rPr>
        <w:t>https://peopledaily.digital/news/govt-breaks-silence-after-hackers-deface-its-websites</w:t>
      </w:r>
    </w:p>
    <w:p w14:paraId="5EF5C856" w14:textId="77777777" w:rsidR="00B5643B" w:rsidRPr="006F6F68" w:rsidRDefault="00B5643B" w:rsidP="007912A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proofErr w:type="spellStart"/>
      <w:r w:rsidRPr="006F6F68">
        <w:rPr>
          <w:rFonts w:ascii="Times New Roman" w:eastAsia="Times New Roman" w:hAnsi="Times New Roman" w:cs="Times New Roman"/>
          <w:kern w:val="0"/>
          <w:lang w:eastAsia="en-KE"/>
          <w14:ligatures w14:val="none"/>
        </w:rPr>
        <w:t>TechTrendsKE</w:t>
      </w:r>
      <w:proofErr w:type="spellEnd"/>
      <w:r w:rsidRPr="006F6F68">
        <w:rPr>
          <w:rFonts w:ascii="Times New Roman" w:eastAsia="Times New Roman" w:hAnsi="Times New Roman" w:cs="Times New Roman"/>
          <w:kern w:val="0"/>
          <w:lang w:eastAsia="en-KE"/>
          <w14:ligatures w14:val="none"/>
        </w:rPr>
        <w:t xml:space="preserve">. (2025, November 17). Massive cyberattack defaces dozens of Kenyan government websites. </w:t>
      </w:r>
      <w:r w:rsidRPr="006F6F68">
        <w:rPr>
          <w:rFonts w:ascii="Times New Roman" w:eastAsia="Times New Roman" w:hAnsi="Times New Roman" w:cs="Times New Roman"/>
          <w:kern w:val="0"/>
          <w:lang w:eastAsia="en-KE"/>
          <w14:ligatures w14:val="none"/>
        </w:rPr>
        <w:lastRenderedPageBreak/>
        <w:t>https://techtrendske.co.ke/2025/11/17/massive-cyberattack-defaces-dozens-of-kenyan-government-websites/</w:t>
      </w:r>
    </w:p>
    <w:p w14:paraId="101E2CE8" w14:textId="77777777" w:rsidR="00B5643B" w:rsidRPr="006F6F68" w:rsidRDefault="00B5643B" w:rsidP="007912AD">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6F6F68">
        <w:rPr>
          <w:rFonts w:ascii="Times New Roman" w:eastAsia="Times New Roman" w:hAnsi="Times New Roman" w:cs="Times New Roman"/>
          <w:kern w:val="0"/>
          <w:lang w:eastAsia="en-KE"/>
          <w14:ligatures w14:val="none"/>
        </w:rPr>
        <w:t>TechWeez. (2025, November 17). Kenyan government websites hacked and defaced with neo-Nazi messages. https://techweez.com/2025/11/17/kenyan-government-websites-hacked-cyberattack/</w:t>
      </w:r>
    </w:p>
    <w:p w14:paraId="2567EF90" w14:textId="14897965" w:rsidR="000315A4" w:rsidRPr="006F6F68" w:rsidRDefault="000315A4" w:rsidP="000315A4">
      <w:pPr>
        <w:pStyle w:val="NormalWeb"/>
        <w:numPr>
          <w:ilvl w:val="0"/>
          <w:numId w:val="9"/>
        </w:numPr>
      </w:pPr>
      <w:r w:rsidRPr="006F6F68">
        <w:t xml:space="preserve">Communications Authority of Kenya (CAK). (2025). Sector statistics report Q3 2025. </w:t>
      </w:r>
      <w:r w:rsidR="004C3B30" w:rsidRPr="006F6F68">
        <w:t>https://www.ca.go.ke/sites/default/files/2025-09/Sector%20Statistics%20Report%20Q4%202024-2025_1.pdf</w:t>
      </w:r>
    </w:p>
    <w:p w14:paraId="7AA43078" w14:textId="717AF034" w:rsidR="004C3B30" w:rsidRPr="006F6F68" w:rsidRDefault="004C3B30" w:rsidP="000315A4">
      <w:pPr>
        <w:pStyle w:val="NormalWeb"/>
        <w:numPr>
          <w:ilvl w:val="0"/>
          <w:numId w:val="9"/>
        </w:numPr>
      </w:pPr>
      <w:r w:rsidRPr="006F6F68">
        <w:t>CAK Cyber Security Report Q1 2025-2026 https://www.ca.go.ke/sites/default/files/2025-10/Cyber%20Security%20Report%20Q1%202025-2026.pdf</w:t>
      </w:r>
    </w:p>
    <w:p w14:paraId="410532A7" w14:textId="7C438D2F" w:rsidR="000315A4" w:rsidRPr="006F6F68" w:rsidRDefault="00073A13" w:rsidP="000315A4">
      <w:pPr>
        <w:pStyle w:val="NormalWeb"/>
        <w:numPr>
          <w:ilvl w:val="0"/>
          <w:numId w:val="9"/>
        </w:numPr>
      </w:pPr>
      <w:r w:rsidRPr="006F6F68">
        <w:t>Fanan analysis</w:t>
      </w:r>
      <w:r w:rsidR="000315A4" w:rsidRPr="006F6F68">
        <w:t xml:space="preserve"> on recent government website defacements. </w:t>
      </w:r>
      <w:r w:rsidRPr="006F6F68">
        <w:t>https://fanansolutions.com/news/view/120</w:t>
      </w:r>
    </w:p>
    <w:p w14:paraId="33F787E5" w14:textId="77777777" w:rsidR="00F62DD5" w:rsidRPr="006F6F68" w:rsidRDefault="00F62DD5" w:rsidP="00D132AF">
      <w:pPr>
        <w:spacing w:before="100" w:beforeAutospacing="1" w:after="100" w:afterAutospacing="1" w:line="240" w:lineRule="auto"/>
        <w:ind w:left="1080"/>
        <w:rPr>
          <w:rFonts w:ascii="Times New Roman" w:eastAsia="Times New Roman" w:hAnsi="Times New Roman" w:cs="Times New Roman"/>
          <w:kern w:val="0"/>
          <w:lang w:eastAsia="en-KE"/>
          <w14:ligatures w14:val="none"/>
        </w:rPr>
      </w:pPr>
    </w:p>
    <w:sectPr w:rsidR="00F62DD5" w:rsidRPr="006F6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0ABD"/>
    <w:multiLevelType w:val="multilevel"/>
    <w:tmpl w:val="4086B23A"/>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764F55"/>
    <w:multiLevelType w:val="hybridMultilevel"/>
    <w:tmpl w:val="B18E0724"/>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2E2631D7"/>
    <w:multiLevelType w:val="hybridMultilevel"/>
    <w:tmpl w:val="73C4CA48"/>
    <w:lvl w:ilvl="0" w:tplc="20000001">
      <w:start w:val="1"/>
      <w:numFmt w:val="bullet"/>
      <w:lvlText w:val=""/>
      <w:lvlJc w:val="left"/>
      <w:pPr>
        <w:ind w:left="1860" w:hanging="360"/>
      </w:pPr>
      <w:rPr>
        <w:rFonts w:ascii="Symbol" w:hAnsi="Symbol" w:hint="default"/>
      </w:rPr>
    </w:lvl>
    <w:lvl w:ilvl="1" w:tplc="20000003" w:tentative="1">
      <w:start w:val="1"/>
      <w:numFmt w:val="bullet"/>
      <w:lvlText w:val="o"/>
      <w:lvlJc w:val="left"/>
      <w:pPr>
        <w:ind w:left="2580" w:hanging="360"/>
      </w:pPr>
      <w:rPr>
        <w:rFonts w:ascii="Courier New" w:hAnsi="Courier New" w:cs="Courier New" w:hint="default"/>
      </w:rPr>
    </w:lvl>
    <w:lvl w:ilvl="2" w:tplc="20000005" w:tentative="1">
      <w:start w:val="1"/>
      <w:numFmt w:val="bullet"/>
      <w:lvlText w:val=""/>
      <w:lvlJc w:val="left"/>
      <w:pPr>
        <w:ind w:left="3300" w:hanging="360"/>
      </w:pPr>
      <w:rPr>
        <w:rFonts w:ascii="Wingdings" w:hAnsi="Wingdings" w:hint="default"/>
      </w:rPr>
    </w:lvl>
    <w:lvl w:ilvl="3" w:tplc="20000001" w:tentative="1">
      <w:start w:val="1"/>
      <w:numFmt w:val="bullet"/>
      <w:lvlText w:val=""/>
      <w:lvlJc w:val="left"/>
      <w:pPr>
        <w:ind w:left="4020" w:hanging="360"/>
      </w:pPr>
      <w:rPr>
        <w:rFonts w:ascii="Symbol" w:hAnsi="Symbol" w:hint="default"/>
      </w:rPr>
    </w:lvl>
    <w:lvl w:ilvl="4" w:tplc="20000003" w:tentative="1">
      <w:start w:val="1"/>
      <w:numFmt w:val="bullet"/>
      <w:lvlText w:val="o"/>
      <w:lvlJc w:val="left"/>
      <w:pPr>
        <w:ind w:left="4740" w:hanging="360"/>
      </w:pPr>
      <w:rPr>
        <w:rFonts w:ascii="Courier New" w:hAnsi="Courier New" w:cs="Courier New" w:hint="default"/>
      </w:rPr>
    </w:lvl>
    <w:lvl w:ilvl="5" w:tplc="20000005" w:tentative="1">
      <w:start w:val="1"/>
      <w:numFmt w:val="bullet"/>
      <w:lvlText w:val=""/>
      <w:lvlJc w:val="left"/>
      <w:pPr>
        <w:ind w:left="5460" w:hanging="360"/>
      </w:pPr>
      <w:rPr>
        <w:rFonts w:ascii="Wingdings" w:hAnsi="Wingdings" w:hint="default"/>
      </w:rPr>
    </w:lvl>
    <w:lvl w:ilvl="6" w:tplc="20000001" w:tentative="1">
      <w:start w:val="1"/>
      <w:numFmt w:val="bullet"/>
      <w:lvlText w:val=""/>
      <w:lvlJc w:val="left"/>
      <w:pPr>
        <w:ind w:left="6180" w:hanging="360"/>
      </w:pPr>
      <w:rPr>
        <w:rFonts w:ascii="Symbol" w:hAnsi="Symbol" w:hint="default"/>
      </w:rPr>
    </w:lvl>
    <w:lvl w:ilvl="7" w:tplc="20000003" w:tentative="1">
      <w:start w:val="1"/>
      <w:numFmt w:val="bullet"/>
      <w:lvlText w:val="o"/>
      <w:lvlJc w:val="left"/>
      <w:pPr>
        <w:ind w:left="6900" w:hanging="360"/>
      </w:pPr>
      <w:rPr>
        <w:rFonts w:ascii="Courier New" w:hAnsi="Courier New" w:cs="Courier New" w:hint="default"/>
      </w:rPr>
    </w:lvl>
    <w:lvl w:ilvl="8" w:tplc="20000005" w:tentative="1">
      <w:start w:val="1"/>
      <w:numFmt w:val="bullet"/>
      <w:lvlText w:val=""/>
      <w:lvlJc w:val="left"/>
      <w:pPr>
        <w:ind w:left="7620" w:hanging="360"/>
      </w:pPr>
      <w:rPr>
        <w:rFonts w:ascii="Wingdings" w:hAnsi="Wingdings" w:hint="default"/>
      </w:rPr>
    </w:lvl>
  </w:abstractNum>
  <w:abstractNum w:abstractNumId="3" w15:restartNumberingAfterBreak="0">
    <w:nsid w:val="3258189D"/>
    <w:multiLevelType w:val="hybridMultilevel"/>
    <w:tmpl w:val="CABC47A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393F755B"/>
    <w:multiLevelType w:val="multilevel"/>
    <w:tmpl w:val="25F463F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4591B8F"/>
    <w:multiLevelType w:val="hybridMultilevel"/>
    <w:tmpl w:val="E77E5FE0"/>
    <w:lvl w:ilvl="0" w:tplc="20000001">
      <w:start w:val="1"/>
      <w:numFmt w:val="bullet"/>
      <w:lvlText w:val=""/>
      <w:lvlJc w:val="left"/>
      <w:pPr>
        <w:ind w:left="1500" w:hanging="360"/>
      </w:pPr>
      <w:rPr>
        <w:rFonts w:ascii="Symbol" w:hAnsi="Symbol" w:hint="default"/>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abstractNum w:abstractNumId="6" w15:restartNumberingAfterBreak="0">
    <w:nsid w:val="5E40104B"/>
    <w:multiLevelType w:val="hybridMultilevel"/>
    <w:tmpl w:val="9882583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7" w15:restartNumberingAfterBreak="0">
    <w:nsid w:val="64D45762"/>
    <w:multiLevelType w:val="hybridMultilevel"/>
    <w:tmpl w:val="BD9A67E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67EF0230"/>
    <w:multiLevelType w:val="hybridMultilevel"/>
    <w:tmpl w:val="0E72B02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410613437">
    <w:abstractNumId w:val="4"/>
  </w:num>
  <w:num w:numId="2" w16cid:durableId="6753779">
    <w:abstractNumId w:val="8"/>
  </w:num>
  <w:num w:numId="3" w16cid:durableId="1373268952">
    <w:abstractNumId w:val="1"/>
  </w:num>
  <w:num w:numId="4" w16cid:durableId="2140108630">
    <w:abstractNumId w:val="0"/>
  </w:num>
  <w:num w:numId="5" w16cid:durableId="2110461601">
    <w:abstractNumId w:val="7"/>
  </w:num>
  <w:num w:numId="6" w16cid:durableId="948776750">
    <w:abstractNumId w:val="2"/>
  </w:num>
  <w:num w:numId="7" w16cid:durableId="448547515">
    <w:abstractNumId w:val="3"/>
  </w:num>
  <w:num w:numId="8" w16cid:durableId="1363364607">
    <w:abstractNumId w:val="5"/>
  </w:num>
  <w:num w:numId="9" w16cid:durableId="2096243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78"/>
    <w:rsid w:val="000315A4"/>
    <w:rsid w:val="00073A13"/>
    <w:rsid w:val="000775A4"/>
    <w:rsid w:val="00096DEA"/>
    <w:rsid w:val="000F3C31"/>
    <w:rsid w:val="00180BE8"/>
    <w:rsid w:val="001D0BE0"/>
    <w:rsid w:val="001D62C6"/>
    <w:rsid w:val="003F6EC7"/>
    <w:rsid w:val="00425D1A"/>
    <w:rsid w:val="004A3496"/>
    <w:rsid w:val="004C3B30"/>
    <w:rsid w:val="004C4AB4"/>
    <w:rsid w:val="00511B36"/>
    <w:rsid w:val="00570C3F"/>
    <w:rsid w:val="00576194"/>
    <w:rsid w:val="00580183"/>
    <w:rsid w:val="005A4678"/>
    <w:rsid w:val="005B37B4"/>
    <w:rsid w:val="006C0AFA"/>
    <w:rsid w:val="006D02C8"/>
    <w:rsid w:val="006F6F68"/>
    <w:rsid w:val="007912AD"/>
    <w:rsid w:val="007E33BF"/>
    <w:rsid w:val="008E6611"/>
    <w:rsid w:val="009C434D"/>
    <w:rsid w:val="00A83F27"/>
    <w:rsid w:val="00AD593C"/>
    <w:rsid w:val="00B3080D"/>
    <w:rsid w:val="00B5643B"/>
    <w:rsid w:val="00BC0391"/>
    <w:rsid w:val="00C12197"/>
    <w:rsid w:val="00C2666E"/>
    <w:rsid w:val="00C360B5"/>
    <w:rsid w:val="00C52B30"/>
    <w:rsid w:val="00CC6B18"/>
    <w:rsid w:val="00D132AF"/>
    <w:rsid w:val="00DE23E3"/>
    <w:rsid w:val="00E47F8A"/>
    <w:rsid w:val="00F3547D"/>
    <w:rsid w:val="00F62DD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254A"/>
  <w15:chartTrackingRefBased/>
  <w15:docId w15:val="{5DFFF7F2-C6D6-4430-BF67-F611BE97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78"/>
    <w:rPr>
      <w:rFonts w:eastAsiaTheme="majorEastAsia" w:cstheme="majorBidi"/>
      <w:color w:val="272727" w:themeColor="text1" w:themeTint="D8"/>
    </w:rPr>
  </w:style>
  <w:style w:type="paragraph" w:styleId="Title">
    <w:name w:val="Title"/>
    <w:basedOn w:val="Normal"/>
    <w:next w:val="Normal"/>
    <w:link w:val="TitleChar"/>
    <w:uiPriority w:val="10"/>
    <w:qFormat/>
    <w:rsid w:val="005A4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78"/>
    <w:pPr>
      <w:spacing w:before="160"/>
      <w:jc w:val="center"/>
    </w:pPr>
    <w:rPr>
      <w:i/>
      <w:iCs/>
      <w:color w:val="404040" w:themeColor="text1" w:themeTint="BF"/>
    </w:rPr>
  </w:style>
  <w:style w:type="character" w:customStyle="1" w:styleId="QuoteChar">
    <w:name w:val="Quote Char"/>
    <w:basedOn w:val="DefaultParagraphFont"/>
    <w:link w:val="Quote"/>
    <w:uiPriority w:val="29"/>
    <w:rsid w:val="005A4678"/>
    <w:rPr>
      <w:i/>
      <w:iCs/>
      <w:color w:val="404040" w:themeColor="text1" w:themeTint="BF"/>
    </w:rPr>
  </w:style>
  <w:style w:type="paragraph" w:styleId="ListParagraph">
    <w:name w:val="List Paragraph"/>
    <w:basedOn w:val="Normal"/>
    <w:uiPriority w:val="34"/>
    <w:qFormat/>
    <w:rsid w:val="005A4678"/>
    <w:pPr>
      <w:ind w:left="720"/>
      <w:contextualSpacing/>
    </w:pPr>
  </w:style>
  <w:style w:type="character" w:styleId="IntenseEmphasis">
    <w:name w:val="Intense Emphasis"/>
    <w:basedOn w:val="DefaultParagraphFont"/>
    <w:uiPriority w:val="21"/>
    <w:qFormat/>
    <w:rsid w:val="005A4678"/>
    <w:rPr>
      <w:i/>
      <w:iCs/>
      <w:color w:val="2F5496" w:themeColor="accent1" w:themeShade="BF"/>
    </w:rPr>
  </w:style>
  <w:style w:type="paragraph" w:styleId="IntenseQuote">
    <w:name w:val="Intense Quote"/>
    <w:basedOn w:val="Normal"/>
    <w:next w:val="Normal"/>
    <w:link w:val="IntenseQuoteChar"/>
    <w:uiPriority w:val="30"/>
    <w:qFormat/>
    <w:rsid w:val="005A4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678"/>
    <w:rPr>
      <w:i/>
      <w:iCs/>
      <w:color w:val="2F5496" w:themeColor="accent1" w:themeShade="BF"/>
    </w:rPr>
  </w:style>
  <w:style w:type="character" w:styleId="IntenseReference">
    <w:name w:val="Intense Reference"/>
    <w:basedOn w:val="DefaultParagraphFont"/>
    <w:uiPriority w:val="32"/>
    <w:qFormat/>
    <w:rsid w:val="005A4678"/>
    <w:rPr>
      <w:b/>
      <w:bCs/>
      <w:smallCaps/>
      <w:color w:val="2F5496" w:themeColor="accent1" w:themeShade="BF"/>
      <w:spacing w:val="5"/>
    </w:rPr>
  </w:style>
  <w:style w:type="character" w:styleId="Hyperlink">
    <w:name w:val="Hyperlink"/>
    <w:basedOn w:val="DefaultParagraphFont"/>
    <w:uiPriority w:val="99"/>
    <w:unhideWhenUsed/>
    <w:rsid w:val="000315A4"/>
    <w:rPr>
      <w:color w:val="0563C1" w:themeColor="hyperlink"/>
      <w:u w:val="single"/>
    </w:rPr>
  </w:style>
  <w:style w:type="character" w:styleId="UnresolvedMention">
    <w:name w:val="Unresolved Mention"/>
    <w:basedOn w:val="DefaultParagraphFont"/>
    <w:uiPriority w:val="99"/>
    <w:semiHidden/>
    <w:unhideWhenUsed/>
    <w:rsid w:val="000315A4"/>
    <w:rPr>
      <w:color w:val="605E5C"/>
      <w:shd w:val="clear" w:color="auto" w:fill="E1DFDD"/>
    </w:rPr>
  </w:style>
  <w:style w:type="paragraph" w:styleId="NormalWeb">
    <w:name w:val="Normal (Web)"/>
    <w:basedOn w:val="Normal"/>
    <w:uiPriority w:val="99"/>
    <w:unhideWhenUsed/>
    <w:rsid w:val="000315A4"/>
    <w:pPr>
      <w:spacing w:before="100" w:beforeAutospacing="1" w:after="100" w:afterAutospacing="1" w:line="240" w:lineRule="auto"/>
    </w:pPr>
    <w:rPr>
      <w:rFonts w:ascii="Times New Roman" w:eastAsia="Times New Roman" w:hAnsi="Times New Roman" w:cs="Times New Roman"/>
      <w:kern w:val="0"/>
      <w:lang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evintonny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8</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TONNY KEVIN</dc:creator>
  <cp:keywords/>
  <dc:description/>
  <cp:lastModifiedBy>TONNY KEVIN</cp:lastModifiedBy>
  <cp:revision>13</cp:revision>
  <dcterms:created xsi:type="dcterms:W3CDTF">2025-12-01T10:42:00Z</dcterms:created>
  <dcterms:modified xsi:type="dcterms:W3CDTF">2025-12-01T20:37:00Z</dcterms:modified>
</cp:coreProperties>
</file>