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150" w:rsidRDefault="008F5150" w:rsidP="008F5150">
      <w:pPr>
        <w:jc w:val="center"/>
        <w:rPr>
          <w:rFonts w:ascii="Helvetica" w:hAnsi="Helvetica"/>
        </w:rPr>
      </w:pPr>
    </w:p>
    <w:p w:rsidR="00BF28BE" w:rsidRDefault="00BF28BE" w:rsidP="008F5150">
      <w:pPr>
        <w:jc w:val="center"/>
        <w:rPr>
          <w:rFonts w:ascii="Helvetica" w:hAnsi="Helvetica"/>
        </w:rPr>
      </w:pPr>
    </w:p>
    <w:p w:rsidR="00BF28BE" w:rsidRDefault="00BF28BE" w:rsidP="008F5150">
      <w:pPr>
        <w:jc w:val="center"/>
        <w:rPr>
          <w:rFonts w:ascii="Helvetica" w:hAnsi="Helvetica"/>
        </w:rPr>
      </w:pPr>
    </w:p>
    <w:p w:rsidR="00BF28BE" w:rsidRPr="00C14D45" w:rsidRDefault="00BF28BE" w:rsidP="008F5150">
      <w:pPr>
        <w:jc w:val="center"/>
        <w:rPr>
          <w:rFonts w:ascii="Helvetica" w:hAnsi="Helvetica"/>
        </w:rPr>
      </w:pPr>
    </w:p>
    <w:p w:rsidR="008F5150" w:rsidRPr="00C14D45" w:rsidRDefault="008F5150" w:rsidP="008F5150">
      <w:pPr>
        <w:rPr>
          <w:rFonts w:ascii="Helvetica" w:hAnsi="Helvetica"/>
        </w:rPr>
      </w:pPr>
    </w:p>
    <w:p w:rsidR="008F5150" w:rsidRPr="00C14D45" w:rsidRDefault="008F5150" w:rsidP="008F5150">
      <w:pPr>
        <w:jc w:val="center"/>
        <w:rPr>
          <w:rFonts w:ascii="Helvetica" w:hAnsi="Helvetica"/>
        </w:rPr>
      </w:pPr>
    </w:p>
    <w:p w:rsidR="008F5150" w:rsidRDefault="008F5150" w:rsidP="008F5150">
      <w:pPr>
        <w:jc w:val="center"/>
        <w:rPr>
          <w:rFonts w:ascii="Helvetica" w:hAnsi="Helvetica"/>
        </w:rPr>
      </w:pPr>
    </w:p>
    <w:p w:rsidR="00BF28BE" w:rsidRDefault="00BF28BE" w:rsidP="008F5150">
      <w:pPr>
        <w:jc w:val="center"/>
        <w:rPr>
          <w:rFonts w:ascii="Helvetica" w:hAnsi="Helvetica"/>
        </w:rPr>
      </w:pPr>
    </w:p>
    <w:p w:rsidR="00BF28BE" w:rsidRDefault="00BF28BE" w:rsidP="008F5150">
      <w:pPr>
        <w:jc w:val="center"/>
        <w:rPr>
          <w:rFonts w:ascii="Helvetica" w:hAnsi="Helvetica"/>
        </w:rPr>
      </w:pPr>
    </w:p>
    <w:p w:rsidR="0041730A" w:rsidRDefault="0041730A" w:rsidP="008F5150">
      <w:pPr>
        <w:jc w:val="center"/>
        <w:rPr>
          <w:rFonts w:ascii="Helvetica" w:hAnsi="Helvetica"/>
        </w:rPr>
      </w:pPr>
    </w:p>
    <w:p w:rsidR="0041730A" w:rsidRDefault="0041730A" w:rsidP="008F5150">
      <w:pPr>
        <w:jc w:val="center"/>
        <w:rPr>
          <w:rFonts w:ascii="Helvetica" w:hAnsi="Helvetica"/>
        </w:rPr>
      </w:pPr>
    </w:p>
    <w:p w:rsidR="0041730A" w:rsidRPr="00C14D45" w:rsidRDefault="0041730A" w:rsidP="008F5150">
      <w:pPr>
        <w:jc w:val="center"/>
        <w:rPr>
          <w:rFonts w:ascii="Helvetica" w:hAnsi="Helvetica"/>
        </w:rPr>
      </w:pPr>
    </w:p>
    <w:p w:rsidR="008F5150" w:rsidRPr="00C14D45" w:rsidRDefault="008F5150" w:rsidP="008F5150">
      <w:pPr>
        <w:jc w:val="center"/>
        <w:rPr>
          <w:rFonts w:ascii="Helvetica" w:hAnsi="Helvetica"/>
        </w:rPr>
      </w:pPr>
    </w:p>
    <w:p w:rsidR="008F5150" w:rsidRPr="00C14D45" w:rsidRDefault="008F5150" w:rsidP="008F5150">
      <w:pPr>
        <w:jc w:val="center"/>
        <w:rPr>
          <w:rFonts w:ascii="Helvetica" w:hAnsi="Helvetica"/>
          <w:b/>
        </w:rPr>
      </w:pPr>
    </w:p>
    <w:p w:rsidR="00D1606C" w:rsidRDefault="00D1606C"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Forma de Evalu</w:t>
      </w:r>
      <w:r w:rsidR="00B56D63">
        <w:rPr>
          <w:rFonts w:ascii="Helvetica" w:eastAsia="Helvetica" w:hAnsi="Helvetica" w:cs="Helvetica"/>
          <w:b/>
          <w:bCs/>
          <w:color w:val="FFFFFF" w:themeColor="background1"/>
          <w:sz w:val="36"/>
          <w:szCs w:val="36"/>
        </w:rPr>
        <w:t>ación</w:t>
      </w:r>
    </w:p>
    <w:p w:rsidR="00B56D63" w:rsidRPr="00BF28BE" w:rsidRDefault="00C30079"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 xml:space="preserve">Programación </w:t>
      </w:r>
      <w:r w:rsidR="00A235FE">
        <w:rPr>
          <w:rFonts w:ascii="Helvetica" w:eastAsia="Helvetica" w:hAnsi="Helvetica" w:cs="Helvetica"/>
          <w:b/>
          <w:bCs/>
          <w:color w:val="FFFFFF" w:themeColor="background1"/>
          <w:sz w:val="36"/>
          <w:szCs w:val="36"/>
        </w:rPr>
        <w:t>y Aplicaciones para la Web</w:t>
      </w:r>
    </w:p>
    <w:p w:rsidR="00BF28BE" w:rsidRPr="00BF28BE" w:rsidRDefault="00BF28BE" w:rsidP="008F5150">
      <w:pPr>
        <w:jc w:val="center"/>
        <w:rPr>
          <w:rFonts w:ascii="Helvetica" w:hAnsi="Helvetica"/>
          <w:b/>
          <w:color w:val="FFFFFF" w:themeColor="background1"/>
          <w:sz w:val="36"/>
        </w:rPr>
      </w:pPr>
    </w:p>
    <w:p w:rsidR="00BF28BE" w:rsidRPr="00BF28BE" w:rsidRDefault="00BF28BE" w:rsidP="008F5150">
      <w:pPr>
        <w:jc w:val="center"/>
        <w:rPr>
          <w:rFonts w:ascii="Helvetica" w:hAnsi="Helvetica"/>
          <w:b/>
          <w:color w:val="FFFFFF" w:themeColor="background1"/>
          <w:sz w:val="36"/>
        </w:rPr>
      </w:pPr>
    </w:p>
    <w:p w:rsidR="00BF28BE" w:rsidRPr="00BF28BE" w:rsidRDefault="00BF28BE" w:rsidP="008F5150">
      <w:pPr>
        <w:jc w:val="center"/>
        <w:rPr>
          <w:rFonts w:ascii="Helvetica" w:hAnsi="Helvetica"/>
          <w:b/>
          <w:color w:val="FFFFFF" w:themeColor="background1"/>
          <w:sz w:val="36"/>
        </w:rPr>
      </w:pPr>
    </w:p>
    <w:p w:rsidR="00BF28BE" w:rsidRPr="00BF28BE" w:rsidRDefault="00BF28BE" w:rsidP="008F5150">
      <w:pPr>
        <w:jc w:val="center"/>
        <w:rPr>
          <w:rFonts w:ascii="Helvetica" w:hAnsi="Helvetica"/>
          <w:b/>
          <w:color w:val="FFFFFF" w:themeColor="background1"/>
          <w:sz w:val="36"/>
        </w:rPr>
      </w:pPr>
    </w:p>
    <w:p w:rsidR="00BF28BE" w:rsidRPr="00BF28BE" w:rsidRDefault="00BF28BE" w:rsidP="00BF28BE">
      <w:pPr>
        <w:jc w:val="center"/>
        <w:rPr>
          <w:rFonts w:ascii="Helvetica" w:hAnsi="Helvetica"/>
          <w:color w:val="FFFFFF" w:themeColor="background1"/>
        </w:rPr>
      </w:pPr>
      <w:r w:rsidRPr="00BF28BE">
        <w:rPr>
          <w:rFonts w:ascii="Helvetica" w:eastAsia="Helvetica" w:hAnsi="Helvetica" w:cs="Helvetica"/>
          <w:color w:val="FFFFFF" w:themeColor="background1"/>
        </w:rPr>
        <w:t>FACULTAD DE CIENCIAS FÍSICO-MATEMÁTICAS</w:t>
      </w:r>
    </w:p>
    <w:p w:rsidR="00BF28BE" w:rsidRPr="00BF28BE" w:rsidRDefault="00BF28BE" w:rsidP="00BF28BE">
      <w:pPr>
        <w:jc w:val="center"/>
        <w:rPr>
          <w:rFonts w:ascii="Helvetica" w:hAnsi="Helvetica"/>
          <w:b/>
          <w:color w:val="FFFFFF" w:themeColor="background1"/>
        </w:rPr>
      </w:pPr>
      <w:r w:rsidRPr="00BF28BE">
        <w:rPr>
          <w:rFonts w:ascii="Helvetica" w:eastAsia="Helvetica" w:hAnsi="Helvetica" w:cs="Helvetica"/>
          <w:b/>
          <w:bCs/>
          <w:color w:val="FFFFFF" w:themeColor="background1"/>
        </w:rPr>
        <w:t>LIC. EN MULTIMEDIA Y ANIMACIÓN DIGITAL</w:t>
      </w:r>
    </w:p>
    <w:p w:rsidR="008F5150" w:rsidRPr="00C14D45" w:rsidRDefault="008F5150">
      <w:pPr>
        <w:spacing w:after="200" w:line="276" w:lineRule="auto"/>
        <w:sectPr w:rsidR="008F5150" w:rsidRPr="00C14D45" w:rsidSect="008F5150">
          <w:headerReference w:type="default" r:id="rId8"/>
          <w:headerReference w:type="first" r:id="rId9"/>
          <w:type w:val="continuous"/>
          <w:pgSz w:w="12240" w:h="15840"/>
          <w:pgMar w:top="1440" w:right="1080" w:bottom="1440" w:left="1080" w:header="720" w:footer="720" w:gutter="0"/>
          <w:cols w:space="720"/>
          <w:titlePg/>
          <w:docGrid w:linePitch="360"/>
        </w:sectPr>
      </w:pPr>
      <w:r w:rsidRPr="00C14D45">
        <w:br w:type="page"/>
      </w:r>
    </w:p>
    <w:p w:rsidR="00411C38" w:rsidRDefault="00A97646" w:rsidP="00411C38">
      <w:pPr>
        <w:ind w:left="2835"/>
        <w:jc w:val="center"/>
        <w:rPr>
          <w:color w:val="0D0D0D"/>
          <w:sz w:val="28"/>
          <w:szCs w:val="28"/>
        </w:rPr>
      </w:pPr>
      <w:r>
        <w:rPr>
          <w:noProof/>
          <w:color w:val="7F7F7F"/>
          <w:sz w:val="28"/>
          <w:szCs w:val="28"/>
          <w:lang w:val="es-ES" w:eastAsia="es-ES"/>
        </w:rPr>
        <w:lastRenderedPageBreak/>
        <w:pict>
          <v:line id="Straight Connector 3" o:spid="_x0000_s1054" style="position:absolute;left:0;text-align:left;flip:y;z-index:251659264;visibility:visible" from="-281.8pt,28.05pt" to="108.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" strokecolor="black [3213]" strokeweight="1.25pt"/>
        </w:pict>
      </w:r>
    </w:p>
    <w:p w:rsidR="00D1606C" w:rsidRDefault="00A97646" w:rsidP="00411C38">
      <w:pPr>
        <w:ind w:left="2835"/>
        <w:jc w:val="center"/>
        <w:rPr>
          <w:color w:val="0D0D0D"/>
          <w:sz w:val="28"/>
          <w:szCs w:val="28"/>
        </w:rPr>
      </w:pPr>
      <w:r>
        <w:rPr>
          <w:noProof/>
          <w:color w:val="0D0D0D"/>
          <w:sz w:val="28"/>
          <w:szCs w:val="28"/>
          <w:lang w:val="es-ES" w:eastAsia="es-ES"/>
        </w:rPr>
        <w:pict>
          <v:line id="Straight Connector 6" o:spid="_x0000_s1053" style="position:absolute;left:0;text-align:left;z-index:251664384;visibility:visible" from="-361pt,24.3pt" to="129.2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CgEV+p4AEAABEEAAAOAAAAAAAAAAAAAAAAAC4CAABkcnMvZTJvRG9jLnhtbFBLAQItABQA&#10;BgAIAAAAIQCSlRBj3gAAAAkBAAAPAAAAAAAAAAAAAAAAADoEAABkcnMvZG93bnJldi54bWxQSwUG&#10;AAAAAAQABADzAAAARQUAAAAA&#10;" strokecolor="red" strokeweight="2.25pt"/>
        </w:pict>
      </w:r>
      <w:r>
        <w:rPr>
          <w:noProof/>
          <w:color w:val="0D0D0D"/>
          <w:sz w:val="28"/>
          <w:szCs w:val="28"/>
          <w:lang w:val="es-ES" w:eastAsia="es-ES"/>
        </w:rPr>
        <w:pict>
          <v:shapetype id="_x0000_t202" coordsize="21600,21600" o:spt="202" path="m,l,21600r21600,l21600,xe">
            <v:stroke joinstyle="miter"/>
            <v:path gradientshapeok="t" o:connecttype="rect"/>
          </v:shapetype>
          <v:shape id="Text Box 2" o:spid="_x0000_s1026" type="#_x0000_t202" style="position:absolute;left:0;text-align:left;margin-left:-50.3pt;margin-top:66.95pt;width:352.6pt;height:26.4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" fillcolor="red" stroked="f">
            <v:textbox>
              <w:txbxContent>
                <w:p w:rsidR="00762DBC" w:rsidRPr="00E01FCA" w:rsidRDefault="00762DBC">
                  <w:pPr>
                    <w:rPr>
                      <w:rFonts w:ascii="Arial" w:hAnsi="Arial" w:cs="Arial"/>
                      <w:b/>
                      <w:color w:val="FFFFFF" w:themeColor="background1"/>
                      <w:sz w:val="28"/>
                      <w:szCs w:val="28"/>
                      <w:lang w:val="en-US"/>
                    </w:rPr>
                  </w:pPr>
                  <w:r w:rsidRPr="00E01FCA">
                    <w:rPr>
                      <w:rFonts w:ascii="Arial" w:hAnsi="Arial" w:cs="Arial"/>
                      <w:b/>
                      <w:color w:val="FFFFFF" w:themeColor="background1"/>
                      <w:sz w:val="28"/>
                      <w:szCs w:val="28"/>
                      <w:highlight w:val="red"/>
                    </w:rPr>
                    <w:t>Descripción de la rúbrica</w:t>
                  </w:r>
                </w:p>
              </w:txbxContent>
            </v:textbox>
            <w10:wrap type="square"/>
          </v:shape>
        </w:pict>
      </w:r>
      <w:r>
        <w:rPr>
          <w:b/>
          <w:noProof/>
          <w:sz w:val="56"/>
          <w:szCs w:val="56"/>
          <w:highlight w:val="lightGray"/>
          <w:lang w:val="es-ES" w:eastAsia="es-ES"/>
        </w:rPr>
        <w:pict>
          <v:shape id="_x0000_s1027" type="#_x0000_t202" style="position:absolute;left:0;text-align:left;margin-left:29.5pt;margin-top:15.95pt;width:385.8pt;height:22.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" filled="f" stroked="f">
            <v:textbox>
              <w:txbxContent>
                <w:p w:rsidR="00762DBC" w:rsidRPr="00104568" w:rsidRDefault="00411C38" w:rsidP="00733545">
                  <w:pPr>
                    <w:jc w:val="center"/>
                    <w:rPr>
                      <w:rFonts w:ascii="Arial" w:hAnsi="Arial" w:cs="Arial"/>
                      <w:b/>
                      <w:color w:val="FFFFFF" w:themeColor="background1"/>
                      <w:sz w:val="28"/>
                      <w:szCs w:val="28"/>
                    </w:rPr>
                  </w:pPr>
                  <w:r>
                    <w:rPr>
                      <w:rFonts w:ascii="Arial" w:hAnsi="Arial" w:cs="Arial"/>
                      <w:b/>
                      <w:sz w:val="28"/>
                      <w:szCs w:val="28"/>
                    </w:rPr>
                    <w:t xml:space="preserve">Grupo </w:t>
                  </w:r>
                  <w:r w:rsidR="000B4B1A">
                    <w:rPr>
                      <w:rFonts w:ascii="Arial" w:hAnsi="Arial" w:cs="Arial"/>
                      <w:b/>
                      <w:sz w:val="28"/>
                      <w:szCs w:val="28"/>
                    </w:rPr>
                    <w:t>0</w:t>
                  </w:r>
                  <w:r w:rsidR="00104568">
                    <w:rPr>
                      <w:rFonts w:ascii="Arial" w:hAnsi="Arial" w:cs="Arial"/>
                      <w:b/>
                      <w:sz w:val="28"/>
                      <w:szCs w:val="28"/>
                    </w:rPr>
                    <w:t>0</w:t>
                  </w:r>
                  <w:r w:rsidR="000B4B1A">
                    <w:rPr>
                      <w:rFonts w:ascii="Arial" w:hAnsi="Arial" w:cs="Arial"/>
                      <w:b/>
                      <w:sz w:val="28"/>
                      <w:szCs w:val="28"/>
                    </w:rPr>
                    <w:t>1</w:t>
                  </w:r>
                  <w:r w:rsidR="00762DBC">
                    <w:rPr>
                      <w:rFonts w:ascii="Arial" w:hAnsi="Arial" w:cs="Arial"/>
                      <w:b/>
                      <w:sz w:val="28"/>
                      <w:szCs w:val="28"/>
                    </w:rPr>
                    <w:t xml:space="preserve">- </w:t>
                  </w:r>
                  <w:r w:rsidR="00104568">
                    <w:rPr>
                      <w:rFonts w:ascii="Arial" w:hAnsi="Arial" w:cs="Arial"/>
                      <w:b/>
                      <w:sz w:val="28"/>
                      <w:szCs w:val="28"/>
                    </w:rPr>
                    <w:t xml:space="preserve">Jesús Gerardo Alvarado Alejo </w:t>
                  </w:r>
                  <w:r w:rsidR="00762DBC">
                    <w:rPr>
                      <w:rFonts w:ascii="Arial" w:hAnsi="Arial" w:cs="Arial"/>
                      <w:b/>
                      <w:sz w:val="28"/>
                      <w:szCs w:val="28"/>
                    </w:rPr>
                    <w:t xml:space="preserve">- </w:t>
                  </w:r>
                  <w:r w:rsidR="00104568">
                    <w:rPr>
                      <w:rFonts w:ascii="Arial" w:hAnsi="Arial" w:cs="Arial"/>
                      <w:b/>
                      <w:sz w:val="28"/>
                      <w:szCs w:val="28"/>
                    </w:rPr>
                    <w:t>AD</w:t>
                  </w:r>
                  <w:bookmarkStart w:id="0" w:name="_GoBack"/>
                  <w:bookmarkEnd w:id="0"/>
                  <w:r w:rsidR="00762DBC">
                    <w:rPr>
                      <w:rFonts w:ascii="Arial" w:hAnsi="Arial" w:cs="Arial"/>
                      <w:b/>
                      <w:sz w:val="28"/>
                      <w:szCs w:val="28"/>
                    </w:rPr>
                    <w:t xml:space="preserve"> 20</w:t>
                  </w:r>
                  <w:r w:rsidR="00706B06">
                    <w:rPr>
                      <w:rFonts w:ascii="Arial" w:hAnsi="Arial" w:cs="Arial"/>
                      <w:b/>
                      <w:sz w:val="28"/>
                      <w:szCs w:val="28"/>
                    </w:rPr>
                    <w:t>18</w:t>
                  </w:r>
                </w:p>
              </w:txbxContent>
            </v:textbox>
            <w10:wrap type="square"/>
          </v:shape>
        </w:pict>
      </w:r>
      <w:r>
        <w:rPr>
          <w:noProof/>
          <w:color w:val="7F7F7F"/>
          <w:sz w:val="28"/>
          <w:szCs w:val="28"/>
          <w:lang w:val="es-ES" w:eastAsia="es-ES"/>
        </w:rPr>
        <w:pict>
          <v:shape id="_x0000_s1028" type="#_x0000_t202" style="position:absolute;left:0;text-align:left;margin-left:7.9pt;margin-top:12.6pt;width:435.6pt;height:79.2pt;z-index:251658240;visibility:visible;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" strokeweight="3.25pt">
            <v:fill r:id="rId10" o:title="" color2="#eeece1 [3214]" type="pattern"/>
            <v:textbox>
              <w:txbxContent>
                <w:p w:rsidR="00762DBC" w:rsidRPr="00CF5428" w:rsidRDefault="00411C38" w:rsidP="00D1606C">
                  <w:pPr>
                    <w:jc w:val="center"/>
                    <w:rPr>
                      <w:rFonts w:ascii="Arial" w:hAnsi="Arial" w:cs="Arial"/>
                      <w:b/>
                      <w:sz w:val="56"/>
                      <w:szCs w:val="72"/>
                    </w:rPr>
                  </w:pPr>
                  <w:r w:rsidRPr="00CF5428">
                    <w:rPr>
                      <w:rFonts w:ascii="Arial" w:hAnsi="Arial" w:cs="Arial"/>
                      <w:b/>
                      <w:sz w:val="56"/>
                      <w:szCs w:val="72"/>
                    </w:rPr>
                    <w:t xml:space="preserve">Programación </w:t>
                  </w:r>
                  <w:r w:rsidR="00CF5428" w:rsidRPr="00CF5428">
                    <w:rPr>
                      <w:rFonts w:ascii="Arial" w:hAnsi="Arial" w:cs="Arial"/>
                      <w:b/>
                      <w:sz w:val="56"/>
                      <w:szCs w:val="72"/>
                    </w:rPr>
                    <w:t>y Aplicaciones para la Web</w:t>
                  </w:r>
                </w:p>
              </w:txbxContent>
            </v:textbox>
            <w10:wrap type="square" anchorx="margin" anchory="page"/>
          </v:shape>
        </w:pict>
      </w:r>
    </w:p>
    <w:p w:rsidR="00E01FCA" w:rsidRDefault="00E01FCA" w:rsidP="00E01FCA">
      <w:pPr>
        <w:rPr>
          <w:color w:val="0D0D0D"/>
          <w:sz w:val="28"/>
          <w:szCs w:val="28"/>
        </w:rPr>
      </w:pPr>
    </w:p>
    <w:p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 xml:space="preserve">Se debe de acreditar la rúbrica correspondiente a la competencia teórica y a la competencia práctica para acreditar la Unidad de aprendizaje. </w:t>
      </w:r>
    </w:p>
    <w:p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En caso de no acreditar alguna el estudiante deberá presentar la rúbrica reprobada en la oportunidad siguiente (2da, 4ta o 6ta).</w:t>
      </w:r>
    </w:p>
    <w:p w:rsidR="00E01FCA" w:rsidRDefault="00E01FCA" w:rsidP="00E01FCA">
      <w:pPr>
        <w:ind w:left="-851"/>
        <w:rPr>
          <w:rFonts w:ascii="Arial" w:hAnsi="Arial" w:cs="Arial"/>
          <w:color w:val="0D0D0D"/>
          <w:sz w:val="24"/>
          <w:szCs w:val="24"/>
        </w:rPr>
      </w:pPr>
      <w:r w:rsidRPr="00E01FCA">
        <w:rPr>
          <w:rFonts w:ascii="Arial" w:hAnsi="Arial" w:cs="Arial"/>
          <w:color w:val="0D0D0D"/>
          <w:sz w:val="24"/>
          <w:szCs w:val="24"/>
        </w:rPr>
        <w:t>Cada una de las rubricas tiene una ponderación interna que define la calificación de la misma. La ponderación global de cada una de las rubricas define la calificación final del estudiante solo si acredita las dos. En caso de no acreditar una rúbrica esta se subirá como resultado final de la oportunidad en curso al SIASE.</w:t>
      </w:r>
    </w:p>
    <w:p w:rsidR="00E01FCA" w:rsidRPr="00E01FCA" w:rsidRDefault="00E01FCA" w:rsidP="00E01FCA">
      <w:pPr>
        <w:ind w:left="-851"/>
        <w:rPr>
          <w:rFonts w:ascii="Arial" w:hAnsi="Arial" w:cs="Arial"/>
          <w:color w:val="0D0D0D"/>
          <w:sz w:val="24"/>
          <w:szCs w:val="24"/>
        </w:rPr>
      </w:pPr>
    </w:p>
    <w:p w:rsidR="00E01FCA" w:rsidRDefault="00A97646" w:rsidP="00E01FCA">
      <w:pPr>
        <w:rPr>
          <w:color w:val="0D0D0D"/>
          <w:sz w:val="28"/>
          <w:szCs w:val="28"/>
        </w:rPr>
      </w:pPr>
      <w:r>
        <w:rPr>
          <w:noProof/>
          <w:color w:val="0D0D0D"/>
          <w:sz w:val="28"/>
          <w:szCs w:val="28"/>
          <w:lang w:val="es-ES" w:eastAsia="es-ES"/>
        </w:rPr>
        <w:pict>
          <v:shape id="_x0000_s1029" type="#_x0000_t202" style="position:absolute;margin-left:-49.7pt;margin-top:.5pt;width:352.6pt;height:26.4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SlIwIAACIEAAAOAAAAZHJzL2Uyb0RvYy54bWysU9uO2yAQfa/Uf0C8N3acpJu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" fillcolor="red" stroked="f">
            <v:textbox>
              <w:txbxContent>
                <w:p w:rsidR="00762DBC" w:rsidRPr="00E01FCA" w:rsidRDefault="00762DBC" w:rsidP="00E01FCA">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highlight w:val="red"/>
                    </w:rPr>
                    <w:t>cada</w:t>
                  </w:r>
                  <w:r w:rsidRPr="00E01FCA">
                    <w:rPr>
                      <w:rFonts w:ascii="Arial" w:hAnsi="Arial" w:cs="Arial"/>
                      <w:b/>
                      <w:color w:val="FFFFFF" w:themeColor="background1"/>
                      <w:sz w:val="28"/>
                      <w:szCs w:val="28"/>
                      <w:highlight w:val="red"/>
                    </w:rPr>
                    <w:t xml:space="preserve"> rúbrica</w:t>
                  </w:r>
                </w:p>
              </w:txbxContent>
            </v:textbox>
            <w10:wrap type="square"/>
          </v:shape>
        </w:pict>
      </w:r>
      <w:r>
        <w:rPr>
          <w:noProof/>
          <w:color w:val="0D0D0D"/>
          <w:sz w:val="28"/>
          <w:szCs w:val="28"/>
          <w:lang w:val="es-ES" w:eastAsia="es-ES"/>
        </w:rPr>
        <w:pict>
          <v:line id="Straight Connector 7" o:spid="_x0000_s1052" style="position:absolute;z-index:251666432;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Dpj2254AEAABEEAAAOAAAAAAAAAAAAAAAAAC4CAABkcnMvZTJvRG9jLnhtbFBLAQItABQA&#10;BgAIAAAAIQCSlRBj3gAAAAkBAAAPAAAAAAAAAAAAAAAAADoEAABkcnMvZG93bnJldi54bWxQSwUG&#10;AAAAAAQABADzAAAARQUAAAAA&#10;" strokecolor="red" strokeweight="2.25pt"/>
        </w:pict>
      </w:r>
    </w:p>
    <w:p w:rsidR="00E01FCA" w:rsidRDefault="00E01FCA" w:rsidP="00E01FCA">
      <w:pPr>
        <w:ind w:left="-993"/>
        <w:rPr>
          <w:color w:val="0D0D0D"/>
          <w:sz w:val="28"/>
          <w:szCs w:val="28"/>
        </w:rPr>
      </w:pPr>
    </w:p>
    <w:p w:rsidR="00673C46" w:rsidRDefault="00E01FCA" w:rsidP="00E01FCA">
      <w:pPr>
        <w:ind w:left="-851"/>
        <w:rPr>
          <w:rFonts w:ascii="Arial" w:hAnsi="Arial" w:cs="Arial"/>
          <w:b/>
          <w:color w:val="0D0D0D"/>
          <w:sz w:val="24"/>
          <w:szCs w:val="24"/>
        </w:rPr>
      </w:pPr>
      <w:r w:rsidRPr="00C2694B">
        <w:rPr>
          <w:rFonts w:ascii="Arial" w:hAnsi="Arial" w:cs="Arial"/>
          <w:b/>
          <w:color w:val="0D0D0D"/>
          <w:sz w:val="24"/>
          <w:szCs w:val="24"/>
        </w:rPr>
        <w:t xml:space="preserve">Acreditar Competencia Teórica (CT) con 70 </w:t>
      </w:r>
      <w:r w:rsidR="00C2694B">
        <w:rPr>
          <w:rFonts w:ascii="Arial" w:hAnsi="Arial" w:cs="Arial"/>
          <w:b/>
          <w:color w:val="0D0D0D"/>
          <w:sz w:val="24"/>
          <w:szCs w:val="24"/>
        </w:rPr>
        <w:t xml:space="preserve">de promedio </w:t>
      </w:r>
      <w:r w:rsidRPr="00C2694B">
        <w:rPr>
          <w:rFonts w:ascii="Arial" w:hAnsi="Arial" w:cs="Arial"/>
          <w:b/>
          <w:color w:val="0D0D0D"/>
          <w:sz w:val="24"/>
          <w:szCs w:val="24"/>
        </w:rPr>
        <w:t>al menos de calificación en exámenes escritos.</w:t>
      </w:r>
      <w:r w:rsidR="00673C46">
        <w:rPr>
          <w:rFonts w:ascii="Arial" w:hAnsi="Arial" w:cs="Arial"/>
          <w:b/>
          <w:color w:val="0D0D0D"/>
          <w:sz w:val="24"/>
          <w:szCs w:val="24"/>
        </w:rPr>
        <w:t xml:space="preserve"> </w:t>
      </w:r>
    </w:p>
    <w:p w:rsidR="00EA3F98" w:rsidRPr="00C2694B" w:rsidRDefault="00EA3F98" w:rsidP="00E01FCA">
      <w:pPr>
        <w:ind w:left="-851"/>
        <w:rPr>
          <w:rFonts w:ascii="Arial" w:hAnsi="Arial" w:cs="Arial"/>
          <w:b/>
          <w:color w:val="0D0D0D"/>
          <w:sz w:val="24"/>
          <w:szCs w:val="24"/>
        </w:rPr>
      </w:pPr>
    </w:p>
    <w:p w:rsidR="00C2694B" w:rsidRDefault="00D15B3D" w:rsidP="00C2694B">
      <w:pPr>
        <w:ind w:left="-851"/>
        <w:rPr>
          <w:rFonts w:ascii="Arial" w:hAnsi="Arial" w:cs="Arial"/>
          <w:color w:val="0D0D0D"/>
          <w:sz w:val="24"/>
          <w:szCs w:val="24"/>
        </w:rPr>
      </w:pPr>
      <w:r>
        <w:rPr>
          <w:rFonts w:ascii="Arial" w:hAnsi="Arial" w:cs="Arial"/>
          <w:color w:val="0D0D0D"/>
          <w:sz w:val="24"/>
          <w:szCs w:val="24"/>
        </w:rPr>
        <w:t>Ponderación de la CT</w:t>
      </w:r>
    </w:p>
    <w:p w:rsidR="00C2694B" w:rsidRDefault="0084701D" w:rsidP="00C2694B">
      <w:pPr>
        <w:ind w:left="-851" w:firstLine="851"/>
        <w:rPr>
          <w:rFonts w:ascii="Arial" w:hAnsi="Arial" w:cs="Arial"/>
          <w:color w:val="0D0D0D"/>
          <w:sz w:val="24"/>
          <w:szCs w:val="24"/>
        </w:rPr>
      </w:pPr>
      <w:r>
        <w:rPr>
          <w:rFonts w:ascii="Arial" w:hAnsi="Arial" w:cs="Arial"/>
          <w:color w:val="0D0D0D"/>
          <w:sz w:val="24"/>
          <w:szCs w:val="24"/>
        </w:rPr>
        <w:t xml:space="preserve">Primer Parcial </w:t>
      </w:r>
      <w:r w:rsidR="00D15B3D">
        <w:rPr>
          <w:rFonts w:ascii="Arial" w:hAnsi="Arial" w:cs="Arial"/>
          <w:color w:val="0D0D0D"/>
          <w:sz w:val="24"/>
          <w:szCs w:val="24"/>
        </w:rPr>
        <w:t>33</w:t>
      </w:r>
      <w:r w:rsidR="00C2694B" w:rsidRPr="00C2694B">
        <w:rPr>
          <w:rFonts w:ascii="Arial" w:hAnsi="Arial" w:cs="Arial"/>
          <w:color w:val="0D0D0D"/>
          <w:sz w:val="24"/>
          <w:szCs w:val="24"/>
        </w:rPr>
        <w:t>% de la CT</w:t>
      </w:r>
    </w:p>
    <w:p w:rsidR="00C2694B" w:rsidRPr="00C2694B" w:rsidRDefault="00C2694B" w:rsidP="00C2694B">
      <w:pPr>
        <w:ind w:left="-851" w:firstLine="851"/>
        <w:rPr>
          <w:rFonts w:ascii="Arial" w:hAnsi="Arial" w:cs="Arial"/>
          <w:color w:val="0D0D0D"/>
          <w:sz w:val="24"/>
          <w:szCs w:val="24"/>
        </w:rPr>
      </w:pPr>
      <w:r>
        <w:rPr>
          <w:rFonts w:ascii="Arial" w:hAnsi="Arial" w:cs="Arial"/>
          <w:color w:val="0D0D0D"/>
          <w:sz w:val="24"/>
          <w:szCs w:val="24"/>
        </w:rPr>
        <w:t>Segundo</w:t>
      </w:r>
      <w:r w:rsidR="00D15B3D">
        <w:rPr>
          <w:rFonts w:ascii="Arial" w:hAnsi="Arial" w:cs="Arial"/>
          <w:color w:val="0D0D0D"/>
          <w:sz w:val="24"/>
          <w:szCs w:val="24"/>
        </w:rPr>
        <w:t xml:space="preserve"> Parcial 33</w:t>
      </w:r>
      <w:r w:rsidRPr="00C2694B">
        <w:rPr>
          <w:rFonts w:ascii="Arial" w:hAnsi="Arial" w:cs="Arial"/>
          <w:color w:val="0D0D0D"/>
          <w:sz w:val="24"/>
          <w:szCs w:val="24"/>
        </w:rPr>
        <w:t>% de la CT</w:t>
      </w:r>
    </w:p>
    <w:p w:rsidR="008402E6" w:rsidRDefault="00C2694B" w:rsidP="00C2694B">
      <w:pPr>
        <w:ind w:left="-851" w:firstLine="851"/>
        <w:rPr>
          <w:rFonts w:ascii="Arial" w:hAnsi="Arial" w:cs="Arial"/>
          <w:color w:val="0D0D0D"/>
          <w:sz w:val="24"/>
          <w:szCs w:val="24"/>
        </w:rPr>
      </w:pPr>
      <w:r>
        <w:rPr>
          <w:rFonts w:ascii="Arial" w:hAnsi="Arial" w:cs="Arial"/>
          <w:color w:val="0D0D0D"/>
          <w:sz w:val="24"/>
          <w:szCs w:val="24"/>
        </w:rPr>
        <w:t>Tercer</w:t>
      </w:r>
      <w:r w:rsidR="00D15B3D">
        <w:rPr>
          <w:rFonts w:ascii="Arial" w:hAnsi="Arial" w:cs="Arial"/>
          <w:color w:val="0D0D0D"/>
          <w:sz w:val="24"/>
          <w:szCs w:val="24"/>
        </w:rPr>
        <w:t xml:space="preserve"> Parcial 34</w:t>
      </w:r>
      <w:r w:rsidRPr="00C2694B">
        <w:rPr>
          <w:rFonts w:ascii="Arial" w:hAnsi="Arial" w:cs="Arial"/>
          <w:color w:val="0D0D0D"/>
          <w:sz w:val="24"/>
          <w:szCs w:val="24"/>
        </w:rPr>
        <w:t>% de la CT</w:t>
      </w:r>
    </w:p>
    <w:p w:rsidR="008402E6" w:rsidRDefault="008402E6" w:rsidP="00C2694B">
      <w:pPr>
        <w:ind w:left="-851" w:firstLine="851"/>
        <w:rPr>
          <w:rFonts w:ascii="Arial" w:hAnsi="Arial" w:cs="Arial"/>
          <w:color w:val="0D0D0D"/>
          <w:sz w:val="24"/>
          <w:szCs w:val="24"/>
        </w:rPr>
      </w:pPr>
    </w:p>
    <w:p w:rsidR="0032173F" w:rsidRDefault="00C2694B" w:rsidP="00E01FCA">
      <w:pPr>
        <w:ind w:left="-851"/>
        <w:rPr>
          <w:rFonts w:ascii="Arial" w:hAnsi="Arial" w:cs="Arial"/>
          <w:b/>
          <w:color w:val="0D0D0D"/>
          <w:sz w:val="24"/>
          <w:szCs w:val="24"/>
        </w:rPr>
      </w:pPr>
      <w:r w:rsidRPr="00673C46">
        <w:rPr>
          <w:rFonts w:ascii="Arial" w:hAnsi="Arial" w:cs="Arial"/>
          <w:b/>
          <w:color w:val="0D0D0D"/>
          <w:sz w:val="24"/>
          <w:szCs w:val="24"/>
        </w:rPr>
        <w:t>Acreditar Competencia Práctica (CP) con 70 al menos en la lista de chequeo de las actividades de su(s) proyecto(s)</w:t>
      </w:r>
      <w:r w:rsidR="00EA3F98">
        <w:rPr>
          <w:rFonts w:ascii="Arial" w:hAnsi="Arial" w:cs="Arial"/>
          <w:b/>
          <w:color w:val="0D0D0D"/>
          <w:sz w:val="24"/>
          <w:szCs w:val="24"/>
        </w:rPr>
        <w:t xml:space="preserve"> y con el 100% de cumplimiento en los puntos establecidos como requisito</w:t>
      </w:r>
      <w:r w:rsidRPr="00673C46">
        <w:rPr>
          <w:rFonts w:ascii="Arial" w:hAnsi="Arial" w:cs="Arial"/>
          <w:b/>
          <w:color w:val="0D0D0D"/>
          <w:sz w:val="24"/>
          <w:szCs w:val="24"/>
        </w:rPr>
        <w:t>.</w:t>
      </w:r>
    </w:p>
    <w:p w:rsidR="00673C46" w:rsidRDefault="008402E6" w:rsidP="00E01FCA">
      <w:pPr>
        <w:ind w:left="-851"/>
        <w:rPr>
          <w:rFonts w:ascii="Arial" w:hAnsi="Arial" w:cs="Arial"/>
          <w:color w:val="0D0D0D"/>
          <w:sz w:val="24"/>
          <w:szCs w:val="24"/>
        </w:rPr>
      </w:pPr>
      <w:r>
        <w:rPr>
          <w:rFonts w:ascii="Arial" w:hAnsi="Arial" w:cs="Arial"/>
          <w:color w:val="0D0D0D"/>
          <w:sz w:val="24"/>
          <w:szCs w:val="24"/>
        </w:rPr>
        <w:t>Todas l</w:t>
      </w:r>
      <w:r w:rsidR="0090352A">
        <w:rPr>
          <w:rFonts w:ascii="Arial" w:hAnsi="Arial" w:cs="Arial"/>
          <w:color w:val="0D0D0D"/>
          <w:sz w:val="24"/>
          <w:szCs w:val="24"/>
        </w:rPr>
        <w:t>as ac</w:t>
      </w:r>
      <w:r w:rsidR="00673C46">
        <w:rPr>
          <w:rFonts w:ascii="Arial" w:hAnsi="Arial" w:cs="Arial"/>
          <w:color w:val="0D0D0D"/>
          <w:sz w:val="24"/>
          <w:szCs w:val="24"/>
        </w:rPr>
        <w:t>tividades opcionales no representan faltas en el cumplimiento de la CP, solo descuentan la calificación correspondiente al proyecto en la cantidad de puntos especificada.</w:t>
      </w:r>
    </w:p>
    <w:p w:rsidR="00411C38" w:rsidRDefault="00411C38" w:rsidP="00E01FCA">
      <w:pPr>
        <w:ind w:left="-851"/>
        <w:rPr>
          <w:rFonts w:ascii="Arial" w:hAnsi="Arial" w:cs="Arial"/>
          <w:color w:val="0D0D0D"/>
          <w:sz w:val="24"/>
          <w:szCs w:val="24"/>
        </w:rPr>
      </w:pPr>
    </w:p>
    <w:p w:rsidR="00411C38" w:rsidRDefault="00411C38" w:rsidP="00E01FCA">
      <w:pPr>
        <w:ind w:left="-851"/>
        <w:rPr>
          <w:rFonts w:ascii="Arial" w:hAnsi="Arial" w:cs="Arial"/>
          <w:color w:val="0D0D0D"/>
          <w:sz w:val="24"/>
          <w:szCs w:val="24"/>
        </w:rPr>
      </w:pPr>
    </w:p>
    <w:p w:rsidR="00411C38" w:rsidRDefault="00411C38" w:rsidP="00E01FCA">
      <w:pPr>
        <w:ind w:left="-851"/>
        <w:rPr>
          <w:rFonts w:ascii="Arial" w:hAnsi="Arial" w:cs="Arial"/>
          <w:color w:val="0D0D0D"/>
          <w:sz w:val="24"/>
          <w:szCs w:val="24"/>
        </w:rPr>
      </w:pPr>
    </w:p>
    <w:p w:rsidR="00411C38" w:rsidRDefault="00411C38" w:rsidP="00E01FCA">
      <w:pPr>
        <w:ind w:left="-851"/>
        <w:rPr>
          <w:rFonts w:ascii="Arial" w:hAnsi="Arial" w:cs="Arial"/>
          <w:color w:val="0D0D0D"/>
          <w:sz w:val="24"/>
          <w:szCs w:val="24"/>
        </w:rPr>
      </w:pPr>
    </w:p>
    <w:p w:rsidR="00D1606C" w:rsidRDefault="00673C46" w:rsidP="00563C92">
      <w:pPr>
        <w:ind w:left="-851"/>
        <w:rPr>
          <w:color w:val="0D0D0D"/>
          <w:sz w:val="28"/>
          <w:szCs w:val="28"/>
        </w:rPr>
      </w:pPr>
      <w:r>
        <w:rPr>
          <w:rFonts w:ascii="Arial" w:hAnsi="Arial" w:cs="Arial"/>
          <w:color w:val="0D0D0D"/>
          <w:sz w:val="24"/>
          <w:szCs w:val="24"/>
        </w:rPr>
        <w:t>Las actividades marcadas como requisito que no se hayan realizado de la manera especificada determinan que el proyecto está incompleto y no puede ser acreditado para tomar la CP como aprobatoria.</w:t>
      </w:r>
    </w:p>
    <w:p w:rsidR="00D1606C" w:rsidRDefault="00D1606C" w:rsidP="00D1606C">
      <w:pPr>
        <w:rPr>
          <w:color w:val="0D0D0D"/>
          <w:sz w:val="28"/>
          <w:szCs w:val="28"/>
        </w:rPr>
      </w:pPr>
    </w:p>
    <w:p w:rsidR="00EF1E35" w:rsidRDefault="00A97646" w:rsidP="00EF1E35">
      <w:pPr>
        <w:rPr>
          <w:color w:val="0D0D0D"/>
          <w:sz w:val="28"/>
          <w:szCs w:val="28"/>
        </w:rPr>
      </w:pPr>
      <w:r>
        <w:rPr>
          <w:noProof/>
          <w:color w:val="0D0D0D"/>
          <w:sz w:val="28"/>
          <w:szCs w:val="28"/>
          <w:lang w:val="es-ES" w:eastAsia="es-ES"/>
        </w:rPr>
        <w:pict>
          <v:shape id="_x0000_s1031" type="#_x0000_t202" style="position:absolute;margin-left:-49.7pt;margin-top:.5pt;width:352.6pt;height:26.4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cIJAIAACMEAAAOAAAAZHJzL2Uyb0RvYy54bWysU9uO2yAQfa/Uf0C8N3a8SZO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VJqXCCQCAAAjBAAADgAAAAAAAAAAAAAAAAAuAgAAZHJzL2Uyb0RvYy54&#10;bWxQSwECLQAUAAYACAAAACEAbAdSht0AAAAIAQAADwAAAAAAAAAAAAAAAAB+BAAAZHJzL2Rvd25y&#10;ZXYueG1sUEsFBgAAAAAEAAQA8wAAAIgFAAAAAA==&#10;" fillcolor="red" stroked="f">
            <v:textbox style="mso-next-textbox:#_x0000_s1031">
              <w:txbxContent>
                <w:p w:rsidR="00762DBC" w:rsidRPr="00E01FCA" w:rsidRDefault="00762DBC" w:rsidP="00EF1E35">
                  <w:pPr>
                    <w:rPr>
                      <w:rFonts w:ascii="Arial" w:hAnsi="Arial" w:cs="Arial"/>
                      <w:b/>
                      <w:color w:val="FFFFFF" w:themeColor="background1"/>
                      <w:sz w:val="28"/>
                      <w:szCs w:val="28"/>
                      <w:lang w:val="en-US"/>
                    </w:rPr>
                  </w:pPr>
                  <w:proofErr w:type="spellStart"/>
                  <w:r>
                    <w:rPr>
                      <w:rFonts w:ascii="Arial" w:hAnsi="Arial" w:cs="Arial"/>
                      <w:b/>
                      <w:color w:val="FFFFFF" w:themeColor="background1"/>
                      <w:sz w:val="28"/>
                      <w:szCs w:val="28"/>
                    </w:rPr>
                    <w:t>Descripcion</w:t>
                  </w:r>
                  <w:proofErr w:type="spellEnd"/>
                  <w:r>
                    <w:rPr>
                      <w:rFonts w:ascii="Arial" w:hAnsi="Arial" w:cs="Arial"/>
                      <w:b/>
                      <w:color w:val="FFFFFF" w:themeColor="background1"/>
                      <w:sz w:val="28"/>
                      <w:szCs w:val="28"/>
                    </w:rPr>
                    <w:t xml:space="preserve"> del proyecto</w:t>
                  </w:r>
                </w:p>
              </w:txbxContent>
            </v:textbox>
            <w10:wrap type="square"/>
          </v:shape>
        </w:pict>
      </w:r>
      <w:r>
        <w:rPr>
          <w:noProof/>
          <w:color w:val="0D0D0D"/>
          <w:sz w:val="28"/>
          <w:szCs w:val="28"/>
          <w:lang w:val="es-ES" w:eastAsia="es-ES"/>
        </w:rPr>
        <w:pict>
          <v:line id="Straight Connector 28" o:spid="_x0000_s1050" style="position:absolute;z-index:251679744;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Cil+wm4AEAABMEAAAOAAAAAAAAAAAAAAAAAC4CAABkcnMvZTJvRG9jLnhtbFBLAQItABQA&#10;BgAIAAAAIQCSlRBj3gAAAAkBAAAPAAAAAAAAAAAAAAAAADoEAABkcnMvZG93bnJldi54bWxQSwUG&#10;AAAAAAQABADzAAAARQUAAAAA&#10;" strokecolor="red" strokeweight="2.25pt"/>
        </w:pict>
      </w:r>
    </w:p>
    <w:p w:rsidR="00D1606C" w:rsidRDefault="00D1606C" w:rsidP="00D1606C">
      <w:pPr>
        <w:rPr>
          <w:color w:val="0D0D0D"/>
          <w:sz w:val="28"/>
          <w:szCs w:val="28"/>
        </w:rPr>
      </w:pPr>
    </w:p>
    <w:tbl>
      <w:tblPr>
        <w:tblStyle w:val="Tablaconcuadrcula"/>
        <w:tblW w:w="0" w:type="auto"/>
        <w:tblLook w:val="04A0" w:firstRow="1" w:lastRow="0" w:firstColumn="1" w:lastColumn="0" w:noHBand="0" w:noVBand="1"/>
      </w:tblPr>
      <w:tblGrid>
        <w:gridCol w:w="2403"/>
        <w:gridCol w:w="4052"/>
        <w:gridCol w:w="2151"/>
      </w:tblGrid>
      <w:tr w:rsidR="009B6065" w:rsidTr="00762DBC">
        <w:tc>
          <w:tcPr>
            <w:tcW w:w="9060" w:type="dxa"/>
            <w:gridSpan w:val="3"/>
            <w:shd w:val="clear" w:color="auto" w:fill="92D050"/>
          </w:tcPr>
          <w:p w:rsidR="009B6065" w:rsidRPr="00D1305A" w:rsidRDefault="009B6065" w:rsidP="00762DBC">
            <w:pPr>
              <w:jc w:val="center"/>
              <w:rPr>
                <w:b/>
                <w:color w:val="000000" w:themeColor="text1"/>
                <w:highlight w:val="darkGray"/>
              </w:rPr>
            </w:pPr>
            <w:r w:rsidRPr="00D1305A">
              <w:rPr>
                <w:b/>
                <w:color w:val="000000" w:themeColor="text1"/>
              </w:rPr>
              <w:t>Características Generales</w:t>
            </w:r>
          </w:p>
        </w:tc>
      </w:tr>
      <w:tr w:rsidR="009B6065" w:rsidRPr="005E24FE" w:rsidTr="00762DBC">
        <w:tc>
          <w:tcPr>
            <w:tcW w:w="2497" w:type="dxa"/>
          </w:tcPr>
          <w:p w:rsidR="009B6065" w:rsidRPr="005E24FE" w:rsidRDefault="009B6065" w:rsidP="00762DBC">
            <w:pPr>
              <w:jc w:val="both"/>
              <w:rPr>
                <w:b/>
                <w:highlight w:val="darkGray"/>
              </w:rPr>
            </w:pPr>
            <w:r w:rsidRPr="005E24FE">
              <w:rPr>
                <w:b/>
              </w:rPr>
              <w:t>Integrantes</w:t>
            </w:r>
          </w:p>
        </w:tc>
        <w:tc>
          <w:tcPr>
            <w:tcW w:w="6563" w:type="dxa"/>
            <w:gridSpan w:val="2"/>
          </w:tcPr>
          <w:p w:rsidR="009B6065" w:rsidRPr="005B4C4B" w:rsidRDefault="005B4C4B" w:rsidP="00762DBC">
            <w:pPr>
              <w:jc w:val="both"/>
              <w:rPr>
                <w:b/>
                <w:color w:val="000000" w:themeColor="text1"/>
                <w:highlight w:val="darkGray"/>
              </w:rPr>
            </w:pPr>
            <w:r w:rsidRPr="005B4C4B">
              <w:rPr>
                <w:b/>
                <w:color w:val="000000" w:themeColor="text1"/>
              </w:rPr>
              <w:t>1</w:t>
            </w:r>
          </w:p>
        </w:tc>
      </w:tr>
      <w:tr w:rsidR="009B6065" w:rsidRPr="005E24FE" w:rsidTr="00762DBC">
        <w:tc>
          <w:tcPr>
            <w:tcW w:w="9060" w:type="dxa"/>
            <w:gridSpan w:val="3"/>
            <w:shd w:val="clear" w:color="auto" w:fill="8DB3E2" w:themeFill="text2" w:themeFillTint="66"/>
          </w:tcPr>
          <w:p w:rsidR="009B6065" w:rsidRPr="005E24FE" w:rsidRDefault="009B6065" w:rsidP="00762DBC">
            <w:pPr>
              <w:jc w:val="center"/>
              <w:rPr>
                <w:b/>
                <w:color w:val="000000" w:themeColor="text1"/>
              </w:rPr>
            </w:pPr>
            <w:r w:rsidRPr="005E24FE">
              <w:rPr>
                <w:b/>
                <w:color w:val="000000" w:themeColor="text1"/>
              </w:rPr>
              <w:t>Roles</w:t>
            </w:r>
          </w:p>
        </w:tc>
      </w:tr>
      <w:tr w:rsidR="009B6065" w:rsidRPr="005E24FE" w:rsidTr="00762DBC">
        <w:tc>
          <w:tcPr>
            <w:tcW w:w="2497" w:type="dxa"/>
          </w:tcPr>
          <w:p w:rsidR="009B6065" w:rsidRPr="005E24FE" w:rsidRDefault="009B6065" w:rsidP="00762DBC">
            <w:pPr>
              <w:jc w:val="both"/>
            </w:pPr>
            <w:r>
              <w:t>Programador</w:t>
            </w:r>
            <w:r w:rsidR="00A235FE">
              <w:t xml:space="preserve"> web</w:t>
            </w:r>
          </w:p>
        </w:tc>
        <w:tc>
          <w:tcPr>
            <w:tcW w:w="4300" w:type="dxa"/>
          </w:tcPr>
          <w:p w:rsidR="009B6065" w:rsidRDefault="00A235FE" w:rsidP="00762DBC">
            <w:pPr>
              <w:jc w:val="both"/>
              <w:rPr>
                <w:color w:val="000000" w:themeColor="text1"/>
              </w:rPr>
            </w:pPr>
            <w:r>
              <w:rPr>
                <w:color w:val="000000" w:themeColor="text1"/>
              </w:rPr>
              <w:t xml:space="preserve">Desarrollo de </w:t>
            </w:r>
            <w:proofErr w:type="spellStart"/>
            <w:r>
              <w:rPr>
                <w:color w:val="000000" w:themeColor="text1"/>
              </w:rPr>
              <w:t>backend</w:t>
            </w:r>
            <w:proofErr w:type="spellEnd"/>
            <w:r>
              <w:rPr>
                <w:color w:val="000000" w:themeColor="text1"/>
              </w:rPr>
              <w:t xml:space="preserve"> en Java</w:t>
            </w:r>
            <w:r w:rsidR="00EC36AD">
              <w:rPr>
                <w:color w:val="000000" w:themeColor="text1"/>
              </w:rPr>
              <w:t xml:space="preserve"> con uso de</w:t>
            </w:r>
            <w:r>
              <w:rPr>
                <w:color w:val="000000" w:themeColor="text1"/>
              </w:rPr>
              <w:t xml:space="preserve"> </w:t>
            </w:r>
            <w:proofErr w:type="spellStart"/>
            <w:r>
              <w:rPr>
                <w:color w:val="000000" w:themeColor="text1"/>
              </w:rPr>
              <w:t>Servlets</w:t>
            </w:r>
            <w:proofErr w:type="spellEnd"/>
            <w:r>
              <w:rPr>
                <w:color w:val="000000" w:themeColor="text1"/>
              </w:rPr>
              <w:t xml:space="preserve">, </w:t>
            </w:r>
            <w:proofErr w:type="spellStart"/>
            <w:r>
              <w:rPr>
                <w:color w:val="000000" w:themeColor="text1"/>
              </w:rPr>
              <w:t>Javas</w:t>
            </w:r>
            <w:r w:rsidR="00EC36AD">
              <w:rPr>
                <w:color w:val="000000" w:themeColor="text1"/>
              </w:rPr>
              <w:t>c</w:t>
            </w:r>
            <w:r>
              <w:rPr>
                <w:color w:val="000000" w:themeColor="text1"/>
              </w:rPr>
              <w:t>ript</w:t>
            </w:r>
            <w:proofErr w:type="spellEnd"/>
            <w:r>
              <w:rPr>
                <w:color w:val="000000" w:themeColor="text1"/>
              </w:rPr>
              <w:t>, las funciones y modelos requeridos p</w:t>
            </w:r>
            <w:r w:rsidR="00EC36AD">
              <w:rPr>
                <w:color w:val="000000" w:themeColor="text1"/>
              </w:rPr>
              <w:t>ar</w:t>
            </w:r>
            <w:r>
              <w:rPr>
                <w:color w:val="000000" w:themeColor="text1"/>
              </w:rPr>
              <w:t>a</w:t>
            </w:r>
            <w:r w:rsidR="00EC36AD">
              <w:rPr>
                <w:color w:val="000000" w:themeColor="text1"/>
              </w:rPr>
              <w:t xml:space="preserve"> una</w:t>
            </w:r>
            <w:r>
              <w:rPr>
                <w:color w:val="000000" w:themeColor="text1"/>
              </w:rPr>
              <w:t xml:space="preserve"> aplicación web</w:t>
            </w:r>
            <w:r w:rsidR="00EC36AD">
              <w:rPr>
                <w:color w:val="000000" w:themeColor="text1"/>
              </w:rPr>
              <w:t xml:space="preserve"> que simule una tienda en línea que permita a los usuarios comprar y vender productos, además de dejar comentarios, publicar imágenes de sus artículos, calificarlos, carrito de compra e historial de compras.</w:t>
            </w:r>
          </w:p>
          <w:p w:rsidR="009B6065" w:rsidRPr="00464F32" w:rsidRDefault="009B6065" w:rsidP="00762DBC">
            <w:pPr>
              <w:jc w:val="both"/>
              <w:rPr>
                <w:color w:val="000000" w:themeColor="text1"/>
              </w:rPr>
            </w:pPr>
          </w:p>
        </w:tc>
        <w:tc>
          <w:tcPr>
            <w:tcW w:w="2263" w:type="dxa"/>
          </w:tcPr>
          <w:p w:rsidR="009B6065" w:rsidRPr="00464F32" w:rsidRDefault="009B6065" w:rsidP="00762DBC">
            <w:pPr>
              <w:jc w:val="center"/>
              <w:rPr>
                <w:color w:val="000000" w:themeColor="text1"/>
              </w:rPr>
            </w:pPr>
            <w:r w:rsidRPr="00464F32">
              <w:rPr>
                <w:color w:val="000000" w:themeColor="text1"/>
              </w:rPr>
              <w:t>Nombre</w:t>
            </w:r>
          </w:p>
        </w:tc>
      </w:tr>
      <w:tr w:rsidR="00A235FE" w:rsidRPr="005E24FE" w:rsidTr="00762DBC">
        <w:tc>
          <w:tcPr>
            <w:tcW w:w="2497" w:type="dxa"/>
          </w:tcPr>
          <w:p w:rsidR="00A235FE" w:rsidRDefault="00A235FE" w:rsidP="00762DBC">
            <w:pPr>
              <w:jc w:val="both"/>
            </w:pPr>
            <w:r>
              <w:t xml:space="preserve">Base de datos y </w:t>
            </w:r>
            <w:proofErr w:type="spellStart"/>
            <w:r>
              <w:t>frontend</w:t>
            </w:r>
            <w:proofErr w:type="spellEnd"/>
          </w:p>
        </w:tc>
        <w:tc>
          <w:tcPr>
            <w:tcW w:w="4300" w:type="dxa"/>
          </w:tcPr>
          <w:p w:rsidR="00A235FE" w:rsidRDefault="00A235FE" w:rsidP="00762DBC">
            <w:pPr>
              <w:jc w:val="both"/>
              <w:rPr>
                <w:color w:val="000000" w:themeColor="text1"/>
              </w:rPr>
            </w:pPr>
            <w:r>
              <w:rPr>
                <w:color w:val="000000" w:themeColor="text1"/>
              </w:rPr>
              <w:t xml:space="preserve">Diseño de </w:t>
            </w:r>
            <w:proofErr w:type="spellStart"/>
            <w:r>
              <w:rPr>
                <w:color w:val="000000" w:themeColor="text1"/>
              </w:rPr>
              <w:t>frontend</w:t>
            </w:r>
            <w:proofErr w:type="spellEnd"/>
            <w:r>
              <w:rPr>
                <w:color w:val="000000" w:themeColor="text1"/>
              </w:rPr>
              <w:t xml:space="preserve"> con hojas de estilo propias</w:t>
            </w:r>
            <w:r w:rsidR="00B74FBE">
              <w:rPr>
                <w:color w:val="000000" w:themeColor="text1"/>
              </w:rPr>
              <w:t xml:space="preserve"> que permita la visualización intuitiva de la aplicación web</w:t>
            </w:r>
            <w:r>
              <w:rPr>
                <w:color w:val="000000" w:themeColor="text1"/>
              </w:rPr>
              <w:t xml:space="preserve"> y</w:t>
            </w:r>
            <w:r w:rsidR="00B74FBE">
              <w:rPr>
                <w:color w:val="000000" w:themeColor="text1"/>
              </w:rPr>
              <w:t xml:space="preserve"> diseño</w:t>
            </w:r>
            <w:r>
              <w:rPr>
                <w:color w:val="000000" w:themeColor="text1"/>
              </w:rPr>
              <w:t xml:space="preserve"> de la base de datos MySQL</w:t>
            </w:r>
            <w:r w:rsidR="00EC36AD">
              <w:rPr>
                <w:color w:val="000000" w:themeColor="text1"/>
              </w:rPr>
              <w:t xml:space="preserve"> </w:t>
            </w:r>
            <w:r w:rsidR="00B74FBE">
              <w:rPr>
                <w:color w:val="000000" w:themeColor="text1"/>
              </w:rPr>
              <w:t xml:space="preserve">en la que se almacenen los datos requeridos por la aplicación Web. </w:t>
            </w:r>
          </w:p>
        </w:tc>
        <w:tc>
          <w:tcPr>
            <w:tcW w:w="2263" w:type="dxa"/>
          </w:tcPr>
          <w:p w:rsidR="00A235FE" w:rsidRPr="00464F32" w:rsidRDefault="00A235FE" w:rsidP="00762DBC">
            <w:pPr>
              <w:jc w:val="center"/>
              <w:rPr>
                <w:color w:val="000000" w:themeColor="text1"/>
              </w:rPr>
            </w:pPr>
            <w:r>
              <w:rPr>
                <w:color w:val="000000" w:themeColor="text1"/>
              </w:rPr>
              <w:t>Nombre</w:t>
            </w:r>
          </w:p>
        </w:tc>
      </w:tr>
    </w:tbl>
    <w:p w:rsidR="009B6065" w:rsidRDefault="009B6065" w:rsidP="009B6065">
      <w:pPr>
        <w:jc w:val="both"/>
        <w:rPr>
          <w:b/>
          <w:color w:val="FFFFFF" w:themeColor="background1"/>
          <w:sz w:val="20"/>
          <w:highlight w:val="darkGray"/>
        </w:rPr>
      </w:pPr>
    </w:p>
    <w:tbl>
      <w:tblPr>
        <w:tblStyle w:val="Tablaconcuadrcula"/>
        <w:tblW w:w="0" w:type="auto"/>
        <w:tblLook w:val="04A0" w:firstRow="1" w:lastRow="0" w:firstColumn="1" w:lastColumn="0" w:noHBand="0" w:noVBand="1"/>
      </w:tblPr>
      <w:tblGrid>
        <w:gridCol w:w="2660"/>
        <w:gridCol w:w="5946"/>
      </w:tblGrid>
      <w:tr w:rsidR="009B6065" w:rsidRPr="00956911" w:rsidTr="00563C92">
        <w:tc>
          <w:tcPr>
            <w:tcW w:w="8606" w:type="dxa"/>
            <w:gridSpan w:val="2"/>
            <w:shd w:val="clear" w:color="auto" w:fill="95B3D7" w:themeFill="accent1" w:themeFillTint="99"/>
          </w:tcPr>
          <w:p w:rsidR="009B6065" w:rsidRPr="00956911" w:rsidRDefault="009B6065" w:rsidP="00762DBC">
            <w:pPr>
              <w:jc w:val="center"/>
              <w:rPr>
                <w:b/>
                <w:highlight w:val="darkGray"/>
              </w:rPr>
            </w:pPr>
            <w:r w:rsidRPr="00956911">
              <w:rPr>
                <w:b/>
              </w:rPr>
              <w:t>Funcionalidad</w:t>
            </w:r>
          </w:p>
        </w:tc>
      </w:tr>
      <w:tr w:rsidR="009B6065" w:rsidRPr="00956911" w:rsidTr="00F52E87">
        <w:tc>
          <w:tcPr>
            <w:tcW w:w="2660" w:type="dxa"/>
          </w:tcPr>
          <w:p w:rsidR="009B6065" w:rsidRPr="00956911" w:rsidRDefault="00020CD1" w:rsidP="00762DBC">
            <w:pPr>
              <w:jc w:val="both"/>
            </w:pPr>
            <w:r w:rsidRPr="00956911">
              <w:t>Registro de usuarios</w:t>
            </w:r>
          </w:p>
        </w:tc>
        <w:tc>
          <w:tcPr>
            <w:tcW w:w="5946" w:type="dxa"/>
          </w:tcPr>
          <w:p w:rsidR="0011073A" w:rsidRPr="00956911" w:rsidRDefault="0011073A" w:rsidP="0011073A">
            <w:pPr>
              <w:jc w:val="both"/>
            </w:pPr>
            <w:r w:rsidRPr="00956911">
              <w:t>Será necesario crear un registro de usuarios que solicite necesariamente:</w:t>
            </w:r>
          </w:p>
          <w:p w:rsidR="00020CD1" w:rsidRPr="00956911" w:rsidRDefault="00020CD1" w:rsidP="0011073A">
            <w:pPr>
              <w:pStyle w:val="Prrafodelista"/>
              <w:numPr>
                <w:ilvl w:val="0"/>
                <w:numId w:val="19"/>
              </w:numPr>
              <w:jc w:val="both"/>
            </w:pPr>
            <w:r w:rsidRPr="00956911">
              <w:t>Nombre, apellido, correo electrónico (único).</w:t>
            </w:r>
          </w:p>
          <w:p w:rsidR="00020CD1" w:rsidRPr="00956911" w:rsidRDefault="00020CD1" w:rsidP="00020CD1">
            <w:pPr>
              <w:pStyle w:val="Prrafodelista"/>
              <w:numPr>
                <w:ilvl w:val="0"/>
                <w:numId w:val="19"/>
              </w:numPr>
              <w:jc w:val="both"/>
            </w:pPr>
            <w:r w:rsidRPr="00956911">
              <w:t xml:space="preserve">Nombre de usuario con mínimo </w:t>
            </w:r>
            <w:r w:rsidR="00956911" w:rsidRPr="00956911">
              <w:t>6</w:t>
            </w:r>
            <w:r w:rsidRPr="00956911">
              <w:t xml:space="preserve"> caracteres (único)</w:t>
            </w:r>
          </w:p>
          <w:p w:rsidR="00020CD1" w:rsidRPr="00956911" w:rsidRDefault="00020CD1" w:rsidP="00020CD1">
            <w:pPr>
              <w:pStyle w:val="Prrafodelista"/>
              <w:numPr>
                <w:ilvl w:val="0"/>
                <w:numId w:val="19"/>
              </w:numPr>
              <w:jc w:val="both"/>
            </w:pPr>
            <w:r w:rsidRPr="00956911">
              <w:t>Contraseña con un mínimo de 8 caracteres, una mayúscula, una minúscula y un número.</w:t>
            </w:r>
          </w:p>
          <w:p w:rsidR="00020CD1" w:rsidRDefault="00020CD1" w:rsidP="00020CD1">
            <w:pPr>
              <w:pStyle w:val="Prrafodelista"/>
              <w:numPr>
                <w:ilvl w:val="0"/>
                <w:numId w:val="19"/>
              </w:numPr>
              <w:jc w:val="both"/>
            </w:pPr>
            <w:r w:rsidRPr="00956911">
              <w:t>Teléfono y dirección opcionales.</w:t>
            </w:r>
          </w:p>
          <w:p w:rsidR="004B273D" w:rsidRDefault="004B273D" w:rsidP="00020CD1">
            <w:pPr>
              <w:pStyle w:val="Prrafodelista"/>
              <w:numPr>
                <w:ilvl w:val="0"/>
                <w:numId w:val="19"/>
              </w:numPr>
              <w:jc w:val="both"/>
            </w:pPr>
            <w:r>
              <w:t>Imagen tipo avatar.</w:t>
            </w:r>
          </w:p>
          <w:p w:rsidR="004B273D" w:rsidRPr="00956911" w:rsidRDefault="004B273D" w:rsidP="00020CD1">
            <w:pPr>
              <w:pStyle w:val="Prrafodelista"/>
              <w:numPr>
                <w:ilvl w:val="0"/>
                <w:numId w:val="19"/>
              </w:numPr>
              <w:jc w:val="both"/>
            </w:pPr>
            <w:r>
              <w:lastRenderedPageBreak/>
              <w:t>Imagen tipo portada.</w:t>
            </w:r>
          </w:p>
          <w:p w:rsidR="0011073A" w:rsidRPr="00956911" w:rsidRDefault="0011073A" w:rsidP="0011073A">
            <w:pPr>
              <w:jc w:val="both"/>
            </w:pPr>
            <w:r w:rsidRPr="00956911">
              <w:t>Se deberán hacer las validaciones necesarias para que el usuario se registre a la aplicación web.</w:t>
            </w:r>
          </w:p>
        </w:tc>
      </w:tr>
      <w:tr w:rsidR="009B6065" w:rsidRPr="00956911" w:rsidTr="00F52E87">
        <w:tc>
          <w:tcPr>
            <w:tcW w:w="2660" w:type="dxa"/>
          </w:tcPr>
          <w:p w:rsidR="009B6065" w:rsidRPr="00956911" w:rsidRDefault="00020CD1" w:rsidP="00762DBC">
            <w:pPr>
              <w:jc w:val="both"/>
            </w:pPr>
            <w:r w:rsidRPr="00956911">
              <w:lastRenderedPageBreak/>
              <w:t>Inicio de sesión</w:t>
            </w:r>
          </w:p>
        </w:tc>
        <w:tc>
          <w:tcPr>
            <w:tcW w:w="5946" w:type="dxa"/>
          </w:tcPr>
          <w:p w:rsidR="00020CD1" w:rsidRPr="00956911" w:rsidRDefault="0011073A" w:rsidP="0011073A">
            <w:pPr>
              <w:jc w:val="both"/>
            </w:pPr>
            <w:r w:rsidRPr="00956911">
              <w:t>Se podrá acceder a la aplicación mediante nombre de usuario o correo, y contraseña. Además, el usuario podrá elegir la opción de ser recordado tras cerrar su navegador.</w:t>
            </w:r>
            <w:r w:rsidR="00DE55E8">
              <w:t xml:space="preserve"> </w:t>
            </w:r>
            <w:r w:rsidR="004B273D">
              <w:t>El nombre de usuario y su imagen deberán mostrarse en todas las páginas del portal.</w:t>
            </w:r>
          </w:p>
        </w:tc>
      </w:tr>
      <w:tr w:rsidR="002B698F" w:rsidRPr="00956911" w:rsidTr="00F52E87">
        <w:tc>
          <w:tcPr>
            <w:tcW w:w="2660" w:type="dxa"/>
          </w:tcPr>
          <w:p w:rsidR="002B698F" w:rsidRPr="00956911" w:rsidRDefault="004B273D" w:rsidP="00762DBC">
            <w:pPr>
              <w:jc w:val="both"/>
            </w:pPr>
            <w:r>
              <w:t>Gestión de</w:t>
            </w:r>
            <w:r w:rsidR="00020CD1" w:rsidRPr="00956911">
              <w:t xml:space="preserve"> artículos para venta</w:t>
            </w:r>
          </w:p>
        </w:tc>
        <w:tc>
          <w:tcPr>
            <w:tcW w:w="5946" w:type="dxa"/>
          </w:tcPr>
          <w:p w:rsidR="006E6922" w:rsidRPr="00956911" w:rsidRDefault="006E6922" w:rsidP="006E6922">
            <w:pPr>
              <w:pStyle w:val="Ttulo2"/>
              <w:outlineLvl w:val="1"/>
              <w:rPr>
                <w:b w:val="0"/>
                <w:color w:val="auto"/>
                <w:sz w:val="22"/>
                <w:szCs w:val="22"/>
              </w:rPr>
            </w:pPr>
            <w:r w:rsidRPr="00956911">
              <w:rPr>
                <w:b w:val="0"/>
                <w:color w:val="auto"/>
                <w:sz w:val="22"/>
                <w:szCs w:val="22"/>
              </w:rPr>
              <w:t>Cada usuario podrá poner en venta artículos. Los campos requeridos son:</w:t>
            </w:r>
          </w:p>
          <w:p w:rsidR="00020CD1" w:rsidRPr="00956911" w:rsidRDefault="00020CD1" w:rsidP="00020CD1">
            <w:pPr>
              <w:pStyle w:val="Ttulo2"/>
              <w:numPr>
                <w:ilvl w:val="0"/>
                <w:numId w:val="23"/>
              </w:numPr>
              <w:outlineLvl w:val="1"/>
              <w:rPr>
                <w:b w:val="0"/>
                <w:color w:val="auto"/>
                <w:sz w:val="22"/>
                <w:szCs w:val="22"/>
              </w:rPr>
            </w:pPr>
            <w:r w:rsidRPr="00956911">
              <w:rPr>
                <w:b w:val="0"/>
                <w:color w:val="auto"/>
                <w:sz w:val="22"/>
                <w:szCs w:val="22"/>
              </w:rPr>
              <w:t>Nombre de artículo</w:t>
            </w:r>
          </w:p>
          <w:p w:rsidR="00020CD1" w:rsidRPr="00956911" w:rsidRDefault="00020CD1" w:rsidP="00020CD1">
            <w:pPr>
              <w:pStyle w:val="Prrafodelista"/>
              <w:numPr>
                <w:ilvl w:val="0"/>
                <w:numId w:val="23"/>
              </w:numPr>
            </w:pPr>
            <w:r w:rsidRPr="00956911">
              <w:t>Descripción</w:t>
            </w:r>
          </w:p>
          <w:p w:rsidR="00CF5428" w:rsidRPr="00956911" w:rsidRDefault="00CF5428" w:rsidP="00020CD1">
            <w:pPr>
              <w:pStyle w:val="Prrafodelista"/>
              <w:numPr>
                <w:ilvl w:val="0"/>
                <w:numId w:val="23"/>
              </w:numPr>
            </w:pPr>
            <w:r w:rsidRPr="00956911">
              <w:t>Categoría</w:t>
            </w:r>
            <w:r w:rsidR="004B273D">
              <w:t xml:space="preserve"> (mínimo 1, máximo 3</w:t>
            </w:r>
            <w:r w:rsidR="00407940">
              <w:t xml:space="preserve"> o las que el programador elija</w:t>
            </w:r>
            <w:r w:rsidR="004B273D">
              <w:t>)</w:t>
            </w:r>
          </w:p>
          <w:p w:rsidR="00020CD1" w:rsidRDefault="00020CD1" w:rsidP="00020CD1">
            <w:pPr>
              <w:pStyle w:val="Prrafodelista"/>
              <w:numPr>
                <w:ilvl w:val="0"/>
                <w:numId w:val="23"/>
              </w:numPr>
            </w:pPr>
            <w:r w:rsidRPr="00956911">
              <w:t>Precio</w:t>
            </w:r>
          </w:p>
          <w:p w:rsidR="004B273D" w:rsidRPr="00956911" w:rsidRDefault="004B273D" w:rsidP="00020CD1">
            <w:pPr>
              <w:pStyle w:val="Prrafodelista"/>
              <w:numPr>
                <w:ilvl w:val="0"/>
                <w:numId w:val="23"/>
              </w:numPr>
            </w:pPr>
            <w:r>
              <w:t>Unidades</w:t>
            </w:r>
          </w:p>
          <w:p w:rsidR="00020CD1" w:rsidRPr="00956911" w:rsidRDefault="00020CD1" w:rsidP="00020CD1">
            <w:pPr>
              <w:pStyle w:val="Prrafodelista"/>
              <w:numPr>
                <w:ilvl w:val="0"/>
                <w:numId w:val="23"/>
              </w:numPr>
            </w:pPr>
            <w:r w:rsidRPr="00956911">
              <w:t xml:space="preserve">Imágenes (al menos </w:t>
            </w:r>
            <w:r w:rsidR="00407940">
              <w:t>3</w:t>
            </w:r>
            <w:r w:rsidRPr="00956911">
              <w:t xml:space="preserve"> por artículo)</w:t>
            </w:r>
          </w:p>
          <w:p w:rsidR="00020CD1" w:rsidRPr="00956911" w:rsidRDefault="00020CD1" w:rsidP="00020CD1">
            <w:pPr>
              <w:pStyle w:val="Prrafodelista"/>
              <w:numPr>
                <w:ilvl w:val="0"/>
                <w:numId w:val="23"/>
              </w:numPr>
            </w:pPr>
            <w:r w:rsidRPr="00956911">
              <w:t>Video (al menos 1 por artículo)</w:t>
            </w:r>
          </w:p>
          <w:p w:rsidR="006E6922" w:rsidRDefault="006E6922" w:rsidP="006E6922">
            <w:r w:rsidRPr="00956911">
              <w:t>Un usuario podrá mantener como borrador sus artículos o publicarlos cuando él lo desee.</w:t>
            </w:r>
          </w:p>
          <w:p w:rsidR="004B273D" w:rsidRPr="00956911" w:rsidRDefault="004B273D" w:rsidP="006E6922">
            <w:r w:rsidRPr="00956911">
              <w:t>Los usuarios podrán editar los datos de sus artículos ya registrados o borrarlos.</w:t>
            </w:r>
          </w:p>
        </w:tc>
      </w:tr>
      <w:tr w:rsidR="004B273D" w:rsidRPr="00956911" w:rsidTr="00F52E87">
        <w:tc>
          <w:tcPr>
            <w:tcW w:w="2660" w:type="dxa"/>
          </w:tcPr>
          <w:p w:rsidR="004B273D" w:rsidRPr="00956911" w:rsidRDefault="004B273D" w:rsidP="00762DBC">
            <w:pPr>
              <w:jc w:val="both"/>
            </w:pPr>
            <w:r>
              <w:t>Ver detalle del artículo</w:t>
            </w:r>
          </w:p>
        </w:tc>
        <w:tc>
          <w:tcPr>
            <w:tcW w:w="5946" w:type="dxa"/>
          </w:tcPr>
          <w:p w:rsidR="004B273D" w:rsidRPr="00956911" w:rsidRDefault="004B273D" w:rsidP="00411C38">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Al dar clic a la imagen en miniatura del artículo o al nombre, </w:t>
            </w:r>
            <w:r w:rsidR="00407940">
              <w:rPr>
                <w:rFonts w:asciiTheme="minorHAnsi" w:hAnsiTheme="minorHAnsi" w:cs="Arial"/>
                <w:sz w:val="22"/>
                <w:szCs w:val="22"/>
              </w:rPr>
              <w:t xml:space="preserve">se pasará a otra página donde </w:t>
            </w:r>
            <w:r>
              <w:rPr>
                <w:rFonts w:asciiTheme="minorHAnsi" w:hAnsiTheme="minorHAnsi" w:cs="Arial"/>
                <w:sz w:val="22"/>
                <w:szCs w:val="22"/>
              </w:rPr>
              <w:t xml:space="preserve">se podrá visualizar </w:t>
            </w:r>
            <w:r w:rsidR="00407940">
              <w:rPr>
                <w:rFonts w:asciiTheme="minorHAnsi" w:hAnsiTheme="minorHAnsi" w:cs="Arial"/>
                <w:sz w:val="22"/>
                <w:szCs w:val="22"/>
              </w:rPr>
              <w:t xml:space="preserve">sus imágenes, el o los videos, </w:t>
            </w:r>
            <w:r>
              <w:rPr>
                <w:rFonts w:asciiTheme="minorHAnsi" w:hAnsiTheme="minorHAnsi" w:cs="Arial"/>
                <w:sz w:val="22"/>
                <w:szCs w:val="22"/>
              </w:rPr>
              <w:t>el detalle del artículo, su descripción, unidades restantes, formas de pago, datos del vendedor, comentarios, y el promedio de la valoración recibida por los usuarios que lo han comprado.</w:t>
            </w:r>
          </w:p>
        </w:tc>
      </w:tr>
      <w:tr w:rsidR="00FA5B11" w:rsidRPr="00956911" w:rsidTr="00F52E87">
        <w:tc>
          <w:tcPr>
            <w:tcW w:w="2660" w:type="dxa"/>
          </w:tcPr>
          <w:p w:rsidR="00FA5B11" w:rsidRPr="00956911" w:rsidRDefault="00020CD1" w:rsidP="00762DBC">
            <w:pPr>
              <w:jc w:val="both"/>
            </w:pPr>
            <w:r w:rsidRPr="00956911">
              <w:t>Agregar comentarios a los artículos</w:t>
            </w:r>
          </w:p>
        </w:tc>
        <w:tc>
          <w:tcPr>
            <w:tcW w:w="5946" w:type="dxa"/>
          </w:tcPr>
          <w:p w:rsidR="00FA5B11" w:rsidRPr="00956911" w:rsidRDefault="00020CD1" w:rsidP="00411C38">
            <w:pPr>
              <w:pStyle w:val="MediumGrid1-Accent21"/>
              <w:spacing w:line="276" w:lineRule="auto"/>
              <w:ind w:left="0"/>
              <w:jc w:val="both"/>
              <w:rPr>
                <w:rFonts w:asciiTheme="minorHAnsi" w:hAnsiTheme="minorHAnsi" w:cs="Arial"/>
                <w:sz w:val="22"/>
                <w:szCs w:val="22"/>
              </w:rPr>
            </w:pPr>
            <w:r w:rsidRPr="00956911">
              <w:rPr>
                <w:rFonts w:asciiTheme="minorHAnsi" w:hAnsiTheme="minorHAnsi" w:cs="Arial"/>
                <w:sz w:val="22"/>
                <w:szCs w:val="22"/>
              </w:rPr>
              <w:t>Se podrá agregar comentarios a los artículos propios o de otros usuarios</w:t>
            </w:r>
            <w:r w:rsidR="0011073A" w:rsidRPr="00956911">
              <w:rPr>
                <w:rFonts w:asciiTheme="minorHAnsi" w:hAnsiTheme="minorHAnsi" w:cs="Arial"/>
                <w:sz w:val="22"/>
                <w:szCs w:val="22"/>
              </w:rPr>
              <w:t xml:space="preserve"> mediante el uso del elemento </w:t>
            </w:r>
            <w:proofErr w:type="spellStart"/>
            <w:r w:rsidR="0011073A" w:rsidRPr="00956911">
              <w:rPr>
                <w:rFonts w:asciiTheme="minorHAnsi" w:hAnsiTheme="minorHAnsi" w:cs="Arial"/>
                <w:sz w:val="22"/>
                <w:szCs w:val="22"/>
              </w:rPr>
              <w:t>textarea</w:t>
            </w:r>
            <w:proofErr w:type="spellEnd"/>
            <w:r w:rsidR="0011073A" w:rsidRPr="00956911">
              <w:rPr>
                <w:rFonts w:asciiTheme="minorHAnsi" w:hAnsiTheme="minorHAnsi" w:cs="Arial"/>
                <w:sz w:val="22"/>
                <w:szCs w:val="22"/>
              </w:rPr>
              <w:t>.</w:t>
            </w:r>
            <w:r w:rsidR="006E6922" w:rsidRPr="00956911">
              <w:rPr>
                <w:rFonts w:asciiTheme="minorHAnsi" w:hAnsiTheme="minorHAnsi" w:cs="Arial"/>
                <w:sz w:val="22"/>
                <w:szCs w:val="22"/>
              </w:rPr>
              <w:t xml:space="preserve"> Los comentarios deberán mostrarse en orden cronológico</w:t>
            </w:r>
            <w:r w:rsidR="00956911">
              <w:rPr>
                <w:rFonts w:asciiTheme="minorHAnsi" w:hAnsiTheme="minorHAnsi" w:cs="Arial"/>
                <w:sz w:val="22"/>
                <w:szCs w:val="22"/>
              </w:rPr>
              <w:t xml:space="preserve"> ascendente</w:t>
            </w:r>
            <w:r w:rsidR="004B273D">
              <w:rPr>
                <w:rFonts w:asciiTheme="minorHAnsi" w:hAnsiTheme="minorHAnsi" w:cs="Arial"/>
                <w:sz w:val="22"/>
                <w:szCs w:val="22"/>
              </w:rPr>
              <w:t>, deberán mostrar el nombre y foto del usuario que lo publicó, fecha y hora.</w:t>
            </w:r>
          </w:p>
        </w:tc>
      </w:tr>
      <w:tr w:rsidR="00FA5B11" w:rsidRPr="00956911" w:rsidTr="00F52E87">
        <w:tc>
          <w:tcPr>
            <w:tcW w:w="2660" w:type="dxa"/>
          </w:tcPr>
          <w:p w:rsidR="00FA5B11" w:rsidRPr="00956911" w:rsidRDefault="00020CD1" w:rsidP="00762DBC">
            <w:pPr>
              <w:jc w:val="both"/>
            </w:pPr>
            <w:r w:rsidRPr="00956911">
              <w:t>Valoración de artículos</w:t>
            </w:r>
          </w:p>
        </w:tc>
        <w:tc>
          <w:tcPr>
            <w:tcW w:w="5946" w:type="dxa"/>
          </w:tcPr>
          <w:p w:rsidR="00FA5B11" w:rsidRPr="00956911" w:rsidRDefault="0011073A" w:rsidP="0011073A">
            <w:pPr>
              <w:ind w:left="40"/>
              <w:rPr>
                <w:rFonts w:cs="Arial"/>
              </w:rPr>
            </w:pPr>
            <w:r w:rsidRPr="00956911">
              <w:rPr>
                <w:rFonts w:cs="Arial"/>
              </w:rPr>
              <w:t>Será posible valorar los artículos por medio de sistema de estrellas, votos positivos o negativos</w:t>
            </w:r>
            <w:r w:rsidR="004B273D">
              <w:rPr>
                <w:rFonts w:cs="Arial"/>
              </w:rPr>
              <w:t>. Solo podrán utilizar esta opción los usuarios que hayan comprado el artículo.</w:t>
            </w:r>
          </w:p>
        </w:tc>
      </w:tr>
      <w:tr w:rsidR="006E6922" w:rsidRPr="00956911" w:rsidTr="00F52E87">
        <w:tc>
          <w:tcPr>
            <w:tcW w:w="2660" w:type="dxa"/>
          </w:tcPr>
          <w:p w:rsidR="006E6922" w:rsidRPr="00956911" w:rsidRDefault="006E6922" w:rsidP="00762DBC">
            <w:pPr>
              <w:jc w:val="both"/>
            </w:pPr>
            <w:r w:rsidRPr="00956911">
              <w:t>Página de inicio con artículos destacados</w:t>
            </w:r>
          </w:p>
        </w:tc>
        <w:tc>
          <w:tcPr>
            <w:tcW w:w="5946" w:type="dxa"/>
          </w:tcPr>
          <w:p w:rsidR="004B273D" w:rsidRPr="00087EB6" w:rsidRDefault="004B273D" w:rsidP="0011073A">
            <w:pPr>
              <w:ind w:left="40"/>
              <w:rPr>
                <w:rFonts w:cs="Arial"/>
              </w:rPr>
            </w:pPr>
            <w:r w:rsidRPr="00087EB6">
              <w:t>En la página principal se mostrarán los artículos con una imagen en miniatura, su precio, nombre del artículo, si tienen alguna oferta. Estará disponible el buscador, y la barra lateral con las categorías para acceder a artículos.</w:t>
            </w:r>
          </w:p>
          <w:p w:rsidR="006E6922" w:rsidRPr="00956911" w:rsidRDefault="00CF5428" w:rsidP="0011073A">
            <w:pPr>
              <w:ind w:left="40"/>
              <w:rPr>
                <w:rFonts w:cs="Arial"/>
              </w:rPr>
            </w:pPr>
            <w:r w:rsidRPr="00956911">
              <w:rPr>
                <w:rFonts w:cs="Arial"/>
              </w:rPr>
              <w:t>Muestra artículos destacados por categorías</w:t>
            </w:r>
            <w:r w:rsidR="00087EB6">
              <w:rPr>
                <w:rFonts w:cs="Arial"/>
              </w:rPr>
              <w:t xml:space="preserve">, o adicionalmente </w:t>
            </w:r>
            <w:r w:rsidR="00087EB6">
              <w:rPr>
                <w:rFonts w:cs="Arial"/>
              </w:rPr>
              <w:lastRenderedPageBreak/>
              <w:t>se podrán consultar por los siguientes criterios:</w:t>
            </w:r>
            <w:r w:rsidR="004B273D">
              <w:rPr>
                <w:rFonts w:cs="Arial"/>
              </w:rPr>
              <w:t xml:space="preserve"> los más vendidos, los más vistos, los más buscados, </w:t>
            </w:r>
            <w:r w:rsidR="00087EB6">
              <w:rPr>
                <w:rFonts w:cs="Arial"/>
              </w:rPr>
              <w:t xml:space="preserve">los mejor calificados, </w:t>
            </w:r>
            <w:r w:rsidR="004B273D">
              <w:rPr>
                <w:rFonts w:cs="Arial"/>
              </w:rPr>
              <w:t>etcétera.</w:t>
            </w:r>
            <w:r w:rsidR="00087EB6">
              <w:rPr>
                <w:rFonts w:cs="Arial"/>
              </w:rPr>
              <w:t xml:space="preserve"> El programador podrá elegir algún criterio adicional a su elección.</w:t>
            </w:r>
          </w:p>
        </w:tc>
      </w:tr>
      <w:tr w:rsidR="006E6922" w:rsidRPr="00956911" w:rsidTr="00F52E87">
        <w:tc>
          <w:tcPr>
            <w:tcW w:w="2660" w:type="dxa"/>
          </w:tcPr>
          <w:p w:rsidR="006E6922" w:rsidRPr="00956911" w:rsidRDefault="006E6922" w:rsidP="00762DBC">
            <w:pPr>
              <w:jc w:val="both"/>
            </w:pPr>
            <w:r w:rsidRPr="00956911">
              <w:lastRenderedPageBreak/>
              <w:t>Barra lateral con categorías</w:t>
            </w:r>
          </w:p>
        </w:tc>
        <w:tc>
          <w:tcPr>
            <w:tcW w:w="5946" w:type="dxa"/>
          </w:tcPr>
          <w:p w:rsidR="006E6922" w:rsidRPr="00956911" w:rsidRDefault="00CF5428" w:rsidP="0011073A">
            <w:pPr>
              <w:ind w:left="40"/>
              <w:rPr>
                <w:rFonts w:cs="Arial"/>
              </w:rPr>
            </w:pPr>
            <w:r w:rsidRPr="00956911">
              <w:rPr>
                <w:rFonts w:cs="Arial"/>
              </w:rPr>
              <w:t>Muestra las categorías en las que hay artículos en venta en la barra lateral y funciona como navegador de dichas categorías.</w:t>
            </w:r>
          </w:p>
        </w:tc>
      </w:tr>
      <w:tr w:rsidR="00CF5428" w:rsidRPr="00956911" w:rsidTr="00F52E87">
        <w:tc>
          <w:tcPr>
            <w:tcW w:w="2660" w:type="dxa"/>
          </w:tcPr>
          <w:p w:rsidR="00CF5428" w:rsidRPr="00956911" w:rsidRDefault="00CF5428" w:rsidP="00762DBC">
            <w:pPr>
              <w:jc w:val="both"/>
            </w:pPr>
            <w:r w:rsidRPr="00956911">
              <w:t>Buscador</w:t>
            </w:r>
          </w:p>
        </w:tc>
        <w:tc>
          <w:tcPr>
            <w:tcW w:w="5946" w:type="dxa"/>
          </w:tcPr>
          <w:p w:rsidR="00CF5428" w:rsidRPr="00956911" w:rsidRDefault="00CF5428" w:rsidP="00CF5428">
            <w:pPr>
              <w:rPr>
                <w:rFonts w:cs="Arial"/>
              </w:rPr>
            </w:pPr>
            <w:r w:rsidRPr="00956911">
              <w:rPr>
                <w:rFonts w:cs="Arial"/>
              </w:rPr>
              <w:t>Agregar un buscador de artículos por nombre, descripción</w:t>
            </w:r>
            <w:r w:rsidR="00956911">
              <w:rPr>
                <w:rFonts w:cs="Arial"/>
              </w:rPr>
              <w:t xml:space="preserve">, </w:t>
            </w:r>
            <w:r w:rsidRPr="00956911">
              <w:rPr>
                <w:rFonts w:cs="Arial"/>
              </w:rPr>
              <w:t>categoría</w:t>
            </w:r>
            <w:r w:rsidR="00087EB6">
              <w:rPr>
                <w:rFonts w:cs="Arial"/>
              </w:rPr>
              <w:t>,</w:t>
            </w:r>
            <w:r w:rsidR="00956911">
              <w:rPr>
                <w:rFonts w:cs="Arial"/>
              </w:rPr>
              <w:t xml:space="preserve"> usuario que lo publica</w:t>
            </w:r>
            <w:r w:rsidR="00087EB6">
              <w:rPr>
                <w:rFonts w:cs="Arial"/>
              </w:rPr>
              <w:t>, rango de fechas de publicación.</w:t>
            </w:r>
          </w:p>
        </w:tc>
      </w:tr>
      <w:tr w:rsidR="00407940" w:rsidRPr="00956911" w:rsidTr="00F52E87">
        <w:tc>
          <w:tcPr>
            <w:tcW w:w="2660" w:type="dxa"/>
          </w:tcPr>
          <w:p w:rsidR="00407940" w:rsidRPr="00956911" w:rsidRDefault="00407940" w:rsidP="00762DBC">
            <w:pPr>
              <w:jc w:val="both"/>
            </w:pPr>
            <w:r>
              <w:t>Categorías</w:t>
            </w:r>
          </w:p>
        </w:tc>
        <w:tc>
          <w:tcPr>
            <w:tcW w:w="5946" w:type="dxa"/>
          </w:tcPr>
          <w:p w:rsidR="00407940" w:rsidRPr="00956911" w:rsidRDefault="00407940" w:rsidP="00CF5428">
            <w:pPr>
              <w:rPr>
                <w:rFonts w:cs="Arial"/>
              </w:rPr>
            </w:pPr>
            <w:r>
              <w:rPr>
                <w:rFonts w:cs="Arial"/>
              </w:rPr>
              <w:t>Las categorías deberán estar guardadas en MySQL.</w:t>
            </w:r>
          </w:p>
        </w:tc>
      </w:tr>
      <w:tr w:rsidR="00F52E87" w:rsidRPr="00956911" w:rsidTr="00F52E87">
        <w:tc>
          <w:tcPr>
            <w:tcW w:w="2660" w:type="dxa"/>
          </w:tcPr>
          <w:p w:rsidR="00F52E87" w:rsidRPr="00956911" w:rsidRDefault="00020CD1" w:rsidP="00762DBC">
            <w:pPr>
              <w:jc w:val="both"/>
            </w:pPr>
            <w:r w:rsidRPr="00956911">
              <w:t>Carrito de compra</w:t>
            </w:r>
          </w:p>
        </w:tc>
        <w:tc>
          <w:tcPr>
            <w:tcW w:w="5946" w:type="dxa"/>
          </w:tcPr>
          <w:p w:rsidR="00020CD1" w:rsidRDefault="00CF5428" w:rsidP="00CF5428">
            <w:pPr>
              <w:rPr>
                <w:rFonts w:cs="Arial"/>
              </w:rPr>
            </w:pPr>
            <w:r w:rsidRPr="00956911">
              <w:rPr>
                <w:rFonts w:cs="Arial"/>
              </w:rPr>
              <w:t>Cada usuario podrá a</w:t>
            </w:r>
            <w:r w:rsidR="00020CD1" w:rsidRPr="00956911">
              <w:rPr>
                <w:rFonts w:cs="Arial"/>
              </w:rPr>
              <w:t>gregar</w:t>
            </w:r>
            <w:r w:rsidRPr="00956911">
              <w:rPr>
                <w:rFonts w:cs="Arial"/>
              </w:rPr>
              <w:t>, e</w:t>
            </w:r>
            <w:r w:rsidR="00020CD1" w:rsidRPr="00956911">
              <w:rPr>
                <w:rFonts w:cs="Arial"/>
              </w:rPr>
              <w:t>ditar</w:t>
            </w:r>
            <w:r w:rsidRPr="00956911">
              <w:rPr>
                <w:rFonts w:cs="Arial"/>
              </w:rPr>
              <w:t xml:space="preserve"> la cantidad de compra</w:t>
            </w:r>
            <w:r w:rsidR="00087EB6">
              <w:rPr>
                <w:rFonts w:cs="Arial"/>
              </w:rPr>
              <w:t xml:space="preserve"> (unidades)</w:t>
            </w:r>
            <w:r w:rsidRPr="00956911">
              <w:rPr>
                <w:rFonts w:cs="Arial"/>
              </w:rPr>
              <w:t xml:space="preserve"> o b</w:t>
            </w:r>
            <w:r w:rsidR="00020CD1" w:rsidRPr="00956911">
              <w:rPr>
                <w:rFonts w:cs="Arial"/>
              </w:rPr>
              <w:t>orrar</w:t>
            </w:r>
            <w:r w:rsidRPr="00956911">
              <w:rPr>
                <w:rFonts w:cs="Arial"/>
              </w:rPr>
              <w:t xml:space="preserve"> artículos de otros vendedores a un carrito de compra propio, para posteriormente editar su compra, confirmarla o vaciar carrito. La cantidad de artículos podrá editarse de manera individual.</w:t>
            </w:r>
          </w:p>
          <w:p w:rsidR="00087EB6" w:rsidRPr="00956911" w:rsidRDefault="00087EB6" w:rsidP="00CF5428">
            <w:pPr>
              <w:rPr>
                <w:rFonts w:cs="Arial"/>
              </w:rPr>
            </w:pPr>
            <w:r>
              <w:rPr>
                <w:rFonts w:cs="Arial"/>
              </w:rPr>
              <w:t>Al confirmar la compra, se deberán restar las unidades disponibles para el artículo.</w:t>
            </w:r>
          </w:p>
        </w:tc>
      </w:tr>
      <w:tr w:rsidR="00F52E87" w:rsidRPr="00956911" w:rsidTr="00F52E87">
        <w:tc>
          <w:tcPr>
            <w:tcW w:w="2660" w:type="dxa"/>
          </w:tcPr>
          <w:p w:rsidR="00F52E87" w:rsidRPr="00956911" w:rsidRDefault="00020CD1" w:rsidP="00F52E87">
            <w:pPr>
              <w:jc w:val="both"/>
            </w:pPr>
            <w:r w:rsidRPr="00956911">
              <w:t>Historial de compras</w:t>
            </w:r>
          </w:p>
        </w:tc>
        <w:tc>
          <w:tcPr>
            <w:tcW w:w="5946" w:type="dxa"/>
          </w:tcPr>
          <w:p w:rsidR="00F52E87" w:rsidRPr="00956911" w:rsidRDefault="0011073A" w:rsidP="00411C38">
            <w:pPr>
              <w:jc w:val="both"/>
            </w:pPr>
            <w:r w:rsidRPr="00956911">
              <w:t>Cada usuario podrá consultar su historial de compras y, desde allí, revisar los detalles de su pedido, el artículo que había comprado y el precio al que lo había comprado.</w:t>
            </w:r>
          </w:p>
        </w:tc>
      </w:tr>
      <w:tr w:rsidR="00DE5864" w:rsidRPr="00956911" w:rsidTr="00F52E87">
        <w:tc>
          <w:tcPr>
            <w:tcW w:w="2660" w:type="dxa"/>
          </w:tcPr>
          <w:p w:rsidR="00DE5864" w:rsidRPr="00DE5864" w:rsidRDefault="00DE5864" w:rsidP="00DE5864">
            <w:pPr>
              <w:rPr>
                <w:rFonts w:cstheme="minorHAnsi"/>
                <w:szCs w:val="24"/>
              </w:rPr>
            </w:pPr>
            <w:r w:rsidRPr="00DE5864">
              <w:rPr>
                <w:rFonts w:cstheme="minorHAnsi"/>
                <w:szCs w:val="24"/>
              </w:rPr>
              <w:t>Avance 1</w:t>
            </w:r>
          </w:p>
        </w:tc>
        <w:tc>
          <w:tcPr>
            <w:tcW w:w="5946" w:type="dxa"/>
          </w:tcPr>
          <w:p w:rsidR="00DE5864" w:rsidRPr="00DE5864" w:rsidRDefault="00DE5864" w:rsidP="00DE5864">
            <w:pPr>
              <w:pStyle w:val="Prrafodelista"/>
              <w:numPr>
                <w:ilvl w:val="0"/>
                <w:numId w:val="24"/>
              </w:numPr>
              <w:spacing w:after="200" w:line="276" w:lineRule="auto"/>
              <w:jc w:val="both"/>
              <w:rPr>
                <w:rFonts w:cstheme="minorHAnsi"/>
              </w:rPr>
            </w:pPr>
            <w:r w:rsidRPr="00DE5864">
              <w:rPr>
                <w:rFonts w:cstheme="minorHAnsi"/>
              </w:rPr>
              <w:t>Diseño de TODAS las pantallas del proyecto, a manera de prototipo en HTML y CSS.</w:t>
            </w:r>
          </w:p>
          <w:p w:rsidR="00DE5864" w:rsidRPr="00DE5864" w:rsidRDefault="00DE5864" w:rsidP="00DE5864">
            <w:pPr>
              <w:pStyle w:val="Prrafodelista"/>
              <w:numPr>
                <w:ilvl w:val="1"/>
                <w:numId w:val="24"/>
              </w:numPr>
              <w:spacing w:after="200" w:line="276" w:lineRule="auto"/>
              <w:jc w:val="both"/>
              <w:rPr>
                <w:rFonts w:cstheme="minorHAnsi"/>
              </w:rPr>
            </w:pPr>
            <w:r w:rsidRPr="00DE5864">
              <w:rPr>
                <w:rFonts w:cstheme="minorHAnsi"/>
              </w:rPr>
              <w:t>No son pantallazos del HTML, debe de ser el HTML en sí.</w:t>
            </w:r>
          </w:p>
          <w:p w:rsidR="00DE5864" w:rsidRPr="00DE5864" w:rsidRDefault="00DE5864" w:rsidP="00DE5864">
            <w:pPr>
              <w:pStyle w:val="Prrafodelista"/>
              <w:numPr>
                <w:ilvl w:val="1"/>
                <w:numId w:val="24"/>
              </w:numPr>
              <w:spacing w:after="200" w:line="276" w:lineRule="auto"/>
              <w:jc w:val="both"/>
              <w:rPr>
                <w:rFonts w:cstheme="minorHAnsi"/>
              </w:rPr>
            </w:pPr>
            <w:r w:rsidRPr="00DE5864">
              <w:rPr>
                <w:rFonts w:cstheme="minorHAnsi"/>
              </w:rPr>
              <w:t xml:space="preserve">Las validaciones en </w:t>
            </w:r>
            <w:proofErr w:type="spellStart"/>
            <w:r w:rsidRPr="00DE5864">
              <w:rPr>
                <w:rFonts w:cstheme="minorHAnsi"/>
              </w:rPr>
              <w:t>javascript</w:t>
            </w:r>
            <w:proofErr w:type="spellEnd"/>
            <w:r w:rsidRPr="00DE5864">
              <w:rPr>
                <w:rFonts w:cstheme="minorHAnsi"/>
              </w:rPr>
              <w:t>.</w:t>
            </w:r>
          </w:p>
          <w:p w:rsidR="00DE5864" w:rsidRPr="00DE5864" w:rsidRDefault="00DE5864" w:rsidP="00FB3AC5">
            <w:pPr>
              <w:ind w:left="720" w:hanging="720"/>
              <w:rPr>
                <w:rFonts w:cstheme="minorHAnsi"/>
                <w:szCs w:val="24"/>
              </w:rPr>
            </w:pPr>
            <w:r w:rsidRPr="00DE5864">
              <w:rPr>
                <w:rFonts w:cstheme="minorHAnsi"/>
                <w:i/>
                <w:szCs w:val="24"/>
              </w:rPr>
              <w:t xml:space="preserve">Subir a </w:t>
            </w:r>
            <w:r w:rsidR="00FB3AC5">
              <w:rPr>
                <w:rFonts w:cstheme="minorHAnsi"/>
                <w:i/>
                <w:szCs w:val="24"/>
              </w:rPr>
              <w:t>GitHub</w:t>
            </w:r>
            <w:r w:rsidRPr="00DE5864">
              <w:rPr>
                <w:rFonts w:cstheme="minorHAnsi"/>
                <w:i/>
                <w:szCs w:val="24"/>
              </w:rPr>
              <w:t xml:space="preserve"> en la fecha indicada</w:t>
            </w:r>
          </w:p>
        </w:tc>
      </w:tr>
      <w:tr w:rsidR="00DE5864" w:rsidRPr="00956911" w:rsidTr="00F52E87">
        <w:tc>
          <w:tcPr>
            <w:tcW w:w="2660" w:type="dxa"/>
          </w:tcPr>
          <w:p w:rsidR="00DE5864" w:rsidRPr="00DE5864" w:rsidRDefault="00DE5864" w:rsidP="00DE5864">
            <w:pPr>
              <w:rPr>
                <w:rFonts w:cstheme="minorHAnsi"/>
                <w:szCs w:val="24"/>
              </w:rPr>
            </w:pPr>
            <w:r w:rsidRPr="00DE5864">
              <w:rPr>
                <w:rFonts w:cstheme="minorHAnsi"/>
                <w:szCs w:val="24"/>
              </w:rPr>
              <w:t>Avance 2</w:t>
            </w:r>
          </w:p>
        </w:tc>
        <w:tc>
          <w:tcPr>
            <w:tcW w:w="5946" w:type="dxa"/>
          </w:tcPr>
          <w:p w:rsidR="00DE5864" w:rsidRPr="00B14BAC" w:rsidRDefault="00B14BAC" w:rsidP="005B4C4B">
            <w:pPr>
              <w:pStyle w:val="Prrafodelista"/>
              <w:numPr>
                <w:ilvl w:val="0"/>
                <w:numId w:val="24"/>
              </w:numPr>
              <w:spacing w:after="200" w:line="276" w:lineRule="auto"/>
              <w:jc w:val="both"/>
              <w:rPr>
                <w:rFonts w:cstheme="minorHAnsi"/>
              </w:rPr>
            </w:pPr>
            <w:r>
              <w:rPr>
                <w:rFonts w:cstheme="minorHAnsi"/>
              </w:rPr>
              <w:t xml:space="preserve">Adelanto de </w:t>
            </w:r>
            <w:r w:rsidR="005B4C4B">
              <w:rPr>
                <w:rFonts w:cstheme="minorHAnsi"/>
              </w:rPr>
              <w:t>los modelos de la Base de Datos.</w:t>
            </w:r>
          </w:p>
          <w:p w:rsidR="00B14BAC" w:rsidRPr="00DE5864" w:rsidRDefault="00B14BAC" w:rsidP="00B14BAC">
            <w:pPr>
              <w:pStyle w:val="Prrafodelista"/>
              <w:numPr>
                <w:ilvl w:val="0"/>
                <w:numId w:val="24"/>
              </w:numPr>
              <w:spacing w:after="200" w:line="276" w:lineRule="auto"/>
              <w:jc w:val="both"/>
              <w:rPr>
                <w:rFonts w:cstheme="minorHAnsi"/>
              </w:rPr>
            </w:pPr>
            <w:r>
              <w:rPr>
                <w:rFonts w:cstheme="minorHAnsi"/>
              </w:rPr>
              <w:t xml:space="preserve">Todos los componentes JSP. </w:t>
            </w:r>
          </w:p>
          <w:p w:rsidR="00DE5864" w:rsidRPr="00DE5864" w:rsidRDefault="00DE5864" w:rsidP="00DE5864">
            <w:pPr>
              <w:spacing w:after="200" w:line="276" w:lineRule="auto"/>
              <w:jc w:val="both"/>
              <w:rPr>
                <w:rFonts w:cstheme="minorHAnsi"/>
                <w:szCs w:val="24"/>
              </w:rPr>
            </w:pPr>
            <w:r w:rsidRPr="00DE5864">
              <w:rPr>
                <w:rFonts w:cstheme="minorHAnsi"/>
                <w:i/>
                <w:szCs w:val="24"/>
              </w:rPr>
              <w:t xml:space="preserve">Subir a </w:t>
            </w:r>
            <w:r w:rsidR="00FB3AC5">
              <w:rPr>
                <w:rFonts w:cstheme="minorHAnsi"/>
                <w:i/>
                <w:szCs w:val="24"/>
              </w:rPr>
              <w:t>GitHub</w:t>
            </w:r>
            <w:r w:rsidRPr="00DE5864">
              <w:rPr>
                <w:rFonts w:cstheme="minorHAnsi"/>
                <w:i/>
                <w:szCs w:val="24"/>
              </w:rPr>
              <w:t xml:space="preserve"> en la fecha indicada</w:t>
            </w:r>
          </w:p>
        </w:tc>
      </w:tr>
      <w:tr w:rsidR="00DE5864" w:rsidRPr="00956911" w:rsidTr="00F52E87">
        <w:tc>
          <w:tcPr>
            <w:tcW w:w="2660" w:type="dxa"/>
          </w:tcPr>
          <w:p w:rsidR="00DE5864" w:rsidRPr="00DE5864" w:rsidRDefault="00DE5864" w:rsidP="00DE5864">
            <w:pPr>
              <w:rPr>
                <w:rFonts w:cstheme="minorHAnsi"/>
                <w:szCs w:val="24"/>
              </w:rPr>
            </w:pPr>
            <w:r w:rsidRPr="00DE5864">
              <w:rPr>
                <w:rFonts w:cstheme="minorHAnsi"/>
                <w:szCs w:val="24"/>
              </w:rPr>
              <w:t>Entrega final del proyecto</w:t>
            </w:r>
          </w:p>
        </w:tc>
        <w:tc>
          <w:tcPr>
            <w:tcW w:w="5946" w:type="dxa"/>
          </w:tcPr>
          <w:p w:rsidR="00DE5864" w:rsidRPr="00DE5864" w:rsidRDefault="00DE5864" w:rsidP="00DE5864">
            <w:pPr>
              <w:pStyle w:val="Prrafodelista"/>
              <w:numPr>
                <w:ilvl w:val="0"/>
                <w:numId w:val="24"/>
              </w:numPr>
              <w:spacing w:after="200" w:line="276" w:lineRule="auto"/>
              <w:jc w:val="both"/>
              <w:rPr>
                <w:rFonts w:cstheme="minorHAnsi"/>
                <w:szCs w:val="20"/>
              </w:rPr>
            </w:pPr>
            <w:r>
              <w:rPr>
                <w:rFonts w:cstheme="minorHAnsi"/>
                <w:szCs w:val="20"/>
              </w:rPr>
              <w:t>E</w:t>
            </w:r>
            <w:r w:rsidRPr="00DE5864">
              <w:rPr>
                <w:rFonts w:cstheme="minorHAnsi"/>
                <w:szCs w:val="20"/>
              </w:rPr>
              <w:t>ntregar un CD con los siguientes elementos:</w:t>
            </w:r>
          </w:p>
          <w:p w:rsidR="00DE5864" w:rsidRPr="00DE5864" w:rsidRDefault="00DE5864" w:rsidP="00DE5864">
            <w:pPr>
              <w:pStyle w:val="Prrafodelista"/>
              <w:numPr>
                <w:ilvl w:val="1"/>
                <w:numId w:val="25"/>
              </w:numPr>
              <w:spacing w:after="200" w:line="276" w:lineRule="auto"/>
              <w:ind w:left="1080"/>
              <w:jc w:val="both"/>
              <w:rPr>
                <w:rFonts w:cstheme="minorHAnsi"/>
                <w:szCs w:val="20"/>
              </w:rPr>
            </w:pPr>
            <w:r w:rsidRPr="00DE5864">
              <w:rPr>
                <w:rFonts w:cstheme="minorHAnsi"/>
                <w:szCs w:val="20"/>
              </w:rPr>
              <w:t>Todos los archivos de la aplicación web:</w:t>
            </w:r>
          </w:p>
          <w:p w:rsidR="00DE5864" w:rsidRPr="00DE5864" w:rsidRDefault="00DE5864" w:rsidP="00DE5864">
            <w:pPr>
              <w:pStyle w:val="Prrafodelista"/>
              <w:numPr>
                <w:ilvl w:val="2"/>
                <w:numId w:val="25"/>
              </w:numPr>
              <w:spacing w:after="200" w:line="276" w:lineRule="auto"/>
              <w:ind w:left="1980"/>
              <w:jc w:val="both"/>
              <w:rPr>
                <w:rFonts w:cstheme="minorHAnsi"/>
                <w:szCs w:val="20"/>
              </w:rPr>
            </w:pPr>
            <w:r w:rsidRPr="00DE5864">
              <w:rPr>
                <w:rFonts w:cstheme="minorHAnsi"/>
                <w:szCs w:val="20"/>
              </w:rPr>
              <w:t>Proyecto Web con los programas en su código fuente (PHP, HTML, CSS, JavaScript, etc.) y demás archivos necesarios para el funcionamiento de la aplicación.</w:t>
            </w:r>
          </w:p>
          <w:p w:rsidR="00DE5864" w:rsidRPr="00DE5864" w:rsidRDefault="00DE5864" w:rsidP="00DE5864">
            <w:pPr>
              <w:pStyle w:val="Prrafodelista"/>
              <w:numPr>
                <w:ilvl w:val="1"/>
                <w:numId w:val="25"/>
              </w:numPr>
              <w:spacing w:after="0" w:line="276" w:lineRule="auto"/>
              <w:ind w:left="1080"/>
              <w:jc w:val="both"/>
              <w:rPr>
                <w:rFonts w:cstheme="minorHAnsi"/>
                <w:szCs w:val="20"/>
              </w:rPr>
            </w:pPr>
            <w:r w:rsidRPr="00DE5864">
              <w:rPr>
                <w:rFonts w:cstheme="minorHAnsi"/>
                <w:szCs w:val="20"/>
              </w:rPr>
              <w:t xml:space="preserve">Los scripts de MySQL (creación de BD, creación de tablas, procedimientos almacenados, vistas, procedimientos disparadores, carga de </w:t>
            </w:r>
            <w:r w:rsidRPr="00DE5864">
              <w:rPr>
                <w:rFonts w:cstheme="minorHAnsi"/>
                <w:szCs w:val="20"/>
              </w:rPr>
              <w:lastRenderedPageBreak/>
              <w:t>información, etc.) en archivos texto .</w:t>
            </w:r>
            <w:proofErr w:type="spellStart"/>
            <w:r w:rsidRPr="00DE5864">
              <w:rPr>
                <w:rFonts w:cstheme="minorHAnsi"/>
                <w:szCs w:val="20"/>
              </w:rPr>
              <w:t>sql</w:t>
            </w:r>
            <w:proofErr w:type="spellEnd"/>
          </w:p>
          <w:p w:rsidR="00DE5864" w:rsidRPr="00DE5864" w:rsidRDefault="00DE5864" w:rsidP="00DE5864">
            <w:pPr>
              <w:pStyle w:val="Prrafodelista"/>
              <w:numPr>
                <w:ilvl w:val="0"/>
                <w:numId w:val="24"/>
              </w:numPr>
              <w:spacing w:after="200" w:line="276" w:lineRule="auto"/>
              <w:jc w:val="both"/>
              <w:rPr>
                <w:rFonts w:cstheme="minorHAnsi"/>
                <w:szCs w:val="24"/>
              </w:rPr>
            </w:pPr>
            <w:r w:rsidRPr="00DE5864">
              <w:rPr>
                <w:rFonts w:cstheme="minorHAnsi"/>
                <w:szCs w:val="24"/>
              </w:rPr>
              <w:t xml:space="preserve">El CD debe de entregarse en </w:t>
            </w:r>
            <w:r w:rsidRPr="00DE5864">
              <w:rPr>
                <w:rFonts w:cstheme="minorHAnsi"/>
                <w:szCs w:val="24"/>
                <w:u w:val="single"/>
              </w:rPr>
              <w:t xml:space="preserve">un sobre </w:t>
            </w:r>
            <w:r w:rsidRPr="00DE5864">
              <w:rPr>
                <w:rFonts w:cstheme="minorHAnsi"/>
                <w:b/>
                <w:szCs w:val="24"/>
                <w:u w:val="single"/>
              </w:rPr>
              <w:t>media</w:t>
            </w:r>
            <w:r w:rsidRPr="00DE5864">
              <w:rPr>
                <w:rFonts w:cstheme="minorHAnsi"/>
                <w:szCs w:val="24"/>
                <w:u w:val="single"/>
              </w:rPr>
              <w:t xml:space="preserve"> carta</w:t>
            </w:r>
            <w:r w:rsidRPr="00DE5864">
              <w:rPr>
                <w:rFonts w:cstheme="minorHAnsi"/>
                <w:szCs w:val="24"/>
              </w:rPr>
              <w:t>, no importa el color.</w:t>
            </w:r>
          </w:p>
          <w:p w:rsidR="00DE5864" w:rsidRPr="00DE5864" w:rsidRDefault="00DE5864" w:rsidP="00DE5864">
            <w:pPr>
              <w:pStyle w:val="Prrafodelista"/>
              <w:numPr>
                <w:ilvl w:val="0"/>
                <w:numId w:val="24"/>
              </w:numPr>
              <w:spacing w:after="200" w:line="276" w:lineRule="auto"/>
              <w:jc w:val="both"/>
              <w:rPr>
                <w:rFonts w:cstheme="minorHAnsi"/>
                <w:szCs w:val="24"/>
              </w:rPr>
            </w:pPr>
            <w:r w:rsidRPr="00DE5864">
              <w:rPr>
                <w:rFonts w:cstheme="minorHAnsi"/>
                <w:szCs w:val="24"/>
              </w:rPr>
              <w:t>La portada en una hoja tamaño carta de la siguiente manera:</w:t>
            </w:r>
          </w:p>
          <w:p w:rsidR="00DE5864" w:rsidRPr="00DE5864" w:rsidRDefault="00DE5864" w:rsidP="00DE5864">
            <w:pPr>
              <w:pStyle w:val="Prrafodelista"/>
              <w:numPr>
                <w:ilvl w:val="1"/>
                <w:numId w:val="24"/>
              </w:numPr>
              <w:spacing w:after="200" w:line="276" w:lineRule="auto"/>
              <w:jc w:val="both"/>
              <w:rPr>
                <w:rFonts w:cstheme="minorHAnsi"/>
                <w:szCs w:val="24"/>
              </w:rPr>
            </w:pPr>
            <w:r w:rsidRPr="00DE5864">
              <w:rPr>
                <w:rFonts w:cstheme="minorHAnsi"/>
                <w:szCs w:val="24"/>
              </w:rPr>
              <w:t xml:space="preserve">En la primera mitad de la hoja, todos los datos del alumno, materia, grupo, maestro, facultad, universidad, etc. </w:t>
            </w:r>
          </w:p>
          <w:p w:rsidR="00DE5864" w:rsidRPr="00DE5864" w:rsidRDefault="00DE5864" w:rsidP="00DE5864">
            <w:pPr>
              <w:pStyle w:val="Prrafodelista"/>
              <w:numPr>
                <w:ilvl w:val="1"/>
                <w:numId w:val="24"/>
              </w:numPr>
              <w:spacing w:after="200" w:line="276" w:lineRule="auto"/>
              <w:jc w:val="both"/>
              <w:rPr>
                <w:rFonts w:cstheme="minorHAnsi"/>
                <w:szCs w:val="24"/>
              </w:rPr>
            </w:pPr>
            <w:r w:rsidRPr="00DE5864">
              <w:rPr>
                <w:rFonts w:cstheme="minorHAnsi"/>
                <w:szCs w:val="24"/>
              </w:rPr>
              <w:t>En la segunda mitad de la hoja, incluir una impresión de las principales pantallas del proyecto.</w:t>
            </w:r>
          </w:p>
          <w:p w:rsidR="00DE5864" w:rsidRPr="00DE5864" w:rsidRDefault="00DE5864" w:rsidP="00DE5864">
            <w:pPr>
              <w:pStyle w:val="Prrafodelista"/>
              <w:numPr>
                <w:ilvl w:val="1"/>
                <w:numId w:val="24"/>
              </w:numPr>
              <w:spacing w:after="200" w:line="276" w:lineRule="auto"/>
              <w:jc w:val="both"/>
              <w:rPr>
                <w:rFonts w:cstheme="minorHAnsi"/>
                <w:szCs w:val="24"/>
              </w:rPr>
            </w:pPr>
            <w:r w:rsidRPr="00DE5864">
              <w:rPr>
                <w:rFonts w:cstheme="minorHAnsi"/>
                <w:szCs w:val="24"/>
              </w:rPr>
              <w:t>Incluir el URL del proyecto.</w:t>
            </w:r>
          </w:p>
        </w:tc>
      </w:tr>
      <w:tr w:rsidR="00DE5864" w:rsidRPr="00956911" w:rsidTr="00F52E87">
        <w:tc>
          <w:tcPr>
            <w:tcW w:w="2660" w:type="dxa"/>
          </w:tcPr>
          <w:p w:rsidR="00DE5864" w:rsidRPr="00DE5864" w:rsidRDefault="00DE5864" w:rsidP="00DE5864">
            <w:pPr>
              <w:rPr>
                <w:rFonts w:cstheme="minorHAnsi"/>
                <w:szCs w:val="24"/>
              </w:rPr>
            </w:pPr>
            <w:r w:rsidRPr="00DE5864">
              <w:rPr>
                <w:rFonts w:cstheme="minorHAnsi"/>
                <w:szCs w:val="24"/>
              </w:rPr>
              <w:lastRenderedPageBreak/>
              <w:t>Restricciones del proyecto</w:t>
            </w:r>
          </w:p>
        </w:tc>
        <w:tc>
          <w:tcPr>
            <w:tcW w:w="5946" w:type="dxa"/>
          </w:tcPr>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rPr>
              <w:t>Cumplir con los avances del proyecto.</w:t>
            </w:r>
          </w:p>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rPr>
              <w:t>Obligatorio guardar las imágenes en campos tipo BLOB.</w:t>
            </w:r>
          </w:p>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lang w:val="es-ES_tradnl"/>
              </w:rPr>
              <w:t>Todas las consultas a la base de datos (</w:t>
            </w:r>
            <w:proofErr w:type="spellStart"/>
            <w:r w:rsidRPr="00DE5864">
              <w:rPr>
                <w:rFonts w:cstheme="minorHAnsi"/>
                <w:szCs w:val="24"/>
                <w:lang w:val="es-ES_tradnl"/>
              </w:rPr>
              <w:t>Select</w:t>
            </w:r>
            <w:proofErr w:type="spellEnd"/>
            <w:r w:rsidRPr="00DE5864">
              <w:rPr>
                <w:rFonts w:cstheme="minorHAnsi"/>
                <w:szCs w:val="24"/>
                <w:lang w:val="es-ES_tradnl"/>
              </w:rPr>
              <w:t xml:space="preserve">, </w:t>
            </w:r>
            <w:proofErr w:type="spellStart"/>
            <w:r w:rsidRPr="00DE5864">
              <w:rPr>
                <w:rFonts w:cstheme="minorHAnsi"/>
                <w:szCs w:val="24"/>
                <w:lang w:val="es-ES_tradnl"/>
              </w:rPr>
              <w:t>Update</w:t>
            </w:r>
            <w:proofErr w:type="spellEnd"/>
            <w:r w:rsidRPr="00DE5864">
              <w:rPr>
                <w:rFonts w:cstheme="minorHAnsi"/>
                <w:szCs w:val="24"/>
                <w:lang w:val="es-ES_tradnl"/>
              </w:rPr>
              <w:t xml:space="preserve">, </w:t>
            </w:r>
            <w:proofErr w:type="spellStart"/>
            <w:r w:rsidRPr="00DE5864">
              <w:rPr>
                <w:rFonts w:cstheme="minorHAnsi"/>
                <w:szCs w:val="24"/>
                <w:lang w:val="es-ES_tradnl"/>
              </w:rPr>
              <w:t>Insert</w:t>
            </w:r>
            <w:proofErr w:type="spellEnd"/>
            <w:r w:rsidRPr="00DE5864">
              <w:rPr>
                <w:rFonts w:cstheme="minorHAnsi"/>
                <w:szCs w:val="24"/>
                <w:lang w:val="es-ES_tradnl"/>
              </w:rPr>
              <w:t xml:space="preserve">, </w:t>
            </w:r>
            <w:proofErr w:type="spellStart"/>
            <w:r w:rsidRPr="00DE5864">
              <w:rPr>
                <w:rFonts w:cstheme="minorHAnsi"/>
                <w:szCs w:val="24"/>
                <w:lang w:val="es-ES_tradnl"/>
              </w:rPr>
              <w:t>Delete</w:t>
            </w:r>
            <w:proofErr w:type="spellEnd"/>
            <w:r w:rsidRPr="00DE5864">
              <w:rPr>
                <w:rFonts w:cstheme="minorHAnsi"/>
                <w:szCs w:val="24"/>
                <w:lang w:val="es-ES_tradnl"/>
              </w:rPr>
              <w:t>, etc.) a tablas o vistas, deberán de realizarse a través de procedimientos almacenados, nunca de manera directa.</w:t>
            </w:r>
          </w:p>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lang w:val="es-ES_tradnl"/>
              </w:rPr>
              <w:t>No se permite el uso del símbolo * (asterisco) para cualquier tipo de consultas donde se utilice el SELECT, ni para tablas ni para vistas, se deben de especificar siempre los campos a mostrar.</w:t>
            </w:r>
          </w:p>
          <w:p w:rsidR="00DE5864" w:rsidRPr="00DE5864" w:rsidRDefault="00DE5864" w:rsidP="00DE5864">
            <w:pPr>
              <w:pStyle w:val="Prrafodelista"/>
              <w:numPr>
                <w:ilvl w:val="0"/>
                <w:numId w:val="26"/>
              </w:numPr>
              <w:rPr>
                <w:rFonts w:cstheme="minorHAnsi"/>
                <w:szCs w:val="24"/>
              </w:rPr>
            </w:pPr>
            <w:r w:rsidRPr="00DE5864">
              <w:rPr>
                <w:rFonts w:cstheme="minorHAnsi"/>
                <w:szCs w:val="24"/>
              </w:rPr>
              <w:t>El portal deberá contar con todas las validaciones (ya sea del lado del cliente o del servidor) que sean apropiadas dependiendo de la acción que se realice.</w:t>
            </w:r>
          </w:p>
          <w:p w:rsidR="00DE5864" w:rsidRPr="00DE5864" w:rsidRDefault="00DE5864" w:rsidP="00DE5864">
            <w:pPr>
              <w:pStyle w:val="Prrafodelista"/>
              <w:numPr>
                <w:ilvl w:val="0"/>
                <w:numId w:val="26"/>
              </w:numPr>
              <w:rPr>
                <w:rFonts w:cstheme="minorHAnsi"/>
                <w:szCs w:val="24"/>
              </w:rPr>
            </w:pPr>
            <w:r w:rsidRPr="00DE5864">
              <w:rPr>
                <w:rFonts w:cstheme="minorHAnsi"/>
                <w:szCs w:val="24"/>
              </w:rPr>
              <w:t>El alumno tiene la libertad de personalizar el proyecto según su criterio, es decir, definiendo el nombre del proyecto, hojas de estilo, diseño, etc. y así mismo elaborar una investigación de información adicional necesaria que pueda ser incluida en la funcionalidad del proyecto, que enriquezca el desarrollo del mismo y no altere las especificaciones señaladas en este documento.</w:t>
            </w:r>
          </w:p>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rPr>
              <w:t>Para que el proyecto sea aprobado, deberá cumplir con TODOS los requerimientos previamente descritos.</w:t>
            </w:r>
          </w:p>
          <w:p w:rsidR="00DE5864" w:rsidRPr="00DE5864" w:rsidRDefault="00DE5864" w:rsidP="00DE5864">
            <w:pPr>
              <w:pStyle w:val="Prrafodelista"/>
              <w:numPr>
                <w:ilvl w:val="0"/>
                <w:numId w:val="26"/>
              </w:numPr>
              <w:spacing w:after="200" w:line="276" w:lineRule="auto"/>
              <w:jc w:val="both"/>
              <w:rPr>
                <w:rFonts w:cstheme="minorHAnsi"/>
                <w:szCs w:val="24"/>
              </w:rPr>
            </w:pPr>
            <w:r w:rsidRPr="00DE5864">
              <w:rPr>
                <w:rFonts w:cstheme="minorHAnsi"/>
                <w:szCs w:val="24"/>
              </w:rPr>
              <w:t>El portal debe de ser de uso fácil, intuitivo y amigable al usuario final; deberá estar bien estructurado y con un diseño limpio y atractivo.</w:t>
            </w:r>
          </w:p>
        </w:tc>
      </w:tr>
    </w:tbl>
    <w:p w:rsidR="009B6065" w:rsidRPr="00563C92" w:rsidRDefault="009B6065" w:rsidP="009B6065">
      <w:pPr>
        <w:jc w:val="both"/>
        <w:rPr>
          <w:b/>
          <w:highlight w:val="darkGray"/>
        </w:rPr>
      </w:pPr>
    </w:p>
    <w:p w:rsidR="00624D1A" w:rsidRDefault="00624D1A">
      <w:pPr>
        <w:spacing w:after="200" w:line="276" w:lineRule="auto"/>
        <w:rPr>
          <w:rFonts w:cs="Arial"/>
          <w:lang w:val="es-ES_tradnl"/>
        </w:rPr>
      </w:pPr>
      <w:r>
        <w:rPr>
          <w:rFonts w:cs="Arial"/>
          <w:lang w:val="es-ES_tradnl"/>
        </w:rPr>
        <w:br w:type="page"/>
      </w:r>
    </w:p>
    <w:p w:rsidR="00624D1A" w:rsidRDefault="00624D1A">
      <w:pPr>
        <w:spacing w:after="200" w:line="276" w:lineRule="auto"/>
        <w:rPr>
          <w:rFonts w:cs="Arial"/>
          <w:lang w:val="es-ES_tradnl"/>
        </w:rPr>
      </w:pPr>
    </w:p>
    <w:p w:rsidR="00563C92" w:rsidRDefault="00563C92" w:rsidP="00563C92">
      <w:pPr>
        <w:rPr>
          <w:rFonts w:cs="Arial"/>
          <w:lang w:val="es-ES_tradnl"/>
        </w:rPr>
      </w:pPr>
    </w:p>
    <w:p w:rsidR="009B6065" w:rsidRPr="00751BAA" w:rsidRDefault="00411C38" w:rsidP="00563C92">
      <w:pPr>
        <w:rPr>
          <w:rFonts w:cs="Arial"/>
          <w:b/>
          <w:sz w:val="28"/>
          <w:szCs w:val="32"/>
          <w:u w:val="single"/>
          <w:lang w:val="es-ES_tradnl"/>
        </w:rPr>
      </w:pPr>
      <w:r>
        <w:rPr>
          <w:rFonts w:cs="Arial"/>
          <w:b/>
          <w:sz w:val="28"/>
          <w:szCs w:val="32"/>
          <w:u w:val="single"/>
          <w:lang w:val="es-ES_tradnl"/>
        </w:rPr>
        <w:t xml:space="preserve">Programación </w:t>
      </w:r>
      <w:r w:rsidR="00CF5428">
        <w:rPr>
          <w:rFonts w:cs="Arial"/>
          <w:b/>
          <w:sz w:val="28"/>
          <w:szCs w:val="32"/>
          <w:u w:val="single"/>
          <w:lang w:val="es-ES_tradnl"/>
        </w:rPr>
        <w:t>y Aplicaciones Para la Web</w:t>
      </w:r>
    </w:p>
    <w:p w:rsidR="009B6065" w:rsidRPr="00655D84" w:rsidRDefault="009B6065" w:rsidP="009B6065">
      <w:pPr>
        <w:jc w:val="center"/>
        <w:rPr>
          <w:rFonts w:cs="Arial"/>
          <w:b/>
          <w:i/>
          <w:sz w:val="28"/>
          <w:szCs w:val="32"/>
          <w:u w:val="single"/>
          <w:lang w:val="es-ES_tradnl"/>
        </w:rPr>
      </w:pPr>
      <w:r>
        <w:rPr>
          <w:rFonts w:cs="Arial"/>
          <w:b/>
          <w:i/>
          <w:sz w:val="28"/>
          <w:szCs w:val="32"/>
          <w:u w:val="single"/>
          <w:lang w:val="es-ES_tradnl"/>
        </w:rPr>
        <w:t>Lista</w:t>
      </w:r>
      <w:r w:rsidRPr="00655D84">
        <w:rPr>
          <w:rFonts w:cs="Arial"/>
          <w:b/>
          <w:i/>
          <w:sz w:val="28"/>
          <w:szCs w:val="32"/>
          <w:u w:val="single"/>
          <w:lang w:val="es-ES_tradnl"/>
        </w:rPr>
        <w:t xml:space="preserve"> de características a evaluar:</w:t>
      </w:r>
    </w:p>
    <w:p w:rsidR="009B6065" w:rsidRDefault="009B6065" w:rsidP="009B6065">
      <w:pPr>
        <w:jc w:val="both"/>
        <w:rPr>
          <w:rFonts w:cs="Arial"/>
          <w:b/>
          <w:lang w:val="es-ES_tradnl"/>
        </w:rPr>
      </w:pPr>
    </w:p>
    <w:p w:rsidR="009B6065" w:rsidRDefault="009B6065" w:rsidP="009B6065">
      <w:pPr>
        <w:jc w:val="both"/>
        <w:rPr>
          <w:rFonts w:cs="Arial"/>
          <w:b/>
          <w:lang w:val="es-ES_tradnl"/>
        </w:rPr>
      </w:pPr>
      <w:r>
        <w:rPr>
          <w:rFonts w:cs="Arial"/>
          <w:b/>
          <w:lang w:val="es-ES_tradnl"/>
        </w:rPr>
        <w:t xml:space="preserve">Matrícula: _________  Nombre: ___________________________________  </w:t>
      </w:r>
      <w:proofErr w:type="spellStart"/>
      <w:r>
        <w:rPr>
          <w:rFonts w:cs="Arial"/>
          <w:b/>
          <w:lang w:val="es-ES_tradnl"/>
        </w:rPr>
        <w:t>Calif</w:t>
      </w:r>
      <w:proofErr w:type="spellEnd"/>
      <w:r>
        <w:rPr>
          <w:rFonts w:cs="Arial"/>
          <w:b/>
          <w:lang w:val="es-ES_tradnl"/>
        </w:rPr>
        <w:t>: ______</w:t>
      </w:r>
    </w:p>
    <w:tbl>
      <w:tblPr>
        <w:tblStyle w:val="Tablaconcuadrcula"/>
        <w:tblpPr w:leftFromText="141" w:rightFromText="141" w:vertAnchor="text" w:horzAnchor="margin" w:tblpXSpec="center" w:tblpY="225"/>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50"/>
        <w:gridCol w:w="901"/>
        <w:gridCol w:w="7080"/>
      </w:tblGrid>
      <w:tr w:rsidR="00AA3D29" w:rsidRPr="00956911" w:rsidTr="00AA3D29">
        <w:trPr>
          <w:trHeight w:val="510"/>
        </w:trPr>
        <w:tc>
          <w:tcPr>
            <w:tcW w:w="708" w:type="dxa"/>
            <w:vAlign w:val="center"/>
          </w:tcPr>
          <w:p w:rsidR="00AA3D29" w:rsidRPr="00956911" w:rsidRDefault="00AA3D29" w:rsidP="00AA3D29">
            <w:pPr>
              <w:jc w:val="center"/>
              <w:rPr>
                <w:rFonts w:cstheme="minorHAnsi"/>
                <w:b/>
                <w:lang w:val="es-ES_tradnl"/>
              </w:rPr>
            </w:pPr>
            <w:r w:rsidRPr="00956911">
              <w:rPr>
                <w:rFonts w:cstheme="minorHAnsi"/>
                <w:b/>
                <w:lang w:val="es-ES_tradnl"/>
              </w:rPr>
              <w:t>REQ</w:t>
            </w:r>
          </w:p>
        </w:tc>
        <w:tc>
          <w:tcPr>
            <w:tcW w:w="950" w:type="dxa"/>
            <w:vAlign w:val="center"/>
          </w:tcPr>
          <w:p w:rsidR="00AA3D29" w:rsidRPr="00956911" w:rsidRDefault="00AA3D29" w:rsidP="00AA3D29">
            <w:pPr>
              <w:jc w:val="center"/>
              <w:rPr>
                <w:rFonts w:cstheme="minorHAnsi"/>
                <w:b/>
                <w:noProof/>
                <w:lang w:eastAsia="es-MX"/>
              </w:rPr>
            </w:pPr>
            <w:r w:rsidRPr="00956911">
              <w:rPr>
                <w:rFonts w:cstheme="minorHAnsi"/>
                <w:b/>
                <w:noProof/>
                <w:lang w:eastAsia="es-MX"/>
              </w:rPr>
              <w:t>Cumple</w:t>
            </w:r>
          </w:p>
        </w:tc>
        <w:tc>
          <w:tcPr>
            <w:tcW w:w="901" w:type="dxa"/>
            <w:vAlign w:val="center"/>
          </w:tcPr>
          <w:p w:rsidR="00AA3D29" w:rsidRPr="00956911" w:rsidRDefault="00AA3D29" w:rsidP="00AA3D29">
            <w:pPr>
              <w:pStyle w:val="MediumGrid1-Accent21"/>
              <w:ind w:left="0"/>
              <w:jc w:val="center"/>
              <w:rPr>
                <w:rFonts w:asciiTheme="minorHAnsi" w:hAnsiTheme="minorHAnsi" w:cstheme="minorHAnsi"/>
                <w:b/>
                <w:sz w:val="22"/>
                <w:szCs w:val="22"/>
                <w:lang w:val="es-ES_tradnl"/>
              </w:rPr>
            </w:pPr>
            <w:r w:rsidRPr="00956911">
              <w:rPr>
                <w:rFonts w:asciiTheme="minorHAnsi" w:hAnsiTheme="minorHAnsi" w:cstheme="minorHAnsi"/>
                <w:b/>
                <w:sz w:val="22"/>
                <w:szCs w:val="22"/>
                <w:lang w:val="es-ES_tradnl"/>
              </w:rPr>
              <w:t>Puntos</w:t>
            </w:r>
          </w:p>
        </w:tc>
        <w:tc>
          <w:tcPr>
            <w:tcW w:w="7080" w:type="dxa"/>
            <w:vAlign w:val="center"/>
          </w:tcPr>
          <w:p w:rsidR="00AA3D29" w:rsidRPr="00956911" w:rsidRDefault="00AA3D29" w:rsidP="00AA3D29">
            <w:pPr>
              <w:pStyle w:val="MediumGrid1-Accent21"/>
              <w:ind w:left="0"/>
              <w:jc w:val="center"/>
              <w:rPr>
                <w:rFonts w:asciiTheme="minorHAnsi" w:hAnsiTheme="minorHAnsi" w:cstheme="minorHAnsi"/>
                <w:b/>
                <w:sz w:val="22"/>
                <w:szCs w:val="22"/>
                <w:lang w:val="es-ES_tradnl"/>
              </w:rPr>
            </w:pPr>
            <w:r w:rsidRPr="00956911">
              <w:rPr>
                <w:rFonts w:asciiTheme="minorHAnsi" w:hAnsiTheme="minorHAnsi" w:cstheme="minorHAnsi"/>
                <w:b/>
                <w:sz w:val="22"/>
                <w:szCs w:val="22"/>
                <w:lang w:val="es-ES_tradnl"/>
              </w:rPr>
              <w:t>A Evaluar</w:t>
            </w:r>
          </w:p>
        </w:tc>
      </w:tr>
      <w:tr w:rsidR="00AA3D29" w:rsidRPr="00956911" w:rsidTr="00AA3D29">
        <w:trPr>
          <w:trHeight w:val="454"/>
        </w:trPr>
        <w:tc>
          <w:tcPr>
            <w:tcW w:w="708" w:type="dxa"/>
            <w:vAlign w:val="center"/>
          </w:tcPr>
          <w:p w:rsidR="00AA3D29" w:rsidRPr="00956911" w:rsidRDefault="00AA3D29" w:rsidP="00AA3D29">
            <w:pPr>
              <w:jc w:val="center"/>
              <w:rPr>
                <w:rFonts w:cstheme="minorHAnsi"/>
                <w:lang w:val="es-ES_tradnl"/>
              </w:rPr>
            </w:pPr>
            <w:r w:rsidRPr="00956911">
              <w:rPr>
                <w:rFonts w:cstheme="minorHAnsi"/>
                <w:lang w:val="es-ES_tradnl"/>
              </w:rPr>
              <w:t>S</w:t>
            </w:r>
            <w:r w:rsidR="007D550D">
              <w:rPr>
                <w:rFonts w:cstheme="minorHAnsi"/>
                <w:lang w:val="es-ES_tradnl"/>
              </w:rPr>
              <w:t>i</w:t>
            </w:r>
          </w:p>
        </w:tc>
        <w:tc>
          <w:tcPr>
            <w:tcW w:w="950" w:type="dxa"/>
            <w:vAlign w:val="bottom"/>
          </w:tcPr>
          <w:p w:rsidR="00AA3D29" w:rsidRPr="00956911" w:rsidRDefault="00A97646" w:rsidP="00AA3D29">
            <w:pPr>
              <w:jc w:val="center"/>
              <w:rPr>
                <w:rFonts w:cstheme="minorHAnsi"/>
                <w:b/>
                <w:lang w:val="es-ES_tradnl"/>
              </w:rPr>
            </w:pPr>
            <w:r>
              <w:rPr>
                <w:rFonts w:cstheme="minorHAnsi"/>
                <w:b/>
                <w:noProof/>
                <w:lang w:eastAsia="es-MX"/>
              </w:rPr>
            </w:r>
            <w:r>
              <w:rPr>
                <w:rFonts w:cstheme="minorHAnsi"/>
                <w:b/>
                <w:noProof/>
                <w:lang w:eastAsia="es-MX"/>
              </w:rPr>
              <w:pict>
                <v:roundrect id="Rectángulo redondeado 54" o:spid="_x0000_s1066"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pStyle w:val="MediumGrid1-Accent21"/>
              <w:ind w:left="0"/>
              <w:jc w:val="center"/>
              <w:rPr>
                <w:rFonts w:asciiTheme="minorHAnsi" w:hAnsiTheme="minorHAnsi" w:cstheme="minorHAnsi"/>
                <w:sz w:val="22"/>
                <w:szCs w:val="22"/>
                <w:lang w:val="es-ES_tradnl"/>
              </w:rPr>
            </w:pPr>
            <w:r>
              <w:rPr>
                <w:rFonts w:asciiTheme="minorHAnsi" w:hAnsiTheme="minorHAnsi" w:cstheme="minorHAnsi"/>
                <w:sz w:val="22"/>
                <w:szCs w:val="22"/>
                <w:lang w:val="es-ES_tradnl"/>
              </w:rPr>
              <w:t>10</w:t>
            </w:r>
          </w:p>
        </w:tc>
        <w:tc>
          <w:tcPr>
            <w:tcW w:w="7080" w:type="dxa"/>
            <w:vAlign w:val="center"/>
          </w:tcPr>
          <w:p w:rsidR="00AA3D29" w:rsidRPr="00956911" w:rsidRDefault="00AA3D29" w:rsidP="00AA3D29">
            <w:pPr>
              <w:pStyle w:val="MediumGrid1-Accent21"/>
              <w:ind w:left="0"/>
              <w:jc w:val="both"/>
              <w:rPr>
                <w:rFonts w:asciiTheme="minorHAnsi" w:hAnsiTheme="minorHAnsi" w:cstheme="minorHAnsi"/>
                <w:sz w:val="22"/>
                <w:szCs w:val="22"/>
                <w:highlight w:val="yellow"/>
                <w:lang w:val="es-ES_tradnl"/>
              </w:rPr>
            </w:pPr>
            <w:r w:rsidRPr="00956911">
              <w:rPr>
                <w:rFonts w:asciiTheme="minorHAnsi" w:hAnsiTheme="minorHAnsi" w:cstheme="minorHAnsi"/>
                <w:sz w:val="22"/>
                <w:szCs w:val="22"/>
                <w:lang w:val="es-ES_tradnl"/>
              </w:rPr>
              <w:t>Avances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65"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lang w:val="es-ES_tradnl"/>
              </w:rPr>
              <w:t>10</w:t>
            </w:r>
          </w:p>
        </w:tc>
        <w:tc>
          <w:tcPr>
            <w:tcW w:w="7080" w:type="dxa"/>
            <w:vAlign w:val="center"/>
          </w:tcPr>
          <w:p w:rsidR="00AA3D29" w:rsidRPr="00956911" w:rsidRDefault="00AA3D29" w:rsidP="00AA3D29">
            <w:pPr>
              <w:pStyle w:val="MediumGrid1-Accent21"/>
              <w:ind w:left="0"/>
              <w:jc w:val="both"/>
              <w:rPr>
                <w:rFonts w:asciiTheme="minorHAnsi" w:hAnsiTheme="minorHAnsi" w:cstheme="minorHAnsi"/>
                <w:sz w:val="22"/>
                <w:szCs w:val="22"/>
                <w:highlight w:val="yellow"/>
                <w:lang w:val="es-ES_tradnl"/>
              </w:rPr>
            </w:pPr>
            <w:r w:rsidRPr="00956911">
              <w:rPr>
                <w:rFonts w:asciiTheme="minorHAnsi" w:hAnsiTheme="minorHAnsi" w:cstheme="minorHAnsi"/>
                <w:sz w:val="22"/>
                <w:szCs w:val="22"/>
                <w:lang w:val="es-ES_tradnl"/>
              </w:rPr>
              <w:t xml:space="preserve">Uso avanzado de SQL: mínimo </w:t>
            </w:r>
            <w:r w:rsidR="007D550D" w:rsidRPr="007D550D">
              <w:rPr>
                <w:rFonts w:asciiTheme="minorHAnsi" w:hAnsiTheme="minorHAnsi" w:cstheme="minorHAnsi"/>
                <w:sz w:val="22"/>
                <w:szCs w:val="22"/>
                <w:u w:val="single"/>
                <w:lang w:val="es-ES_tradnl"/>
              </w:rPr>
              <w:t>4</w:t>
            </w:r>
            <w:r w:rsidRPr="00956911">
              <w:rPr>
                <w:rFonts w:asciiTheme="minorHAnsi" w:hAnsiTheme="minorHAnsi" w:cstheme="minorHAnsi"/>
                <w:sz w:val="22"/>
                <w:szCs w:val="22"/>
                <w:u w:val="single"/>
                <w:lang w:val="es-ES_tradnl"/>
              </w:rPr>
              <w:t xml:space="preserve"> </w:t>
            </w:r>
            <w:proofErr w:type="spellStart"/>
            <w:r w:rsidRPr="00956911">
              <w:rPr>
                <w:rFonts w:asciiTheme="minorHAnsi" w:hAnsiTheme="minorHAnsi" w:cstheme="minorHAnsi"/>
                <w:sz w:val="22"/>
                <w:szCs w:val="22"/>
                <w:u w:val="single"/>
                <w:lang w:val="es-ES_tradnl"/>
              </w:rPr>
              <w:t>Triggers</w:t>
            </w:r>
            <w:proofErr w:type="spellEnd"/>
            <w:r w:rsidRPr="00956911">
              <w:rPr>
                <w:rFonts w:asciiTheme="minorHAnsi" w:hAnsiTheme="minorHAnsi" w:cstheme="minorHAnsi"/>
                <w:sz w:val="22"/>
                <w:szCs w:val="22"/>
                <w:u w:val="single"/>
                <w:lang w:val="es-ES_tradnl"/>
              </w:rPr>
              <w:t xml:space="preserve">, 4 </w:t>
            </w:r>
            <w:proofErr w:type="spellStart"/>
            <w:r w:rsidRPr="00956911">
              <w:rPr>
                <w:rFonts w:asciiTheme="minorHAnsi" w:hAnsiTheme="minorHAnsi" w:cstheme="minorHAnsi"/>
                <w:sz w:val="22"/>
                <w:szCs w:val="22"/>
                <w:u w:val="single"/>
                <w:lang w:val="es-ES_tradnl"/>
              </w:rPr>
              <w:t>Views</w:t>
            </w:r>
            <w:proofErr w:type="spellEnd"/>
            <w:r w:rsidRPr="00956911">
              <w:rPr>
                <w:rFonts w:asciiTheme="minorHAnsi" w:hAnsiTheme="minorHAnsi" w:cstheme="minorHAnsi"/>
                <w:sz w:val="22"/>
                <w:szCs w:val="22"/>
                <w:u w:val="single"/>
                <w:lang w:val="es-ES_tradnl"/>
              </w:rPr>
              <w:t xml:space="preserve">, </w:t>
            </w:r>
            <w:r w:rsidR="007D550D">
              <w:rPr>
                <w:rFonts w:asciiTheme="minorHAnsi" w:hAnsiTheme="minorHAnsi" w:cstheme="minorHAnsi"/>
                <w:sz w:val="22"/>
                <w:szCs w:val="22"/>
                <w:u w:val="single"/>
                <w:lang w:val="es-ES_tradnl"/>
              </w:rPr>
              <w:t>4</w:t>
            </w:r>
            <w:r w:rsidRPr="00956911">
              <w:rPr>
                <w:rFonts w:asciiTheme="minorHAnsi" w:hAnsiTheme="minorHAnsi" w:cstheme="minorHAnsi"/>
                <w:sz w:val="22"/>
                <w:szCs w:val="22"/>
                <w:u w:val="single"/>
                <w:lang w:val="es-ES_tradnl"/>
              </w:rPr>
              <w:t xml:space="preserve"> </w:t>
            </w:r>
            <w:proofErr w:type="spellStart"/>
            <w:r w:rsidRPr="00956911">
              <w:rPr>
                <w:rFonts w:asciiTheme="minorHAnsi" w:hAnsiTheme="minorHAnsi" w:cstheme="minorHAnsi"/>
                <w:sz w:val="22"/>
                <w:szCs w:val="22"/>
                <w:u w:val="single"/>
                <w:lang w:val="es-ES_tradnl"/>
              </w:rPr>
              <w:t>Functions</w:t>
            </w:r>
            <w:proofErr w:type="spellEnd"/>
            <w:r w:rsidRPr="00956911">
              <w:rPr>
                <w:rFonts w:asciiTheme="minorHAnsi" w:hAnsiTheme="minorHAnsi" w:cstheme="minorHAnsi"/>
                <w:sz w:val="22"/>
                <w:szCs w:val="22"/>
                <w:u w:val="single"/>
                <w:lang w:val="es-ES_tradnl"/>
              </w:rPr>
              <w:t xml:space="preserve"> </w:t>
            </w:r>
            <w:r w:rsidRPr="00956911">
              <w:rPr>
                <w:rFonts w:asciiTheme="minorHAnsi" w:hAnsiTheme="minorHAnsi" w:cstheme="minorHAnsi"/>
                <w:i/>
                <w:sz w:val="22"/>
                <w:szCs w:val="22"/>
                <w:u w:val="single"/>
                <w:lang w:val="es-ES_tradnl"/>
              </w:rPr>
              <w:t>(que sean de utilidad al proyecto)</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No</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64"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lang w:val="es-ES_tradnl"/>
              </w:rPr>
              <w:t>5</w:t>
            </w:r>
          </w:p>
        </w:tc>
        <w:tc>
          <w:tcPr>
            <w:tcW w:w="7080" w:type="dxa"/>
            <w:vAlign w:val="center"/>
          </w:tcPr>
          <w:p w:rsidR="00AA3D29" w:rsidRPr="00956911" w:rsidRDefault="00AA3D29" w:rsidP="00AA3D29">
            <w:pPr>
              <w:jc w:val="both"/>
              <w:rPr>
                <w:rFonts w:cstheme="minorHAnsi"/>
                <w:lang w:val="es-ES_tradnl"/>
              </w:rPr>
            </w:pPr>
            <w:r w:rsidRPr="00956911">
              <w:rPr>
                <w:rFonts w:cstheme="minorHAnsi"/>
                <w:lang w:val="es-ES_tradnl"/>
              </w:rPr>
              <w:t>Contraseñas encriptadas en la base de datos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63"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AA3D29" w:rsidP="00AA3D29">
            <w:pPr>
              <w:jc w:val="center"/>
              <w:rPr>
                <w:rFonts w:cstheme="minorHAnsi"/>
                <w:lang w:val="es-ES_tradnl"/>
              </w:rPr>
            </w:pPr>
            <w:r w:rsidRPr="00956911">
              <w:rPr>
                <w:rFonts w:cstheme="minorHAnsi"/>
                <w:color w:val="000000"/>
                <w:lang w:val="es-ES_tradnl"/>
              </w:rPr>
              <w:t>5</w:t>
            </w:r>
          </w:p>
        </w:tc>
        <w:tc>
          <w:tcPr>
            <w:tcW w:w="7080" w:type="dxa"/>
            <w:vAlign w:val="center"/>
          </w:tcPr>
          <w:p w:rsidR="00AA3D29" w:rsidRPr="00956911" w:rsidRDefault="00AA3D29" w:rsidP="00AA3D29">
            <w:pPr>
              <w:jc w:val="both"/>
              <w:rPr>
                <w:rFonts w:cstheme="minorHAnsi"/>
                <w:lang w:val="es-ES_tradnl"/>
              </w:rPr>
            </w:pPr>
            <w:r w:rsidRPr="00956911">
              <w:rPr>
                <w:rFonts w:cstheme="minorHAnsi"/>
                <w:color w:val="000000"/>
                <w:lang w:val="es-ES_tradnl"/>
              </w:rPr>
              <w:t>Proceso de Inicio de Sesión y Registro de usuarios</w:t>
            </w:r>
            <w:r w:rsidR="007D550D">
              <w:rPr>
                <w:rFonts w:cstheme="minorHAnsi"/>
                <w:color w:val="000000"/>
                <w:lang w:val="es-ES_tradnl"/>
              </w:rPr>
              <w:t>, recordar usuario.</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No</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62"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5</w:t>
            </w:r>
          </w:p>
        </w:tc>
        <w:tc>
          <w:tcPr>
            <w:tcW w:w="7080" w:type="dxa"/>
            <w:vAlign w:val="center"/>
          </w:tcPr>
          <w:p w:rsidR="00AA3D29" w:rsidRPr="00956911" w:rsidRDefault="00AA3D29" w:rsidP="00AA3D29">
            <w:pPr>
              <w:jc w:val="both"/>
              <w:rPr>
                <w:rFonts w:cstheme="minorHAnsi"/>
                <w:lang w:val="es-ES_tradnl"/>
              </w:rPr>
            </w:pPr>
            <w:r w:rsidRPr="00956911">
              <w:rPr>
                <w:rFonts w:cstheme="minorHAnsi"/>
                <w:color w:val="000000"/>
                <w:lang w:val="es-ES_tradnl"/>
              </w:rPr>
              <w:t>Visualizar nombre de usuario e imagen en todas las páginas</w:t>
            </w:r>
            <w:r w:rsidR="007D550D">
              <w:rPr>
                <w:rFonts w:cstheme="minorHAnsi"/>
                <w:color w:val="000000"/>
                <w:lang w:val="es-ES_tradnl"/>
              </w:rPr>
              <w:t>.</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61"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AA3D29" w:rsidP="00AA3D29">
            <w:pPr>
              <w:jc w:val="center"/>
              <w:rPr>
                <w:rFonts w:cstheme="minorHAnsi"/>
                <w:lang w:val="es-ES_tradnl"/>
              </w:rPr>
            </w:pPr>
            <w:r w:rsidRPr="00956911">
              <w:rPr>
                <w:rFonts w:cstheme="minorHAnsi"/>
                <w:color w:val="000000"/>
              </w:rPr>
              <w:t>5</w:t>
            </w:r>
          </w:p>
        </w:tc>
        <w:tc>
          <w:tcPr>
            <w:tcW w:w="7080" w:type="dxa"/>
            <w:vAlign w:val="center"/>
          </w:tcPr>
          <w:p w:rsidR="00AA3D29" w:rsidRPr="00956911" w:rsidRDefault="00407940" w:rsidP="00AA3D29">
            <w:pPr>
              <w:jc w:val="both"/>
              <w:rPr>
                <w:rFonts w:cstheme="minorHAnsi"/>
                <w:lang w:val="es-ES_tradnl"/>
              </w:rPr>
            </w:pPr>
            <w:r>
              <w:rPr>
                <w:rFonts w:cstheme="minorHAnsi"/>
                <w:color w:val="000000"/>
                <w:lang w:val="es-ES_tradnl"/>
              </w:rPr>
              <w:t>Página de Inicio, navegación por barra de categorías y secciones con criterios</w:t>
            </w:r>
            <w:r w:rsidR="007D550D">
              <w:rPr>
                <w:rFonts w:cstheme="minorHAnsi"/>
                <w:color w:val="000000"/>
                <w:lang w:val="es-ES_tradnl"/>
              </w:rPr>
              <w:t>.</w:t>
            </w:r>
          </w:p>
        </w:tc>
      </w:tr>
      <w:tr w:rsidR="007D550D" w:rsidRPr="00956911" w:rsidTr="00AA3D29">
        <w:trPr>
          <w:trHeight w:val="20"/>
        </w:trPr>
        <w:tc>
          <w:tcPr>
            <w:tcW w:w="708" w:type="dxa"/>
            <w:vAlign w:val="center"/>
          </w:tcPr>
          <w:p w:rsidR="007D550D" w:rsidRDefault="007D550D" w:rsidP="00AA3D29">
            <w:pPr>
              <w:jc w:val="center"/>
              <w:rPr>
                <w:rFonts w:cstheme="minorHAnsi"/>
                <w:lang w:val="es-ES_tradnl"/>
              </w:rPr>
            </w:pPr>
            <w:r>
              <w:rPr>
                <w:rFonts w:cstheme="minorHAnsi"/>
                <w:lang w:val="es-ES_tradnl"/>
              </w:rPr>
              <w:t>Si</w:t>
            </w:r>
          </w:p>
        </w:tc>
        <w:tc>
          <w:tcPr>
            <w:tcW w:w="950" w:type="dxa"/>
            <w:vAlign w:val="bottom"/>
          </w:tcPr>
          <w:p w:rsidR="007D550D"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Rectángulo redondeado 19" o:spid="_x0000_s1060"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7D550D" w:rsidRDefault="007D550D" w:rsidP="00AA3D29">
            <w:pPr>
              <w:jc w:val="center"/>
              <w:rPr>
                <w:rFonts w:cstheme="minorHAnsi"/>
              </w:rPr>
            </w:pPr>
            <w:r>
              <w:rPr>
                <w:rFonts w:cstheme="minorHAnsi"/>
              </w:rPr>
              <w:t>10</w:t>
            </w:r>
          </w:p>
        </w:tc>
        <w:tc>
          <w:tcPr>
            <w:tcW w:w="7080" w:type="dxa"/>
            <w:vAlign w:val="center"/>
          </w:tcPr>
          <w:p w:rsidR="007D550D" w:rsidRDefault="007D550D" w:rsidP="00AA3D29">
            <w:pPr>
              <w:rPr>
                <w:rFonts w:cstheme="minorHAnsi"/>
                <w:color w:val="000000"/>
                <w:lang w:val="es-ES_tradnl"/>
              </w:rPr>
            </w:pPr>
            <w:r>
              <w:rPr>
                <w:rFonts w:cstheme="minorHAnsi"/>
                <w:color w:val="000000"/>
                <w:lang w:val="es-ES_tradnl"/>
              </w:rPr>
              <w:t>Gestión de Artículos, agregar borrador, publicar, eliminar y/o modificar artículo o alguno de sus elementos.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59"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10</w:t>
            </w:r>
          </w:p>
        </w:tc>
        <w:tc>
          <w:tcPr>
            <w:tcW w:w="7080" w:type="dxa"/>
            <w:vAlign w:val="center"/>
          </w:tcPr>
          <w:p w:rsidR="00AA3D29" w:rsidRPr="00956911" w:rsidRDefault="00407940" w:rsidP="00AA3D29">
            <w:pPr>
              <w:rPr>
                <w:rFonts w:cstheme="minorHAnsi"/>
                <w:lang w:val="es-ES_tradnl"/>
              </w:rPr>
            </w:pPr>
            <w:r>
              <w:rPr>
                <w:rFonts w:cstheme="minorHAnsi"/>
                <w:color w:val="000000"/>
                <w:lang w:val="es-ES_tradnl"/>
              </w:rPr>
              <w:t>Detalle del artículo</w:t>
            </w:r>
            <w:r w:rsidR="00AA3D29" w:rsidRPr="00956911">
              <w:rPr>
                <w:rFonts w:cstheme="minorHAnsi"/>
                <w:color w:val="000000"/>
                <w:lang w:val="es-ES_tradnl"/>
              </w:rPr>
              <w:t>, (consultar</w:t>
            </w:r>
            <w:r>
              <w:rPr>
                <w:rFonts w:cstheme="minorHAnsi"/>
                <w:color w:val="000000"/>
                <w:lang w:val="es-ES_tradnl"/>
              </w:rPr>
              <w:t xml:space="preserve"> videos </w:t>
            </w:r>
            <w:r w:rsidR="00AA3D29" w:rsidRPr="00956911">
              <w:rPr>
                <w:rFonts w:cstheme="minorHAnsi"/>
                <w:color w:val="000000"/>
                <w:lang w:val="es-ES_tradnl"/>
              </w:rPr>
              <w:t xml:space="preserve">de la BD y que estén guardados en el servidor, prohibido el </w:t>
            </w:r>
            <w:proofErr w:type="spellStart"/>
            <w:r w:rsidR="00AA3D29" w:rsidRPr="00956911">
              <w:rPr>
                <w:rFonts w:cstheme="minorHAnsi"/>
                <w:i/>
                <w:iCs/>
                <w:color w:val="000000"/>
                <w:lang w:val="es-ES_tradnl"/>
              </w:rPr>
              <w:t>hardcode</w:t>
            </w:r>
            <w:proofErr w:type="spellEnd"/>
            <w:r w:rsidR="00AA3D29" w:rsidRPr="00956911">
              <w:rPr>
                <w:rFonts w:cstheme="minorHAnsi"/>
                <w:color w:val="000000"/>
                <w:lang w:val="es-ES_tradnl"/>
              </w:rPr>
              <w:t xml:space="preserve"> con videos fijos).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58"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10</w:t>
            </w:r>
          </w:p>
        </w:tc>
        <w:tc>
          <w:tcPr>
            <w:tcW w:w="7080" w:type="dxa"/>
            <w:vAlign w:val="center"/>
          </w:tcPr>
          <w:p w:rsidR="00AA3D29" w:rsidRPr="00956911" w:rsidRDefault="00407940" w:rsidP="00AA3D29">
            <w:pPr>
              <w:rPr>
                <w:rFonts w:cstheme="minorHAnsi"/>
                <w:lang w:val="es-ES_tradnl"/>
              </w:rPr>
            </w:pPr>
            <w:r>
              <w:rPr>
                <w:rFonts w:cstheme="minorHAnsi"/>
                <w:color w:val="000000"/>
                <w:lang w:val="es-ES_tradnl"/>
              </w:rPr>
              <w:t>Comentarios y valoración de artí</w:t>
            </w:r>
            <w:r w:rsidR="007D550D">
              <w:rPr>
                <w:rFonts w:cstheme="minorHAnsi"/>
                <w:color w:val="000000"/>
                <w:lang w:val="es-ES_tradnl"/>
              </w:rPr>
              <w:t>culos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No</w:t>
            </w:r>
          </w:p>
        </w:tc>
        <w:tc>
          <w:tcPr>
            <w:tcW w:w="950" w:type="dxa"/>
            <w:vAlign w:val="bottom"/>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57"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10</w:t>
            </w:r>
          </w:p>
        </w:tc>
        <w:tc>
          <w:tcPr>
            <w:tcW w:w="7080" w:type="dxa"/>
            <w:vAlign w:val="center"/>
          </w:tcPr>
          <w:p w:rsidR="00AA3D29" w:rsidRPr="00956911" w:rsidRDefault="00407940" w:rsidP="00AA3D29">
            <w:pPr>
              <w:rPr>
                <w:rFonts w:cstheme="minorHAnsi"/>
                <w:lang w:val="es-ES_tradnl"/>
              </w:rPr>
            </w:pPr>
            <w:r>
              <w:rPr>
                <w:rFonts w:cstheme="minorHAnsi"/>
                <w:color w:val="000000"/>
              </w:rPr>
              <w:t>Buscador</w:t>
            </w:r>
            <w:r w:rsidR="007D550D">
              <w:rPr>
                <w:rFonts w:cstheme="minorHAnsi"/>
                <w:color w:val="000000"/>
              </w:rPr>
              <w:t xml:space="preserve"> por los filtros establecidos</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Si</w:t>
            </w:r>
          </w:p>
        </w:tc>
        <w:tc>
          <w:tcPr>
            <w:tcW w:w="950" w:type="dxa"/>
            <w:vAlign w:val="center"/>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56"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1</w:t>
            </w:r>
            <w:r w:rsidR="005527D8">
              <w:rPr>
                <w:rFonts w:cstheme="minorHAnsi"/>
              </w:rPr>
              <w:t>0</w:t>
            </w:r>
          </w:p>
        </w:tc>
        <w:tc>
          <w:tcPr>
            <w:tcW w:w="7080" w:type="dxa"/>
            <w:vAlign w:val="center"/>
          </w:tcPr>
          <w:p w:rsidR="00AA3D29" w:rsidRPr="00956911" w:rsidRDefault="00407940" w:rsidP="00AA3D29">
            <w:pPr>
              <w:rPr>
                <w:rFonts w:cstheme="minorHAnsi"/>
                <w:lang w:val="es-ES_tradnl"/>
              </w:rPr>
            </w:pPr>
            <w:r>
              <w:rPr>
                <w:rFonts w:cstheme="minorHAnsi"/>
                <w:color w:val="000000"/>
                <w:lang w:val="es-ES_tradnl"/>
              </w:rPr>
              <w:t>Carrito de Compra</w:t>
            </w:r>
            <w:r w:rsidR="007D550D">
              <w:rPr>
                <w:rFonts w:cstheme="minorHAnsi"/>
                <w:color w:val="000000"/>
                <w:lang w:val="es-ES_tradnl"/>
              </w:rPr>
              <w:t>, editar, confirmar compra</w:t>
            </w:r>
          </w:p>
        </w:tc>
      </w:tr>
      <w:tr w:rsidR="00AA3D29" w:rsidRPr="00956911" w:rsidTr="00AA3D29">
        <w:trPr>
          <w:trHeight w:val="20"/>
        </w:trPr>
        <w:tc>
          <w:tcPr>
            <w:tcW w:w="708" w:type="dxa"/>
            <w:vAlign w:val="center"/>
          </w:tcPr>
          <w:p w:rsidR="00AA3D29" w:rsidRPr="00956911" w:rsidRDefault="007D550D" w:rsidP="00AA3D29">
            <w:pPr>
              <w:jc w:val="center"/>
              <w:rPr>
                <w:rFonts w:cstheme="minorHAnsi"/>
                <w:lang w:val="es-ES_tradnl"/>
              </w:rPr>
            </w:pPr>
            <w:r>
              <w:rPr>
                <w:rFonts w:cstheme="minorHAnsi"/>
                <w:lang w:val="es-ES_tradnl"/>
              </w:rPr>
              <w:t>No</w:t>
            </w:r>
          </w:p>
        </w:tc>
        <w:tc>
          <w:tcPr>
            <w:tcW w:w="950" w:type="dxa"/>
            <w:vAlign w:val="center"/>
          </w:tcPr>
          <w:p w:rsidR="00AA3D29" w:rsidRPr="00956911" w:rsidRDefault="00A97646" w:rsidP="00AA3D29">
            <w:pPr>
              <w:jc w:val="center"/>
              <w:rPr>
                <w:rFonts w:cstheme="minorHAnsi"/>
                <w:b/>
                <w:noProof/>
                <w:lang w:eastAsia="es-MX"/>
              </w:rPr>
            </w:pPr>
            <w:r>
              <w:rPr>
                <w:rFonts w:cstheme="minorHAnsi"/>
                <w:b/>
                <w:noProof/>
                <w:lang w:eastAsia="es-MX"/>
              </w:rPr>
            </w:r>
            <w:r>
              <w:rPr>
                <w:rFonts w:cstheme="minorHAnsi"/>
                <w:b/>
                <w:noProof/>
                <w:lang w:eastAsia="es-MX"/>
              </w:rPr>
              <w:pict>
                <v:roundrect id="_x0000_s1055"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rsidR="00AA3D29" w:rsidRPr="00956911" w:rsidRDefault="007D550D" w:rsidP="00AA3D29">
            <w:pPr>
              <w:jc w:val="center"/>
              <w:rPr>
                <w:rFonts w:cstheme="minorHAnsi"/>
                <w:lang w:val="es-ES_tradnl"/>
              </w:rPr>
            </w:pPr>
            <w:r>
              <w:rPr>
                <w:rFonts w:cstheme="minorHAnsi"/>
              </w:rPr>
              <w:t>10</w:t>
            </w:r>
          </w:p>
        </w:tc>
        <w:tc>
          <w:tcPr>
            <w:tcW w:w="7080" w:type="dxa"/>
            <w:vAlign w:val="center"/>
          </w:tcPr>
          <w:p w:rsidR="00AA3D29" w:rsidRPr="00956911" w:rsidRDefault="00407940" w:rsidP="00AA3D29">
            <w:pPr>
              <w:rPr>
                <w:rFonts w:cstheme="minorHAnsi"/>
                <w:lang w:val="es-ES_tradnl"/>
              </w:rPr>
            </w:pPr>
            <w:r>
              <w:rPr>
                <w:rFonts w:cstheme="minorHAnsi"/>
                <w:lang w:val="es-ES_tradnl"/>
              </w:rPr>
              <w:t>Historial de Compras</w:t>
            </w:r>
          </w:p>
        </w:tc>
      </w:tr>
    </w:tbl>
    <w:p w:rsidR="00DB4367" w:rsidRDefault="00DB4367">
      <w:pPr>
        <w:spacing w:after="200" w:line="276" w:lineRule="auto"/>
        <w:rPr>
          <w:sz w:val="23"/>
          <w:szCs w:val="23"/>
          <w:lang w:val="es-ES_tradnl"/>
        </w:rPr>
      </w:pPr>
      <w:r>
        <w:rPr>
          <w:sz w:val="23"/>
          <w:szCs w:val="23"/>
          <w:lang w:val="es-ES_tradnl"/>
        </w:rPr>
        <w:br w:type="page"/>
      </w:r>
    </w:p>
    <w:p w:rsidR="00563C92" w:rsidRDefault="00563C92" w:rsidP="009B6065">
      <w:pPr>
        <w:rPr>
          <w:sz w:val="23"/>
          <w:szCs w:val="23"/>
          <w:lang w:val="es-ES_tradnl"/>
        </w:rPr>
      </w:pPr>
    </w:p>
    <w:p w:rsidR="00EA3F98" w:rsidRPr="009B6065" w:rsidRDefault="00EA3F98" w:rsidP="00C2694B">
      <w:pPr>
        <w:ind w:left="-851"/>
        <w:rPr>
          <w:rFonts w:ascii="Arial" w:hAnsi="Arial" w:cs="Arial"/>
          <w:color w:val="0D0D0D"/>
          <w:sz w:val="24"/>
          <w:szCs w:val="24"/>
          <w:lang w:val="es-ES_tradnl"/>
        </w:rPr>
      </w:pPr>
    </w:p>
    <w:p w:rsidR="0024283C" w:rsidRDefault="00A97646" w:rsidP="0024283C">
      <w:pPr>
        <w:rPr>
          <w:color w:val="0D0D0D"/>
          <w:sz w:val="28"/>
          <w:szCs w:val="28"/>
        </w:rPr>
      </w:pPr>
      <w:r>
        <w:rPr>
          <w:noProof/>
          <w:color w:val="0D0D0D"/>
          <w:sz w:val="28"/>
          <w:szCs w:val="28"/>
          <w:lang w:val="es-ES" w:eastAsia="es-ES"/>
        </w:rPr>
        <w:pict>
          <v:shape id="_x0000_s1033" type="#_x0000_t202" style="position:absolute;margin-left:-49.7pt;margin-top:.5pt;width:352.6pt;height:26.4pt;z-index:2516746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XSJAIAACMEAAAOAAAAZHJzL2Uyb0RvYy54bWysU9uO2yAQfa/Uf0C8N3a8SZO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KTtl0iQCAAAjBAAADgAAAAAAAAAAAAAAAAAuAgAAZHJzL2Uyb0RvYy54&#10;bWxQSwECLQAUAAYACAAAACEAbAdSht0AAAAIAQAADwAAAAAAAAAAAAAAAAB+BAAAZHJzL2Rvd25y&#10;ZXYueG1sUEsFBgAAAAAEAAQA8wAAAIgFAAAAAA==&#10;" fillcolor="red" stroked="f">
            <v:textbox>
              <w:txbxContent>
                <w:p w:rsidR="00762DBC" w:rsidRPr="00EA3F98" w:rsidRDefault="00762DBC" w:rsidP="0024283C">
                  <w:pPr>
                    <w:rPr>
                      <w:rFonts w:ascii="Arial" w:hAnsi="Arial" w:cs="Arial"/>
                      <w:b/>
                      <w:color w:val="FFFFFF" w:themeColor="background1"/>
                      <w:sz w:val="28"/>
                      <w:szCs w:val="28"/>
                      <w:lang w:val="es-E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rPr>
                    <w:t>la CT y CP para el promedio final</w:t>
                  </w:r>
                </w:p>
              </w:txbxContent>
            </v:textbox>
            <w10:wrap type="square"/>
          </v:shape>
        </w:pict>
      </w:r>
      <w:r>
        <w:rPr>
          <w:noProof/>
          <w:color w:val="0D0D0D"/>
          <w:sz w:val="28"/>
          <w:szCs w:val="28"/>
          <w:lang w:val="es-ES" w:eastAsia="es-ES"/>
        </w:rPr>
        <w:pict>
          <v:line id="Straight Connector 15" o:spid="_x0000_s1036" style="position:absolute;z-index:251673600;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" strokecolor="red" strokeweight="2.25pt"/>
        </w:pict>
      </w:r>
    </w:p>
    <w:p w:rsidR="0024283C" w:rsidRDefault="0024283C" w:rsidP="00C2694B">
      <w:pPr>
        <w:ind w:left="-851"/>
        <w:rPr>
          <w:rFonts w:ascii="Arial" w:hAnsi="Arial" w:cs="Arial"/>
          <w:color w:val="0D0D0D"/>
          <w:sz w:val="24"/>
          <w:szCs w:val="24"/>
        </w:rPr>
      </w:pPr>
    </w:p>
    <w:p w:rsidR="0024283C" w:rsidRDefault="005020A3" w:rsidP="00C2694B">
      <w:pPr>
        <w:ind w:left="-851"/>
        <w:rPr>
          <w:rFonts w:ascii="Arial" w:hAnsi="Arial" w:cs="Arial"/>
          <w:b/>
          <w:color w:val="0D0D0D"/>
          <w:sz w:val="24"/>
          <w:szCs w:val="24"/>
        </w:rPr>
      </w:pPr>
      <w:r>
        <w:rPr>
          <w:rFonts w:ascii="Arial" w:hAnsi="Arial" w:cs="Arial"/>
          <w:b/>
          <w:color w:val="0D0D0D"/>
          <w:sz w:val="24"/>
          <w:szCs w:val="24"/>
        </w:rPr>
        <w:t>La ponderación</w:t>
      </w:r>
      <w:r w:rsidR="009B6065">
        <w:rPr>
          <w:rFonts w:ascii="Arial" w:hAnsi="Arial" w:cs="Arial"/>
          <w:b/>
          <w:color w:val="0D0D0D"/>
          <w:sz w:val="24"/>
          <w:szCs w:val="24"/>
        </w:rPr>
        <w:t xml:space="preserve"> de la CT es el 6</w:t>
      </w:r>
      <w:r w:rsidR="0024283C" w:rsidRPr="00EA55E6">
        <w:rPr>
          <w:rFonts w:ascii="Arial" w:hAnsi="Arial" w:cs="Arial"/>
          <w:b/>
          <w:color w:val="0D0D0D"/>
          <w:sz w:val="24"/>
          <w:szCs w:val="24"/>
        </w:rPr>
        <w:t>0% de la calificación final,</w:t>
      </w:r>
      <w:r w:rsidR="009120E8">
        <w:rPr>
          <w:rFonts w:ascii="Arial" w:hAnsi="Arial" w:cs="Arial"/>
          <w:b/>
          <w:color w:val="0D0D0D"/>
          <w:sz w:val="24"/>
          <w:szCs w:val="24"/>
        </w:rPr>
        <w:t xml:space="preserve"> la ponderación de la CP es el 40</w:t>
      </w:r>
      <w:r w:rsidR="0024283C" w:rsidRPr="00EA55E6">
        <w:rPr>
          <w:rFonts w:ascii="Arial" w:hAnsi="Arial" w:cs="Arial"/>
          <w:b/>
          <w:color w:val="0D0D0D"/>
          <w:sz w:val="24"/>
          <w:szCs w:val="24"/>
        </w:rPr>
        <w:t>% de la calificación final.</w:t>
      </w:r>
    </w:p>
    <w:p w:rsidR="00EA55E6" w:rsidRDefault="00EA55E6" w:rsidP="00C2694B">
      <w:pPr>
        <w:ind w:left="-851"/>
        <w:rPr>
          <w:rFonts w:ascii="Arial" w:hAnsi="Arial" w:cs="Arial"/>
          <w:color w:val="0D0D0D"/>
          <w:sz w:val="24"/>
          <w:szCs w:val="24"/>
        </w:rPr>
      </w:pPr>
    </w:p>
    <w:p w:rsidR="00C2694B" w:rsidRDefault="00A97646" w:rsidP="00C2694B">
      <w:pPr>
        <w:rPr>
          <w:color w:val="0D0D0D"/>
          <w:sz w:val="28"/>
          <w:szCs w:val="28"/>
        </w:rPr>
      </w:pPr>
      <w:r>
        <w:rPr>
          <w:noProof/>
          <w:color w:val="0D0D0D"/>
          <w:sz w:val="28"/>
          <w:szCs w:val="28"/>
          <w:lang w:val="es-ES" w:eastAsia="es-ES"/>
        </w:rPr>
        <w:pict>
          <v:shape id="_x0000_s1034" type="#_x0000_t202" style="position:absolute;margin-left:-49.7pt;margin-top:.5pt;width:352.6pt;height:26.4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" fillcolor="red" stroked="f">
            <v:textbox>
              <w:txbxContent>
                <w:p w:rsidR="00762DBC" w:rsidRPr="00E01FCA" w:rsidRDefault="00762DBC" w:rsidP="00C2694B">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Reglamento</w:t>
                  </w:r>
                </w:p>
              </w:txbxContent>
            </v:textbox>
            <w10:wrap type="square"/>
          </v:shape>
        </w:pict>
      </w:r>
      <w:r>
        <w:rPr>
          <w:noProof/>
          <w:color w:val="0D0D0D"/>
          <w:sz w:val="28"/>
          <w:szCs w:val="28"/>
          <w:lang w:val="es-ES" w:eastAsia="es-ES"/>
        </w:rPr>
        <w:pict>
          <v:line id="Straight Connector 11" o:spid="_x0000_s1035" style="position:absolute;z-index:251670528;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" strokecolor="red" strokeweight="2.25pt"/>
        </w:pict>
      </w:r>
    </w:p>
    <w:p w:rsidR="00D1606C" w:rsidRPr="001579BB" w:rsidRDefault="00D1606C" w:rsidP="00D1606C">
      <w:pPr>
        <w:rPr>
          <w:rFonts w:ascii="Arial" w:hAnsi="Arial" w:cs="Arial"/>
          <w:color w:val="0D0D0D"/>
        </w:rPr>
      </w:pPr>
    </w:p>
    <w:p w:rsidR="00D1606C" w:rsidRPr="00C2694B" w:rsidRDefault="00D1606C" w:rsidP="00C2694B">
      <w:pPr>
        <w:ind w:left="-851"/>
        <w:rPr>
          <w:rFonts w:ascii="Arial" w:hAnsi="Arial" w:cs="Arial"/>
          <w:b/>
          <w:color w:val="0D0D0D"/>
          <w:sz w:val="28"/>
          <w:szCs w:val="28"/>
        </w:rPr>
      </w:pPr>
      <w:r w:rsidRPr="00C2694B">
        <w:rPr>
          <w:rFonts w:ascii="Arial" w:hAnsi="Arial" w:cs="Arial"/>
          <w:b/>
          <w:color w:val="0D0D0D"/>
          <w:sz w:val="28"/>
          <w:szCs w:val="28"/>
        </w:rPr>
        <w:t>De la conducta:</w:t>
      </w:r>
    </w:p>
    <w:p w:rsidR="00D1606C" w:rsidRPr="001579BB" w:rsidRDefault="00D1606C" w:rsidP="00D1606C">
      <w:pPr>
        <w:rPr>
          <w:rFonts w:ascii="Arial" w:hAnsi="Arial" w:cs="Arial"/>
          <w:color w:val="0D0D0D"/>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Se tomará asistencia al inicio de cada clase a criterio del profesor. La buena asistencia no provee puntos a favor ni la inasistencia genera reprobación solo es un registro para control.</w:t>
      </w:r>
    </w:p>
    <w:p w:rsidR="00C2694B" w:rsidRDefault="00C2694B" w:rsidP="00C2694B">
      <w:pPr>
        <w:spacing w:after="0" w:line="240" w:lineRule="auto"/>
        <w:ind w:left="-851"/>
        <w:jc w:val="both"/>
        <w:rPr>
          <w:rFonts w:ascii="Arial" w:hAnsi="Arial" w:cs="Arial"/>
          <w:sz w:val="24"/>
          <w:szCs w:val="24"/>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La conducta inapropiada será́ reportada a la Coordinación de la carrera.</w:t>
      </w:r>
    </w:p>
    <w:p w:rsidR="00C2694B" w:rsidRDefault="00C2694B" w:rsidP="00C2694B">
      <w:pPr>
        <w:spacing w:after="0" w:line="240" w:lineRule="auto"/>
        <w:ind w:left="-851"/>
        <w:jc w:val="both"/>
        <w:rPr>
          <w:rFonts w:ascii="Arial" w:hAnsi="Arial" w:cs="Arial"/>
          <w:sz w:val="24"/>
          <w:szCs w:val="24"/>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No está permitido ingerir alimentos ni bebidas dentro del salón.</w:t>
      </w:r>
    </w:p>
    <w:p w:rsidR="00C2694B" w:rsidRDefault="00C2694B" w:rsidP="00C2694B">
      <w:pPr>
        <w:spacing w:after="0" w:line="240" w:lineRule="auto"/>
        <w:ind w:left="-851"/>
        <w:jc w:val="both"/>
        <w:rPr>
          <w:rFonts w:ascii="Arial" w:hAnsi="Arial" w:cs="Arial"/>
          <w:sz w:val="24"/>
          <w:szCs w:val="24"/>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No se debe de maltratar la infraestructura de la Facultad (computadora, cañón, pizarrones, clima, pupitres, etc.), se reportará para la sanción y recuperación ante la Comisión de Honor y Justicia </w:t>
      </w:r>
      <w:r w:rsidRPr="00C2694B">
        <w:rPr>
          <w:rFonts w:ascii="Arial" w:hAnsi="Arial" w:cs="Arial"/>
          <w:b/>
          <w:sz w:val="24"/>
          <w:szCs w:val="24"/>
        </w:rPr>
        <w:t>Según el Artículo 141 Fracción XI del Estatuto General de la UANL.</w:t>
      </w:r>
    </w:p>
    <w:p w:rsidR="00C2694B" w:rsidRDefault="00C2694B" w:rsidP="00C2694B">
      <w:pPr>
        <w:spacing w:after="0" w:line="240" w:lineRule="auto"/>
        <w:ind w:left="-851"/>
        <w:jc w:val="both"/>
        <w:rPr>
          <w:rFonts w:ascii="Arial" w:hAnsi="Arial" w:cs="Arial"/>
          <w:sz w:val="24"/>
          <w:szCs w:val="24"/>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A criterio del profesor será o no permitido el uso de laptops, </w:t>
      </w:r>
      <w:proofErr w:type="spellStart"/>
      <w:r w:rsidRPr="00C2694B">
        <w:rPr>
          <w:rFonts w:ascii="Arial" w:hAnsi="Arial" w:cs="Arial"/>
          <w:sz w:val="24"/>
          <w:szCs w:val="24"/>
        </w:rPr>
        <w:t>tablets</w:t>
      </w:r>
      <w:proofErr w:type="spellEnd"/>
      <w:r w:rsidRPr="00C2694B">
        <w:rPr>
          <w:rFonts w:ascii="Arial" w:hAnsi="Arial" w:cs="Arial"/>
          <w:sz w:val="24"/>
          <w:szCs w:val="24"/>
        </w:rPr>
        <w:t>, celulares, etc. durante la clase.</w:t>
      </w:r>
    </w:p>
    <w:p w:rsidR="00C2694B" w:rsidRDefault="00C2694B" w:rsidP="00C2694B">
      <w:pPr>
        <w:spacing w:after="0" w:line="240" w:lineRule="auto"/>
        <w:ind w:left="-851"/>
        <w:jc w:val="both"/>
        <w:rPr>
          <w:rFonts w:ascii="Arial" w:hAnsi="Arial" w:cs="Arial"/>
          <w:sz w:val="24"/>
          <w:szCs w:val="24"/>
        </w:rPr>
      </w:pPr>
    </w:p>
    <w:p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Poner el celular en modo vibrador al iniciar la clase, contestar fuera del salón. </w:t>
      </w:r>
      <w:r w:rsidRPr="00C2694B">
        <w:rPr>
          <w:rFonts w:ascii="Arial" w:hAnsi="Arial" w:cs="Arial"/>
          <w:b/>
          <w:sz w:val="24"/>
          <w:szCs w:val="24"/>
        </w:rPr>
        <w:t>Prohibido utilizar el celular durante exámenes</w:t>
      </w:r>
      <w:r w:rsidRPr="00C2694B">
        <w:rPr>
          <w:rFonts w:ascii="Arial" w:hAnsi="Arial" w:cs="Arial"/>
          <w:sz w:val="24"/>
          <w:szCs w:val="24"/>
        </w:rPr>
        <w:t>.</w:t>
      </w:r>
    </w:p>
    <w:p w:rsidR="00C2694B" w:rsidRDefault="00C2694B" w:rsidP="00C2694B">
      <w:pPr>
        <w:spacing w:after="0" w:line="240" w:lineRule="auto"/>
        <w:ind w:left="-851"/>
        <w:jc w:val="both"/>
        <w:rPr>
          <w:rFonts w:ascii="Arial" w:hAnsi="Arial" w:cs="Arial"/>
          <w:sz w:val="24"/>
          <w:szCs w:val="24"/>
        </w:rPr>
      </w:pPr>
    </w:p>
    <w:p w:rsidR="00DB4367"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El profesor tiene el derecho a pedirle al estudiante que salga del salón en caso de provocar distracción, incumplimiento a cualquier punto de </w:t>
      </w:r>
      <w:r w:rsidR="005020A3" w:rsidRPr="00C2694B">
        <w:rPr>
          <w:rFonts w:ascii="Arial" w:hAnsi="Arial" w:cs="Arial"/>
          <w:sz w:val="24"/>
          <w:szCs w:val="24"/>
        </w:rPr>
        <w:t>arriba o</w:t>
      </w:r>
      <w:r w:rsidRPr="00C2694B">
        <w:rPr>
          <w:rFonts w:ascii="Arial" w:hAnsi="Arial" w:cs="Arial"/>
          <w:sz w:val="24"/>
          <w:szCs w:val="24"/>
        </w:rPr>
        <w:t xml:space="preserve"> desorden en</w:t>
      </w:r>
    </w:p>
    <w:p w:rsidR="00D1606C" w:rsidRDefault="00D1606C" w:rsidP="00C2694B">
      <w:pPr>
        <w:spacing w:after="0" w:line="240" w:lineRule="auto"/>
        <w:ind w:left="-851"/>
        <w:jc w:val="both"/>
        <w:rPr>
          <w:rFonts w:ascii="Arial" w:hAnsi="Arial" w:cs="Arial"/>
          <w:b/>
          <w:sz w:val="24"/>
          <w:szCs w:val="24"/>
        </w:rPr>
      </w:pPr>
      <w:r w:rsidRPr="00C2694B">
        <w:rPr>
          <w:rFonts w:ascii="Arial" w:hAnsi="Arial" w:cs="Arial"/>
          <w:sz w:val="24"/>
          <w:szCs w:val="24"/>
        </w:rPr>
        <w:t xml:space="preserve">general. </w:t>
      </w:r>
      <w:r w:rsidRPr="00C2694B">
        <w:rPr>
          <w:rFonts w:ascii="Arial" w:hAnsi="Arial" w:cs="Arial"/>
          <w:b/>
          <w:sz w:val="24"/>
          <w:szCs w:val="24"/>
        </w:rPr>
        <w:t>Según el Artículo 141 Fracción VII, XIII y XIV del Estatuto General de la UANL.</w:t>
      </w:r>
    </w:p>
    <w:p w:rsidR="00CA4971" w:rsidRDefault="00CA4971" w:rsidP="00C2694B">
      <w:pPr>
        <w:spacing w:after="0" w:line="240" w:lineRule="auto"/>
        <w:ind w:left="-851"/>
        <w:jc w:val="both"/>
        <w:rPr>
          <w:rFonts w:ascii="Arial" w:hAnsi="Arial" w:cs="Arial"/>
          <w:b/>
          <w:sz w:val="24"/>
          <w:szCs w:val="24"/>
        </w:rPr>
      </w:pPr>
    </w:p>
    <w:p w:rsidR="00D1606C" w:rsidRPr="00C2694B" w:rsidRDefault="00D1606C" w:rsidP="00C2694B">
      <w:pPr>
        <w:spacing w:after="0" w:line="240" w:lineRule="auto"/>
        <w:ind w:left="-851"/>
        <w:jc w:val="both"/>
        <w:rPr>
          <w:rFonts w:ascii="Arial" w:hAnsi="Arial" w:cs="Arial"/>
          <w:b/>
          <w:sz w:val="24"/>
          <w:szCs w:val="24"/>
        </w:rPr>
      </w:pPr>
      <w:r w:rsidRPr="00C2694B">
        <w:rPr>
          <w:rFonts w:ascii="Arial" w:hAnsi="Arial" w:cs="Arial"/>
          <w:sz w:val="24"/>
          <w:szCs w:val="24"/>
        </w:rPr>
        <w:t>Se deberá firmar de enterado en el respaldo de este documento, los estudiantes que no asistan el día de la mención de estos puntos a clases se dan por enterados del compromiso.</w:t>
      </w:r>
    </w:p>
    <w:p w:rsidR="00563C92" w:rsidRDefault="00563C92" w:rsidP="00C2694B">
      <w:pPr>
        <w:spacing w:after="0" w:line="240" w:lineRule="auto"/>
        <w:ind w:left="-851"/>
        <w:jc w:val="both"/>
        <w:rPr>
          <w:rFonts w:ascii="Arial" w:hAnsi="Arial" w:cs="Arial"/>
          <w:sz w:val="24"/>
          <w:szCs w:val="24"/>
        </w:rPr>
      </w:pPr>
    </w:p>
    <w:p w:rsidR="007D550D" w:rsidRDefault="00D1606C" w:rsidP="007D550D">
      <w:pPr>
        <w:spacing w:after="0" w:line="240" w:lineRule="auto"/>
        <w:ind w:left="-851"/>
        <w:jc w:val="both"/>
        <w:rPr>
          <w:rFonts w:ascii="Arial" w:hAnsi="Arial" w:cs="Arial"/>
          <w:color w:val="0D0D0D"/>
          <w:sz w:val="32"/>
          <w:szCs w:val="36"/>
        </w:rPr>
      </w:pPr>
      <w:r w:rsidRPr="00C2694B">
        <w:rPr>
          <w:rFonts w:ascii="Arial" w:hAnsi="Arial" w:cs="Arial"/>
          <w:sz w:val="24"/>
          <w:szCs w:val="24"/>
        </w:rPr>
        <w:t xml:space="preserve">No será permitido el uso de herramientas como internet, </w:t>
      </w:r>
      <w:r w:rsidR="005020A3" w:rsidRPr="00C2694B">
        <w:rPr>
          <w:rFonts w:ascii="Arial" w:hAnsi="Arial" w:cs="Arial"/>
          <w:sz w:val="24"/>
          <w:szCs w:val="24"/>
        </w:rPr>
        <w:t>celulares u otros</w:t>
      </w:r>
      <w:r w:rsidRPr="00C2694B">
        <w:rPr>
          <w:rFonts w:ascii="Arial" w:hAnsi="Arial" w:cs="Arial"/>
          <w:sz w:val="24"/>
          <w:szCs w:val="24"/>
        </w:rPr>
        <w:t xml:space="preserve"> </w:t>
      </w:r>
      <w:r w:rsidR="005020A3" w:rsidRPr="00C2694B">
        <w:rPr>
          <w:rFonts w:ascii="Arial" w:hAnsi="Arial" w:cs="Arial"/>
          <w:sz w:val="24"/>
          <w:szCs w:val="24"/>
        </w:rPr>
        <w:t>dispositivos durante</w:t>
      </w:r>
      <w:r w:rsidRPr="00C2694B">
        <w:rPr>
          <w:rFonts w:ascii="Arial" w:hAnsi="Arial" w:cs="Arial"/>
          <w:sz w:val="24"/>
          <w:szCs w:val="24"/>
        </w:rPr>
        <w:t xml:space="preserve"> la aplicación de exámenes ordinarios y extraordinario.</w:t>
      </w:r>
      <w:r w:rsidR="007D550D">
        <w:rPr>
          <w:rFonts w:ascii="Arial" w:hAnsi="Arial" w:cs="Arial"/>
          <w:color w:val="0D0D0D"/>
          <w:sz w:val="32"/>
          <w:szCs w:val="36"/>
        </w:rPr>
        <w:br w:type="page"/>
      </w:r>
    </w:p>
    <w:p w:rsidR="007D550D" w:rsidRDefault="007D550D" w:rsidP="00563C92">
      <w:pPr>
        <w:spacing w:after="0" w:line="240" w:lineRule="auto"/>
        <w:ind w:left="-851"/>
        <w:jc w:val="both"/>
        <w:rPr>
          <w:rFonts w:ascii="Arial" w:hAnsi="Arial" w:cs="Arial"/>
          <w:color w:val="0D0D0D"/>
          <w:sz w:val="32"/>
          <w:szCs w:val="36"/>
        </w:rPr>
      </w:pPr>
    </w:p>
    <w:p w:rsidR="00EA3F98" w:rsidRDefault="00EA3F98" w:rsidP="00C2694B">
      <w:pPr>
        <w:ind w:left="-851"/>
        <w:rPr>
          <w:rFonts w:ascii="Arial" w:hAnsi="Arial" w:cs="Arial"/>
          <w:b/>
          <w:color w:val="0D0D0D"/>
          <w:sz w:val="28"/>
          <w:szCs w:val="28"/>
        </w:rPr>
      </w:pPr>
    </w:p>
    <w:p w:rsidR="007D550D" w:rsidRDefault="007D550D" w:rsidP="00C2694B">
      <w:pPr>
        <w:ind w:left="-851"/>
        <w:rPr>
          <w:rFonts w:ascii="Arial" w:hAnsi="Arial" w:cs="Arial"/>
          <w:b/>
          <w:color w:val="0D0D0D"/>
          <w:sz w:val="28"/>
          <w:szCs w:val="28"/>
        </w:rPr>
      </w:pPr>
    </w:p>
    <w:p w:rsidR="00D1606C" w:rsidRPr="00C2694B" w:rsidRDefault="00C2694B" w:rsidP="00C2694B">
      <w:pPr>
        <w:ind w:left="-851"/>
        <w:rPr>
          <w:rFonts w:ascii="Arial" w:hAnsi="Arial" w:cs="Arial"/>
          <w:b/>
          <w:color w:val="0D0D0D"/>
          <w:sz w:val="28"/>
          <w:szCs w:val="28"/>
        </w:rPr>
      </w:pPr>
      <w:r w:rsidRPr="00C2694B">
        <w:rPr>
          <w:rFonts w:ascii="Arial" w:hAnsi="Arial" w:cs="Arial"/>
          <w:b/>
          <w:color w:val="0D0D0D"/>
          <w:sz w:val="28"/>
          <w:szCs w:val="28"/>
        </w:rPr>
        <w:t>De las obligaciones:</w:t>
      </w:r>
    </w:p>
    <w:p w:rsidR="00D1606C"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deberá estar puntual los días de exámenes señalados en el horario y aula establecidos, en caso de hallar vacía el aula el día y hora programada para un examen deberá preguntar a prefectura la nueva ubicación del examen</w:t>
      </w:r>
      <w:r w:rsidR="00C2694B" w:rsidRPr="00C2694B">
        <w:rPr>
          <w:rFonts w:ascii="Arial" w:hAnsi="Arial" w:cs="Arial"/>
          <w:color w:val="0D0D0D"/>
          <w:sz w:val="24"/>
          <w:szCs w:val="24"/>
        </w:rPr>
        <w:t>, estos posibles cambios de lugar obedecen a disponibilidad de aulas en el momento de la revisión</w:t>
      </w:r>
      <w:r w:rsidRPr="00C2694B">
        <w:rPr>
          <w:rFonts w:ascii="Arial" w:hAnsi="Arial" w:cs="Arial"/>
          <w:color w:val="0D0D0D"/>
          <w:sz w:val="24"/>
          <w:szCs w:val="24"/>
        </w:rPr>
        <w:t>.</w:t>
      </w:r>
    </w:p>
    <w:p w:rsidR="00C2694B" w:rsidRPr="00C2694B" w:rsidRDefault="00C2694B" w:rsidP="00C2694B">
      <w:pPr>
        <w:spacing w:after="0" w:line="240" w:lineRule="auto"/>
        <w:ind w:left="-851"/>
        <w:jc w:val="both"/>
        <w:rPr>
          <w:rFonts w:ascii="Arial" w:hAnsi="Arial" w:cs="Arial"/>
          <w:color w:val="0D0D0D"/>
          <w:sz w:val="24"/>
          <w:szCs w:val="24"/>
        </w:rPr>
      </w:pPr>
    </w:p>
    <w:p w:rsidR="00D1606C" w:rsidRPr="00C2694B"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 de estar presente en las revisiones de proyectos en el horario y aula establecidos, en caso de hallar vacía el aula el día y hora programada deberá preguntar a prefectura la nueva ubicación del profesor</w:t>
      </w:r>
      <w:r w:rsidR="00C2694B" w:rsidRPr="00C2694B">
        <w:rPr>
          <w:rFonts w:ascii="Arial" w:hAnsi="Arial" w:cs="Arial"/>
          <w:color w:val="0D0D0D"/>
          <w:sz w:val="24"/>
          <w:szCs w:val="24"/>
        </w:rPr>
        <w:t>, estos posibles cambios de lugar obedecen a disponibilidad de aulas en el momento de la revisión</w:t>
      </w:r>
      <w:r w:rsidRPr="00C2694B">
        <w:rPr>
          <w:rFonts w:ascii="Arial" w:hAnsi="Arial" w:cs="Arial"/>
          <w:color w:val="0D0D0D"/>
          <w:sz w:val="24"/>
          <w:szCs w:val="24"/>
        </w:rPr>
        <w:t>.</w:t>
      </w:r>
    </w:p>
    <w:p w:rsidR="00C2694B" w:rsidRDefault="00C2694B" w:rsidP="00C2694B">
      <w:pPr>
        <w:spacing w:after="0" w:line="240" w:lineRule="auto"/>
        <w:ind w:left="-851"/>
        <w:rPr>
          <w:rFonts w:ascii="Arial" w:hAnsi="Arial" w:cs="Arial"/>
          <w:color w:val="0D0D0D"/>
          <w:sz w:val="24"/>
          <w:szCs w:val="24"/>
        </w:rPr>
      </w:pPr>
    </w:p>
    <w:p w:rsidR="00C14D45" w:rsidRDefault="00D1606C" w:rsidP="00C2694B">
      <w:pPr>
        <w:spacing w:after="0" w:line="240" w:lineRule="auto"/>
        <w:ind w:left="-851"/>
      </w:pPr>
      <w:r w:rsidRPr="00C2694B">
        <w:rPr>
          <w:rFonts w:ascii="Arial" w:hAnsi="Arial" w:cs="Arial"/>
          <w:color w:val="0D0D0D"/>
          <w:sz w:val="24"/>
          <w:szCs w:val="24"/>
        </w:rPr>
        <w:t>Los profesores y alumnos deben de seguir las fechas de exámenes establecidas por el Calendario LMAD.</w:t>
      </w:r>
    </w:p>
    <w:sectPr w:rsidR="00C14D45" w:rsidSect="00D1606C">
      <w:type w:val="continuous"/>
      <w:pgSz w:w="12240" w:h="15840"/>
      <w:pgMar w:top="0" w:right="1440" w:bottom="1134" w:left="24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646" w:rsidRDefault="00A97646" w:rsidP="00942AE8">
      <w:pPr>
        <w:spacing w:after="0" w:line="240" w:lineRule="auto"/>
      </w:pPr>
      <w:r>
        <w:separator/>
      </w:r>
    </w:p>
  </w:endnote>
  <w:endnote w:type="continuationSeparator" w:id="0">
    <w:p w:rsidR="00A97646" w:rsidRDefault="00A97646" w:rsidP="0094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646" w:rsidRDefault="00A97646" w:rsidP="00942AE8">
      <w:pPr>
        <w:spacing w:after="0" w:line="240" w:lineRule="auto"/>
      </w:pPr>
      <w:r>
        <w:separator/>
      </w:r>
    </w:p>
  </w:footnote>
  <w:footnote w:type="continuationSeparator" w:id="0">
    <w:p w:rsidR="00A97646" w:rsidRDefault="00A97646" w:rsidP="0094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DBC" w:rsidRDefault="00762DBC">
    <w:pPr>
      <w:pStyle w:val="Encabezado"/>
    </w:pPr>
    <w:r>
      <w:rPr>
        <w:noProof/>
        <w:lang w:val="es-ES" w:eastAsia="es-ES"/>
      </w:rPr>
      <w:drawing>
        <wp:anchor distT="0" distB="0" distL="114300" distR="114300" simplePos="0" relativeHeight="251658240" behindDoc="0" locked="0" layoutInCell="1" allowOverlap="1">
          <wp:simplePos x="0" y="0"/>
          <wp:positionH relativeFrom="page">
            <wp:align>right</wp:align>
          </wp:positionH>
          <wp:positionV relativeFrom="paragraph">
            <wp:posOffset>-457200</wp:posOffset>
          </wp:positionV>
          <wp:extent cx="7761277" cy="100443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LMAD carta-01.png"/>
                  <pic:cNvPicPr/>
                </pic:nvPicPr>
                <pic:blipFill>
                  <a:blip r:embed="rId1">
                    <a:extLst>
                      <a:ext uri="{28A0092B-C50C-407E-A947-70E740481C1C}">
                        <a14:useLocalDpi xmlns:a14="http://schemas.microsoft.com/office/drawing/2010/main" val="0"/>
                      </a:ext>
                    </a:extLst>
                  </a:blip>
                  <a:stretch>
                    <a:fillRect/>
                  </a:stretch>
                </pic:blipFill>
                <pic:spPr>
                  <a:xfrm>
                    <a:off x="0" y="0"/>
                    <a:ext cx="7761277" cy="1004433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DBC" w:rsidRDefault="00762DBC">
    <w:pPr>
      <w:pStyle w:val="Encabezado"/>
    </w:pPr>
    <w:r>
      <w:rPr>
        <w:noProof/>
        <w:lang w:val="es-ES" w:eastAsia="es-ES"/>
      </w:rPr>
      <w:drawing>
        <wp:anchor distT="0" distB="0" distL="114300" distR="114300" simplePos="0" relativeHeight="251659264" behindDoc="0" locked="0" layoutInCell="1" allowOverlap="1">
          <wp:simplePos x="0" y="0"/>
          <wp:positionH relativeFrom="page">
            <wp:align>right</wp:align>
          </wp:positionH>
          <wp:positionV relativeFrom="paragraph">
            <wp:posOffset>-457201</wp:posOffset>
          </wp:positionV>
          <wp:extent cx="7751011" cy="1003026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brete LMAD_Carta Portada.png"/>
                  <pic:cNvPicPr/>
                </pic:nvPicPr>
                <pic:blipFill>
                  <a:blip r:embed="rId1">
                    <a:extLst>
                      <a:ext uri="{28A0092B-C50C-407E-A947-70E740481C1C}">
                        <a14:useLocalDpi xmlns:a14="http://schemas.microsoft.com/office/drawing/2010/main" val="0"/>
                      </a:ext>
                    </a:extLst>
                  </a:blip>
                  <a:stretch>
                    <a:fillRect/>
                  </a:stretch>
                </pic:blipFill>
                <pic:spPr>
                  <a:xfrm>
                    <a:off x="0" y="0"/>
                    <a:ext cx="7751011" cy="100302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700"/>
    <w:multiLevelType w:val="hybridMultilevel"/>
    <w:tmpl w:val="D99A9746"/>
    <w:lvl w:ilvl="0" w:tplc="44C81A22">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97BD3"/>
    <w:multiLevelType w:val="hybridMultilevel"/>
    <w:tmpl w:val="1C4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D7A28"/>
    <w:multiLevelType w:val="hybridMultilevel"/>
    <w:tmpl w:val="4FEA4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730E21"/>
    <w:multiLevelType w:val="hybridMultilevel"/>
    <w:tmpl w:val="6D4A224A"/>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49B77E2"/>
    <w:multiLevelType w:val="hybridMultilevel"/>
    <w:tmpl w:val="E970E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DC7DC5"/>
    <w:multiLevelType w:val="hybridMultilevel"/>
    <w:tmpl w:val="76087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A72B3D"/>
    <w:multiLevelType w:val="hybridMultilevel"/>
    <w:tmpl w:val="E0548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195509"/>
    <w:multiLevelType w:val="hybridMultilevel"/>
    <w:tmpl w:val="EA9E4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6C47CF"/>
    <w:multiLevelType w:val="hybridMultilevel"/>
    <w:tmpl w:val="2D765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1317E1"/>
    <w:multiLevelType w:val="hybridMultilevel"/>
    <w:tmpl w:val="820A5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19319C"/>
    <w:multiLevelType w:val="hybridMultilevel"/>
    <w:tmpl w:val="D3F29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2B0544"/>
    <w:multiLevelType w:val="hybridMultilevel"/>
    <w:tmpl w:val="5038C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06590E"/>
    <w:multiLevelType w:val="hybridMultilevel"/>
    <w:tmpl w:val="875ECAC0"/>
    <w:lvl w:ilvl="0" w:tplc="080A000F">
      <w:start w:val="1"/>
      <w:numFmt w:val="decimal"/>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97808C9"/>
    <w:multiLevelType w:val="hybridMultilevel"/>
    <w:tmpl w:val="AAFADC8C"/>
    <w:lvl w:ilvl="0" w:tplc="193466F8">
      <w:start w:val="1"/>
      <w:numFmt w:val="decimal"/>
      <w:lvlText w:val="%1."/>
      <w:lvlJc w:val="left"/>
      <w:pPr>
        <w:ind w:left="720" w:hanging="360"/>
      </w:pPr>
      <w:rPr>
        <w:b/>
        <w:sz w:val="20"/>
        <w:szCs w:val="20"/>
      </w:rPr>
    </w:lvl>
    <w:lvl w:ilvl="1" w:tplc="756C4C7C">
      <w:start w:val="1"/>
      <w:numFmt w:val="lowerLetter"/>
      <w:lvlText w:val="%2."/>
      <w:lvlJc w:val="left"/>
      <w:pPr>
        <w:ind w:left="1440" w:hanging="360"/>
      </w:pPr>
      <w:rPr>
        <w:b w:val="0"/>
        <w:sz w:val="20"/>
        <w:szCs w:val="22"/>
      </w:rPr>
    </w:lvl>
    <w:lvl w:ilvl="2" w:tplc="448890C4">
      <w:start w:val="1"/>
      <w:numFmt w:val="bullet"/>
      <w:lvlText w:val=""/>
      <w:lvlJc w:val="left"/>
      <w:pPr>
        <w:ind w:left="2340" w:hanging="360"/>
      </w:pPr>
      <w:rPr>
        <w:rFonts w:ascii="Symbol" w:hAnsi="Symbol" w:hint="default"/>
        <w:sz w:val="24"/>
        <w:szCs w:val="24"/>
      </w:rPr>
    </w:lvl>
    <w:lvl w:ilvl="3" w:tplc="2C0A0003">
      <w:start w:val="1"/>
      <w:numFmt w:val="bullet"/>
      <w:lvlText w:val="o"/>
      <w:lvlJc w:val="left"/>
      <w:pPr>
        <w:ind w:left="2880" w:hanging="360"/>
      </w:pPr>
      <w:rPr>
        <w:rFonts w:ascii="Courier New" w:hAnsi="Courier New" w:cs="Courier New" w:hint="default"/>
      </w:r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AB1751B"/>
    <w:multiLevelType w:val="hybridMultilevel"/>
    <w:tmpl w:val="E0607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B5E7848"/>
    <w:multiLevelType w:val="hybridMultilevel"/>
    <w:tmpl w:val="63ECAAF0"/>
    <w:lvl w:ilvl="0" w:tplc="0EDA371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EB63EB2"/>
    <w:multiLevelType w:val="hybridMultilevel"/>
    <w:tmpl w:val="CFC8D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0137F77"/>
    <w:multiLevelType w:val="hybridMultilevel"/>
    <w:tmpl w:val="F3744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A037B6"/>
    <w:multiLevelType w:val="hybridMultilevel"/>
    <w:tmpl w:val="DB48ED54"/>
    <w:lvl w:ilvl="0" w:tplc="3B824E1A">
      <w:start w:val="1"/>
      <w:numFmt w:val="bullet"/>
      <w:lvlText w:val=""/>
      <w:lvlJc w:val="left"/>
      <w:pPr>
        <w:ind w:left="720" w:hanging="360"/>
      </w:pPr>
      <w:rPr>
        <w:rFonts w:ascii="Symbol" w:hAnsi="Symbol" w:hint="default"/>
      </w:rPr>
    </w:lvl>
    <w:lvl w:ilvl="1" w:tplc="973434EA">
      <w:start w:val="1"/>
      <w:numFmt w:val="bullet"/>
      <w:lvlText w:val="o"/>
      <w:lvlJc w:val="left"/>
      <w:pPr>
        <w:ind w:left="1440" w:hanging="360"/>
      </w:pPr>
      <w:rPr>
        <w:rFonts w:ascii="Courier New" w:hAnsi="Courier New" w:hint="default"/>
      </w:rPr>
    </w:lvl>
    <w:lvl w:ilvl="2" w:tplc="733AD198">
      <w:start w:val="1"/>
      <w:numFmt w:val="bullet"/>
      <w:lvlText w:val=""/>
      <w:lvlJc w:val="left"/>
      <w:pPr>
        <w:ind w:left="2160" w:hanging="360"/>
      </w:pPr>
      <w:rPr>
        <w:rFonts w:ascii="Wingdings" w:hAnsi="Wingdings" w:hint="default"/>
      </w:rPr>
    </w:lvl>
    <w:lvl w:ilvl="3" w:tplc="5F8E3F0A">
      <w:start w:val="1"/>
      <w:numFmt w:val="bullet"/>
      <w:lvlText w:val=""/>
      <w:lvlJc w:val="left"/>
      <w:pPr>
        <w:ind w:left="2880" w:hanging="360"/>
      </w:pPr>
      <w:rPr>
        <w:rFonts w:ascii="Symbol" w:hAnsi="Symbol" w:hint="default"/>
      </w:rPr>
    </w:lvl>
    <w:lvl w:ilvl="4" w:tplc="E93C6960">
      <w:start w:val="1"/>
      <w:numFmt w:val="bullet"/>
      <w:lvlText w:val="o"/>
      <w:lvlJc w:val="left"/>
      <w:pPr>
        <w:ind w:left="3600" w:hanging="360"/>
      </w:pPr>
      <w:rPr>
        <w:rFonts w:ascii="Courier New" w:hAnsi="Courier New" w:hint="default"/>
      </w:rPr>
    </w:lvl>
    <w:lvl w:ilvl="5" w:tplc="EA9E6DDC">
      <w:start w:val="1"/>
      <w:numFmt w:val="bullet"/>
      <w:lvlText w:val=""/>
      <w:lvlJc w:val="left"/>
      <w:pPr>
        <w:ind w:left="4320" w:hanging="360"/>
      </w:pPr>
      <w:rPr>
        <w:rFonts w:ascii="Wingdings" w:hAnsi="Wingdings" w:hint="default"/>
      </w:rPr>
    </w:lvl>
    <w:lvl w:ilvl="6" w:tplc="FD589B56">
      <w:start w:val="1"/>
      <w:numFmt w:val="bullet"/>
      <w:lvlText w:val=""/>
      <w:lvlJc w:val="left"/>
      <w:pPr>
        <w:ind w:left="5040" w:hanging="360"/>
      </w:pPr>
      <w:rPr>
        <w:rFonts w:ascii="Symbol" w:hAnsi="Symbol" w:hint="default"/>
      </w:rPr>
    </w:lvl>
    <w:lvl w:ilvl="7" w:tplc="B906B1B8">
      <w:start w:val="1"/>
      <w:numFmt w:val="bullet"/>
      <w:lvlText w:val="o"/>
      <w:lvlJc w:val="left"/>
      <w:pPr>
        <w:ind w:left="5760" w:hanging="360"/>
      </w:pPr>
      <w:rPr>
        <w:rFonts w:ascii="Courier New" w:hAnsi="Courier New" w:hint="default"/>
      </w:rPr>
    </w:lvl>
    <w:lvl w:ilvl="8" w:tplc="8FE60504">
      <w:start w:val="1"/>
      <w:numFmt w:val="bullet"/>
      <w:lvlText w:val=""/>
      <w:lvlJc w:val="left"/>
      <w:pPr>
        <w:ind w:left="6480" w:hanging="360"/>
      </w:pPr>
      <w:rPr>
        <w:rFonts w:ascii="Wingdings" w:hAnsi="Wingdings" w:hint="default"/>
      </w:rPr>
    </w:lvl>
  </w:abstractNum>
  <w:abstractNum w:abstractNumId="19" w15:restartNumberingAfterBreak="0">
    <w:nsid w:val="6CD0427A"/>
    <w:multiLevelType w:val="hybridMultilevel"/>
    <w:tmpl w:val="EDDC9DC2"/>
    <w:lvl w:ilvl="0" w:tplc="9C527CFA">
      <w:start w:val="1"/>
      <w:numFmt w:val="bullet"/>
      <w:lvlText w:val=""/>
      <w:lvlJc w:val="left"/>
      <w:pPr>
        <w:ind w:left="720" w:hanging="360"/>
      </w:pPr>
      <w:rPr>
        <w:rFonts w:ascii="Symbol" w:hAnsi="Symbol" w:hint="default"/>
      </w:rPr>
    </w:lvl>
    <w:lvl w:ilvl="1" w:tplc="1454632C">
      <w:start w:val="1"/>
      <w:numFmt w:val="bullet"/>
      <w:lvlText w:val="o"/>
      <w:lvlJc w:val="left"/>
      <w:pPr>
        <w:ind w:left="1440" w:hanging="360"/>
      </w:pPr>
      <w:rPr>
        <w:rFonts w:ascii="Courier New" w:hAnsi="Courier New" w:hint="default"/>
      </w:rPr>
    </w:lvl>
    <w:lvl w:ilvl="2" w:tplc="2D74419A">
      <w:start w:val="1"/>
      <w:numFmt w:val="bullet"/>
      <w:lvlText w:val=""/>
      <w:lvlJc w:val="left"/>
      <w:pPr>
        <w:ind w:left="2160" w:hanging="360"/>
      </w:pPr>
      <w:rPr>
        <w:rFonts w:ascii="Wingdings" w:hAnsi="Wingdings" w:hint="default"/>
      </w:rPr>
    </w:lvl>
    <w:lvl w:ilvl="3" w:tplc="1F54536C">
      <w:start w:val="1"/>
      <w:numFmt w:val="bullet"/>
      <w:lvlText w:val=""/>
      <w:lvlJc w:val="left"/>
      <w:pPr>
        <w:ind w:left="2880" w:hanging="360"/>
      </w:pPr>
      <w:rPr>
        <w:rFonts w:ascii="Symbol" w:hAnsi="Symbol" w:hint="default"/>
      </w:rPr>
    </w:lvl>
    <w:lvl w:ilvl="4" w:tplc="ED8CB468">
      <w:start w:val="1"/>
      <w:numFmt w:val="bullet"/>
      <w:lvlText w:val="o"/>
      <w:lvlJc w:val="left"/>
      <w:pPr>
        <w:ind w:left="3600" w:hanging="360"/>
      </w:pPr>
      <w:rPr>
        <w:rFonts w:ascii="Courier New" w:hAnsi="Courier New" w:hint="default"/>
      </w:rPr>
    </w:lvl>
    <w:lvl w:ilvl="5" w:tplc="AF1E7CEE">
      <w:start w:val="1"/>
      <w:numFmt w:val="bullet"/>
      <w:lvlText w:val=""/>
      <w:lvlJc w:val="left"/>
      <w:pPr>
        <w:ind w:left="4320" w:hanging="360"/>
      </w:pPr>
      <w:rPr>
        <w:rFonts w:ascii="Wingdings" w:hAnsi="Wingdings" w:hint="default"/>
      </w:rPr>
    </w:lvl>
    <w:lvl w:ilvl="6" w:tplc="55145150">
      <w:start w:val="1"/>
      <w:numFmt w:val="bullet"/>
      <w:lvlText w:val=""/>
      <w:lvlJc w:val="left"/>
      <w:pPr>
        <w:ind w:left="5040" w:hanging="360"/>
      </w:pPr>
      <w:rPr>
        <w:rFonts w:ascii="Symbol" w:hAnsi="Symbol" w:hint="default"/>
      </w:rPr>
    </w:lvl>
    <w:lvl w:ilvl="7" w:tplc="FA067ACC">
      <w:start w:val="1"/>
      <w:numFmt w:val="bullet"/>
      <w:lvlText w:val="o"/>
      <w:lvlJc w:val="left"/>
      <w:pPr>
        <w:ind w:left="5760" w:hanging="360"/>
      </w:pPr>
      <w:rPr>
        <w:rFonts w:ascii="Courier New" w:hAnsi="Courier New" w:hint="default"/>
      </w:rPr>
    </w:lvl>
    <w:lvl w:ilvl="8" w:tplc="6B0C14BA">
      <w:start w:val="1"/>
      <w:numFmt w:val="bullet"/>
      <w:lvlText w:val=""/>
      <w:lvlJc w:val="left"/>
      <w:pPr>
        <w:ind w:left="6480" w:hanging="360"/>
      </w:pPr>
      <w:rPr>
        <w:rFonts w:ascii="Wingdings" w:hAnsi="Wingdings" w:hint="default"/>
      </w:rPr>
    </w:lvl>
  </w:abstractNum>
  <w:abstractNum w:abstractNumId="20" w15:restartNumberingAfterBreak="0">
    <w:nsid w:val="6E1B425E"/>
    <w:multiLevelType w:val="hybridMultilevel"/>
    <w:tmpl w:val="9B963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A03F6C"/>
    <w:multiLevelType w:val="hybridMultilevel"/>
    <w:tmpl w:val="CD34E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D160D0"/>
    <w:multiLevelType w:val="hybridMultilevel"/>
    <w:tmpl w:val="7AE4FBD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92847B4"/>
    <w:multiLevelType w:val="hybridMultilevel"/>
    <w:tmpl w:val="FAB20468"/>
    <w:lvl w:ilvl="0" w:tplc="47A4CF90">
      <w:start w:val="1"/>
      <w:numFmt w:val="bullet"/>
      <w:lvlText w:val=""/>
      <w:lvlJc w:val="left"/>
      <w:pPr>
        <w:ind w:left="720" w:hanging="360"/>
      </w:pPr>
      <w:rPr>
        <w:rFonts w:ascii="Symbol" w:hAnsi="Symbol" w:hint="default"/>
      </w:rPr>
    </w:lvl>
    <w:lvl w:ilvl="1" w:tplc="66E278C4">
      <w:start w:val="1"/>
      <w:numFmt w:val="bullet"/>
      <w:lvlText w:val="o"/>
      <w:lvlJc w:val="left"/>
      <w:pPr>
        <w:ind w:left="1440" w:hanging="360"/>
      </w:pPr>
      <w:rPr>
        <w:rFonts w:ascii="Courier New" w:hAnsi="Courier New" w:hint="default"/>
      </w:rPr>
    </w:lvl>
    <w:lvl w:ilvl="2" w:tplc="81FAE470">
      <w:start w:val="1"/>
      <w:numFmt w:val="bullet"/>
      <w:lvlText w:val=""/>
      <w:lvlJc w:val="left"/>
      <w:pPr>
        <w:ind w:left="2160" w:hanging="360"/>
      </w:pPr>
      <w:rPr>
        <w:rFonts w:ascii="Wingdings" w:hAnsi="Wingdings" w:hint="default"/>
      </w:rPr>
    </w:lvl>
    <w:lvl w:ilvl="3" w:tplc="3B745DAC">
      <w:start w:val="1"/>
      <w:numFmt w:val="bullet"/>
      <w:lvlText w:val=""/>
      <w:lvlJc w:val="left"/>
      <w:pPr>
        <w:ind w:left="2880" w:hanging="360"/>
      </w:pPr>
      <w:rPr>
        <w:rFonts w:ascii="Symbol" w:hAnsi="Symbol" w:hint="default"/>
      </w:rPr>
    </w:lvl>
    <w:lvl w:ilvl="4" w:tplc="E31073D8">
      <w:start w:val="1"/>
      <w:numFmt w:val="bullet"/>
      <w:lvlText w:val="o"/>
      <w:lvlJc w:val="left"/>
      <w:pPr>
        <w:ind w:left="3600" w:hanging="360"/>
      </w:pPr>
      <w:rPr>
        <w:rFonts w:ascii="Courier New" w:hAnsi="Courier New" w:hint="default"/>
      </w:rPr>
    </w:lvl>
    <w:lvl w:ilvl="5" w:tplc="9ED867F4">
      <w:start w:val="1"/>
      <w:numFmt w:val="bullet"/>
      <w:lvlText w:val=""/>
      <w:lvlJc w:val="left"/>
      <w:pPr>
        <w:ind w:left="4320" w:hanging="360"/>
      </w:pPr>
      <w:rPr>
        <w:rFonts w:ascii="Wingdings" w:hAnsi="Wingdings" w:hint="default"/>
      </w:rPr>
    </w:lvl>
    <w:lvl w:ilvl="6" w:tplc="73727A08">
      <w:start w:val="1"/>
      <w:numFmt w:val="bullet"/>
      <w:lvlText w:val=""/>
      <w:lvlJc w:val="left"/>
      <w:pPr>
        <w:ind w:left="5040" w:hanging="360"/>
      </w:pPr>
      <w:rPr>
        <w:rFonts w:ascii="Symbol" w:hAnsi="Symbol" w:hint="default"/>
      </w:rPr>
    </w:lvl>
    <w:lvl w:ilvl="7" w:tplc="EDE89256">
      <w:start w:val="1"/>
      <w:numFmt w:val="bullet"/>
      <w:lvlText w:val="o"/>
      <w:lvlJc w:val="left"/>
      <w:pPr>
        <w:ind w:left="5760" w:hanging="360"/>
      </w:pPr>
      <w:rPr>
        <w:rFonts w:ascii="Courier New" w:hAnsi="Courier New" w:hint="default"/>
      </w:rPr>
    </w:lvl>
    <w:lvl w:ilvl="8" w:tplc="5504D2CE">
      <w:start w:val="1"/>
      <w:numFmt w:val="bullet"/>
      <w:lvlText w:val=""/>
      <w:lvlJc w:val="left"/>
      <w:pPr>
        <w:ind w:left="6480" w:hanging="360"/>
      </w:pPr>
      <w:rPr>
        <w:rFonts w:ascii="Wingdings" w:hAnsi="Wingdings" w:hint="default"/>
      </w:rPr>
    </w:lvl>
  </w:abstractNum>
  <w:abstractNum w:abstractNumId="24" w15:restartNumberingAfterBreak="0">
    <w:nsid w:val="7A41742F"/>
    <w:multiLevelType w:val="hybridMultilevel"/>
    <w:tmpl w:val="15244FCE"/>
    <w:lvl w:ilvl="0" w:tplc="FDB474C8">
      <w:start w:val="1"/>
      <w:numFmt w:val="bullet"/>
      <w:lvlText w:val=""/>
      <w:lvlJc w:val="left"/>
      <w:pPr>
        <w:ind w:left="720" w:hanging="360"/>
      </w:pPr>
      <w:rPr>
        <w:rFonts w:ascii="Symbol" w:hAnsi="Symbol" w:hint="default"/>
      </w:rPr>
    </w:lvl>
    <w:lvl w:ilvl="1" w:tplc="BB3C88F0">
      <w:start w:val="1"/>
      <w:numFmt w:val="bullet"/>
      <w:lvlText w:val="o"/>
      <w:lvlJc w:val="left"/>
      <w:pPr>
        <w:ind w:left="1440" w:hanging="360"/>
      </w:pPr>
      <w:rPr>
        <w:rFonts w:ascii="Courier New" w:hAnsi="Courier New" w:hint="default"/>
      </w:rPr>
    </w:lvl>
    <w:lvl w:ilvl="2" w:tplc="FB78D108">
      <w:start w:val="1"/>
      <w:numFmt w:val="bullet"/>
      <w:lvlText w:val=""/>
      <w:lvlJc w:val="left"/>
      <w:pPr>
        <w:ind w:left="2160" w:hanging="360"/>
      </w:pPr>
      <w:rPr>
        <w:rFonts w:ascii="Wingdings" w:hAnsi="Wingdings" w:hint="default"/>
      </w:rPr>
    </w:lvl>
    <w:lvl w:ilvl="3" w:tplc="B932563C">
      <w:start w:val="1"/>
      <w:numFmt w:val="bullet"/>
      <w:lvlText w:val=""/>
      <w:lvlJc w:val="left"/>
      <w:pPr>
        <w:ind w:left="2880" w:hanging="360"/>
      </w:pPr>
      <w:rPr>
        <w:rFonts w:ascii="Symbol" w:hAnsi="Symbol" w:hint="default"/>
      </w:rPr>
    </w:lvl>
    <w:lvl w:ilvl="4" w:tplc="B8DA293A">
      <w:start w:val="1"/>
      <w:numFmt w:val="bullet"/>
      <w:lvlText w:val="o"/>
      <w:lvlJc w:val="left"/>
      <w:pPr>
        <w:ind w:left="3600" w:hanging="360"/>
      </w:pPr>
      <w:rPr>
        <w:rFonts w:ascii="Courier New" w:hAnsi="Courier New" w:hint="default"/>
      </w:rPr>
    </w:lvl>
    <w:lvl w:ilvl="5" w:tplc="E770398A">
      <w:start w:val="1"/>
      <w:numFmt w:val="bullet"/>
      <w:lvlText w:val=""/>
      <w:lvlJc w:val="left"/>
      <w:pPr>
        <w:ind w:left="4320" w:hanging="360"/>
      </w:pPr>
      <w:rPr>
        <w:rFonts w:ascii="Wingdings" w:hAnsi="Wingdings" w:hint="default"/>
      </w:rPr>
    </w:lvl>
    <w:lvl w:ilvl="6" w:tplc="C6E2888E">
      <w:start w:val="1"/>
      <w:numFmt w:val="bullet"/>
      <w:lvlText w:val=""/>
      <w:lvlJc w:val="left"/>
      <w:pPr>
        <w:ind w:left="5040" w:hanging="360"/>
      </w:pPr>
      <w:rPr>
        <w:rFonts w:ascii="Symbol" w:hAnsi="Symbol" w:hint="default"/>
      </w:rPr>
    </w:lvl>
    <w:lvl w:ilvl="7" w:tplc="13B6773E">
      <w:start w:val="1"/>
      <w:numFmt w:val="bullet"/>
      <w:lvlText w:val="o"/>
      <w:lvlJc w:val="left"/>
      <w:pPr>
        <w:ind w:left="5760" w:hanging="360"/>
      </w:pPr>
      <w:rPr>
        <w:rFonts w:ascii="Courier New" w:hAnsi="Courier New" w:hint="default"/>
      </w:rPr>
    </w:lvl>
    <w:lvl w:ilvl="8" w:tplc="0E0404E4">
      <w:start w:val="1"/>
      <w:numFmt w:val="bullet"/>
      <w:lvlText w:val=""/>
      <w:lvlJc w:val="left"/>
      <w:pPr>
        <w:ind w:left="6480" w:hanging="360"/>
      </w:pPr>
      <w:rPr>
        <w:rFonts w:ascii="Wingdings" w:hAnsi="Wingdings" w:hint="default"/>
      </w:rPr>
    </w:lvl>
  </w:abstractNum>
  <w:abstractNum w:abstractNumId="25" w15:restartNumberingAfterBreak="0">
    <w:nsid w:val="7B111EA9"/>
    <w:multiLevelType w:val="hybridMultilevel"/>
    <w:tmpl w:val="02DC0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3"/>
  </w:num>
  <w:num w:numId="4">
    <w:abstractNumId w:val="18"/>
  </w:num>
  <w:num w:numId="5">
    <w:abstractNumId w:val="5"/>
  </w:num>
  <w:num w:numId="6">
    <w:abstractNumId w:val="8"/>
  </w:num>
  <w:num w:numId="7">
    <w:abstractNumId w:val="1"/>
  </w:num>
  <w:num w:numId="8">
    <w:abstractNumId w:val="9"/>
  </w:num>
  <w:num w:numId="9">
    <w:abstractNumId w:val="14"/>
  </w:num>
  <w:num w:numId="10">
    <w:abstractNumId w:val="7"/>
  </w:num>
  <w:num w:numId="11">
    <w:abstractNumId w:val="4"/>
  </w:num>
  <w:num w:numId="12">
    <w:abstractNumId w:val="25"/>
  </w:num>
  <w:num w:numId="13">
    <w:abstractNumId w:val="2"/>
  </w:num>
  <w:num w:numId="14">
    <w:abstractNumId w:val="20"/>
  </w:num>
  <w:num w:numId="15">
    <w:abstractNumId w:val="3"/>
  </w:num>
  <w:num w:numId="16">
    <w:abstractNumId w:val="15"/>
  </w:num>
  <w:num w:numId="17">
    <w:abstractNumId w:val="0"/>
  </w:num>
  <w:num w:numId="18">
    <w:abstractNumId w:val="21"/>
  </w:num>
  <w:num w:numId="19">
    <w:abstractNumId w:val="6"/>
  </w:num>
  <w:num w:numId="20">
    <w:abstractNumId w:val="10"/>
  </w:num>
  <w:num w:numId="21">
    <w:abstractNumId w:val="16"/>
  </w:num>
  <w:num w:numId="22">
    <w:abstractNumId w:val="11"/>
  </w:num>
  <w:num w:numId="23">
    <w:abstractNumId w:val="17"/>
  </w:num>
  <w:num w:numId="24">
    <w:abstractNumId w:val="22"/>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1"/>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s-MX" w:vendorID="64" w:dllVersion="0" w:nlCheck="1" w:checkStyle="0"/>
  <w:activeWritingStyle w:appName="MSWord" w:lang="es-ES_tradnl"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8F5150"/>
    <w:rsid w:val="00012F47"/>
    <w:rsid w:val="00020CD1"/>
    <w:rsid w:val="0008205A"/>
    <w:rsid w:val="00082CD1"/>
    <w:rsid w:val="00087EB6"/>
    <w:rsid w:val="00090202"/>
    <w:rsid w:val="000B4B1A"/>
    <w:rsid w:val="000C64AD"/>
    <w:rsid w:val="000E59DD"/>
    <w:rsid w:val="00104568"/>
    <w:rsid w:val="0011073A"/>
    <w:rsid w:val="00120875"/>
    <w:rsid w:val="00170E83"/>
    <w:rsid w:val="00171D60"/>
    <w:rsid w:val="0021493B"/>
    <w:rsid w:val="00240CB2"/>
    <w:rsid w:val="0024283C"/>
    <w:rsid w:val="00255A32"/>
    <w:rsid w:val="002B698F"/>
    <w:rsid w:val="0032173F"/>
    <w:rsid w:val="00350F2B"/>
    <w:rsid w:val="00356E6D"/>
    <w:rsid w:val="00407940"/>
    <w:rsid w:val="00411C38"/>
    <w:rsid w:val="0041730A"/>
    <w:rsid w:val="00443056"/>
    <w:rsid w:val="0046529C"/>
    <w:rsid w:val="004B273D"/>
    <w:rsid w:val="004B615C"/>
    <w:rsid w:val="004C03F0"/>
    <w:rsid w:val="004D7AA8"/>
    <w:rsid w:val="005020A3"/>
    <w:rsid w:val="005527D8"/>
    <w:rsid w:val="00563C92"/>
    <w:rsid w:val="005B4C4B"/>
    <w:rsid w:val="005F1AC2"/>
    <w:rsid w:val="006202EC"/>
    <w:rsid w:val="00624D1A"/>
    <w:rsid w:val="0063600C"/>
    <w:rsid w:val="00647961"/>
    <w:rsid w:val="00650895"/>
    <w:rsid w:val="006708CB"/>
    <w:rsid w:val="00673C46"/>
    <w:rsid w:val="00690724"/>
    <w:rsid w:val="006E011A"/>
    <w:rsid w:val="006E6922"/>
    <w:rsid w:val="0070116D"/>
    <w:rsid w:val="00706B06"/>
    <w:rsid w:val="007262EB"/>
    <w:rsid w:val="00733545"/>
    <w:rsid w:val="00737EA4"/>
    <w:rsid w:val="00740CFC"/>
    <w:rsid w:val="00762DBC"/>
    <w:rsid w:val="007725F5"/>
    <w:rsid w:val="00796AF0"/>
    <w:rsid w:val="007D550D"/>
    <w:rsid w:val="007F2A36"/>
    <w:rsid w:val="008066FE"/>
    <w:rsid w:val="00834F29"/>
    <w:rsid w:val="00836E39"/>
    <w:rsid w:val="008402E6"/>
    <w:rsid w:val="0084701D"/>
    <w:rsid w:val="00894D79"/>
    <w:rsid w:val="0089778A"/>
    <w:rsid w:val="008B3D1D"/>
    <w:rsid w:val="008E2875"/>
    <w:rsid w:val="008F5150"/>
    <w:rsid w:val="0090352A"/>
    <w:rsid w:val="009120E8"/>
    <w:rsid w:val="00942AE8"/>
    <w:rsid w:val="00956911"/>
    <w:rsid w:val="009B6065"/>
    <w:rsid w:val="009D3AB5"/>
    <w:rsid w:val="009F7C49"/>
    <w:rsid w:val="00A235FE"/>
    <w:rsid w:val="00A323B7"/>
    <w:rsid w:val="00A32E9E"/>
    <w:rsid w:val="00A54364"/>
    <w:rsid w:val="00A77780"/>
    <w:rsid w:val="00A845E9"/>
    <w:rsid w:val="00A97646"/>
    <w:rsid w:val="00AA3D29"/>
    <w:rsid w:val="00AB1BA0"/>
    <w:rsid w:val="00AD49EA"/>
    <w:rsid w:val="00AE40F1"/>
    <w:rsid w:val="00B01C01"/>
    <w:rsid w:val="00B10859"/>
    <w:rsid w:val="00B14BAC"/>
    <w:rsid w:val="00B32BE8"/>
    <w:rsid w:val="00B56D63"/>
    <w:rsid w:val="00B6279D"/>
    <w:rsid w:val="00B652C7"/>
    <w:rsid w:val="00B72A8D"/>
    <w:rsid w:val="00B74FBE"/>
    <w:rsid w:val="00B81367"/>
    <w:rsid w:val="00B8788A"/>
    <w:rsid w:val="00BB588A"/>
    <w:rsid w:val="00BF28BE"/>
    <w:rsid w:val="00C14D45"/>
    <w:rsid w:val="00C203E3"/>
    <w:rsid w:val="00C2694B"/>
    <w:rsid w:val="00C30079"/>
    <w:rsid w:val="00C67DC8"/>
    <w:rsid w:val="00C73E1E"/>
    <w:rsid w:val="00C81E51"/>
    <w:rsid w:val="00CA4971"/>
    <w:rsid w:val="00CD6E33"/>
    <w:rsid w:val="00CE0914"/>
    <w:rsid w:val="00CE1A79"/>
    <w:rsid w:val="00CF5428"/>
    <w:rsid w:val="00D15B3D"/>
    <w:rsid w:val="00D1606C"/>
    <w:rsid w:val="00D308BA"/>
    <w:rsid w:val="00D374F5"/>
    <w:rsid w:val="00D428B8"/>
    <w:rsid w:val="00D555AF"/>
    <w:rsid w:val="00D60699"/>
    <w:rsid w:val="00D73F35"/>
    <w:rsid w:val="00D77B3A"/>
    <w:rsid w:val="00DB0C58"/>
    <w:rsid w:val="00DB1B18"/>
    <w:rsid w:val="00DB4367"/>
    <w:rsid w:val="00DD3E92"/>
    <w:rsid w:val="00DE55E8"/>
    <w:rsid w:val="00DE5864"/>
    <w:rsid w:val="00E01FCA"/>
    <w:rsid w:val="00E12137"/>
    <w:rsid w:val="00E22C50"/>
    <w:rsid w:val="00E32A11"/>
    <w:rsid w:val="00E72E7B"/>
    <w:rsid w:val="00EA3F98"/>
    <w:rsid w:val="00EA55E6"/>
    <w:rsid w:val="00EC36AD"/>
    <w:rsid w:val="00ED61A0"/>
    <w:rsid w:val="00EE7F32"/>
    <w:rsid w:val="00EF1E35"/>
    <w:rsid w:val="00EF55D5"/>
    <w:rsid w:val="00F210B6"/>
    <w:rsid w:val="00F41A37"/>
    <w:rsid w:val="00F46933"/>
    <w:rsid w:val="00F52E87"/>
    <w:rsid w:val="00F612CB"/>
    <w:rsid w:val="00FA5B11"/>
    <w:rsid w:val="00FB3AC5"/>
    <w:rsid w:val="03C08DC0"/>
    <w:rsid w:val="27CCDBA2"/>
    <w:rsid w:val="4685C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FFF0"/>
  <w15:docId w15:val="{B87A74F9-3037-4C89-8E19-4E487D0C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150"/>
    <w:pPr>
      <w:spacing w:after="160" w:line="259" w:lineRule="auto"/>
    </w:pPr>
    <w:rPr>
      <w:lang w:val="es-MX" w:eastAsia="en-US"/>
    </w:rPr>
  </w:style>
  <w:style w:type="paragraph" w:styleId="Ttulo1">
    <w:name w:val="heading 1"/>
    <w:basedOn w:val="Normal"/>
    <w:next w:val="Normal"/>
    <w:link w:val="Ttulo1Car"/>
    <w:uiPriority w:val="9"/>
    <w:qFormat/>
    <w:rsid w:val="00942AE8"/>
    <w:pPr>
      <w:keepNext/>
      <w:keepLines/>
      <w:spacing w:before="240" w:after="0"/>
      <w:outlineLvl w:val="0"/>
    </w:pPr>
    <w:rPr>
      <w:rFonts w:eastAsiaTheme="majorEastAsia" w:cstheme="majorBidi"/>
      <w:b/>
      <w:color w:val="FF0000"/>
      <w:sz w:val="28"/>
      <w:szCs w:val="32"/>
    </w:rPr>
  </w:style>
  <w:style w:type="paragraph" w:styleId="Ttulo2">
    <w:name w:val="heading 2"/>
    <w:basedOn w:val="Normal"/>
    <w:next w:val="Normal"/>
    <w:link w:val="Ttulo2Car"/>
    <w:uiPriority w:val="9"/>
    <w:unhideWhenUsed/>
    <w:qFormat/>
    <w:rsid w:val="00BB588A"/>
    <w:pPr>
      <w:keepNext/>
      <w:keepLines/>
      <w:spacing w:before="40" w:after="0"/>
      <w:outlineLvl w:val="1"/>
    </w:pPr>
    <w:rPr>
      <w:rFonts w:eastAsiaTheme="majorEastAsia" w:cstheme="majorBidi"/>
      <w:b/>
      <w:color w:val="FF0000"/>
      <w:sz w:val="24"/>
      <w:szCs w:val="26"/>
    </w:rPr>
  </w:style>
  <w:style w:type="paragraph" w:styleId="Ttulo3">
    <w:name w:val="heading 3"/>
    <w:basedOn w:val="Normal"/>
    <w:next w:val="Normal"/>
    <w:link w:val="Ttulo3Car"/>
    <w:uiPriority w:val="9"/>
    <w:unhideWhenUsed/>
    <w:qFormat/>
    <w:rsid w:val="00BB588A"/>
    <w:pPr>
      <w:keepNext/>
      <w:keepLines/>
      <w:spacing w:before="40" w:after="0"/>
      <w:outlineLvl w:val="2"/>
    </w:pPr>
    <w:rPr>
      <w:rFonts w:eastAsiaTheme="majorEastAsia" w:cstheme="majorBidi"/>
      <w:color w:val="FF0000"/>
      <w:szCs w:val="24"/>
    </w:rPr>
  </w:style>
  <w:style w:type="paragraph" w:styleId="Ttulo4">
    <w:name w:val="heading 4"/>
    <w:basedOn w:val="Normal"/>
    <w:next w:val="Normal"/>
    <w:link w:val="Ttulo4Car"/>
    <w:uiPriority w:val="9"/>
    <w:unhideWhenUsed/>
    <w:qFormat/>
    <w:rsid w:val="008B3D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3D1D"/>
    <w:pPr>
      <w:ind w:left="720"/>
      <w:contextualSpacing/>
    </w:pPr>
  </w:style>
  <w:style w:type="character" w:customStyle="1" w:styleId="Ttulo1Car">
    <w:name w:val="Título 1 Car"/>
    <w:basedOn w:val="Fuentedeprrafopredeter"/>
    <w:link w:val="Ttulo1"/>
    <w:uiPriority w:val="9"/>
    <w:rsid w:val="00942AE8"/>
    <w:rPr>
      <w:rFonts w:eastAsiaTheme="majorEastAsia" w:cstheme="majorBidi"/>
      <w:b/>
      <w:color w:val="FF0000"/>
      <w:sz w:val="28"/>
      <w:szCs w:val="32"/>
    </w:rPr>
  </w:style>
  <w:style w:type="paragraph" w:styleId="TtuloTDC">
    <w:name w:val="TOC Heading"/>
    <w:basedOn w:val="Ttulo1"/>
    <w:next w:val="Normal"/>
    <w:uiPriority w:val="39"/>
    <w:unhideWhenUsed/>
    <w:qFormat/>
    <w:rsid w:val="00ED61A0"/>
    <w:pPr>
      <w:outlineLvl w:val="9"/>
    </w:pPr>
  </w:style>
  <w:style w:type="character" w:customStyle="1" w:styleId="Ttulo2Car">
    <w:name w:val="Título 2 Car"/>
    <w:basedOn w:val="Fuentedeprrafopredeter"/>
    <w:link w:val="Ttulo2"/>
    <w:uiPriority w:val="9"/>
    <w:rsid w:val="00BB588A"/>
    <w:rPr>
      <w:rFonts w:eastAsiaTheme="majorEastAsia" w:cstheme="majorBidi"/>
      <w:b/>
      <w:color w:val="FF0000"/>
      <w:sz w:val="24"/>
      <w:szCs w:val="26"/>
    </w:rPr>
  </w:style>
  <w:style w:type="paragraph" w:styleId="TDC1">
    <w:name w:val="toc 1"/>
    <w:basedOn w:val="Normal"/>
    <w:next w:val="Normal"/>
    <w:autoRedefine/>
    <w:uiPriority w:val="39"/>
    <w:unhideWhenUsed/>
    <w:rsid w:val="00ED61A0"/>
    <w:pPr>
      <w:spacing w:after="100"/>
    </w:pPr>
  </w:style>
  <w:style w:type="paragraph" w:styleId="TDC2">
    <w:name w:val="toc 2"/>
    <w:basedOn w:val="Normal"/>
    <w:next w:val="Normal"/>
    <w:autoRedefine/>
    <w:uiPriority w:val="39"/>
    <w:unhideWhenUsed/>
    <w:rsid w:val="00ED61A0"/>
    <w:pPr>
      <w:spacing w:after="100"/>
      <w:ind w:left="220"/>
    </w:pPr>
  </w:style>
  <w:style w:type="character" w:styleId="Hipervnculo">
    <w:name w:val="Hyperlink"/>
    <w:basedOn w:val="Fuentedeprrafopredeter"/>
    <w:uiPriority w:val="99"/>
    <w:unhideWhenUsed/>
    <w:rsid w:val="00ED61A0"/>
    <w:rPr>
      <w:color w:val="0000FF" w:themeColor="hyperlink"/>
      <w:u w:val="single"/>
    </w:rPr>
  </w:style>
  <w:style w:type="character" w:customStyle="1" w:styleId="Ttulo3Car">
    <w:name w:val="Título 3 Car"/>
    <w:basedOn w:val="Fuentedeprrafopredeter"/>
    <w:link w:val="Ttulo3"/>
    <w:uiPriority w:val="9"/>
    <w:rsid w:val="00BB588A"/>
    <w:rPr>
      <w:rFonts w:eastAsiaTheme="majorEastAsia" w:cstheme="majorBidi"/>
      <w:color w:val="FF0000"/>
      <w:szCs w:val="24"/>
    </w:rPr>
  </w:style>
  <w:style w:type="paragraph" w:styleId="TDC3">
    <w:name w:val="toc 3"/>
    <w:basedOn w:val="Normal"/>
    <w:next w:val="Normal"/>
    <w:autoRedefine/>
    <w:uiPriority w:val="39"/>
    <w:unhideWhenUsed/>
    <w:rsid w:val="00ED61A0"/>
    <w:pPr>
      <w:spacing w:after="100"/>
      <w:ind w:left="440"/>
    </w:pPr>
  </w:style>
  <w:style w:type="paragraph" w:styleId="Encabezado">
    <w:name w:val="header"/>
    <w:basedOn w:val="Normal"/>
    <w:link w:val="EncabezadoCar"/>
    <w:uiPriority w:val="99"/>
    <w:unhideWhenUsed/>
    <w:rsid w:val="00942A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AE8"/>
  </w:style>
  <w:style w:type="paragraph" w:styleId="Piedepgina">
    <w:name w:val="footer"/>
    <w:basedOn w:val="Normal"/>
    <w:link w:val="PiedepginaCar"/>
    <w:uiPriority w:val="99"/>
    <w:unhideWhenUsed/>
    <w:rsid w:val="00942A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AE8"/>
  </w:style>
  <w:style w:type="character" w:customStyle="1" w:styleId="Ttulo4Car">
    <w:name w:val="Título 4 Car"/>
    <w:basedOn w:val="Fuentedeprrafopredeter"/>
    <w:link w:val="Ttulo4"/>
    <w:uiPriority w:val="9"/>
    <w:rsid w:val="008B3D1D"/>
    <w:rPr>
      <w:rFonts w:asciiTheme="majorHAnsi" w:eastAsiaTheme="majorEastAsia" w:hAnsiTheme="majorHAnsi" w:cstheme="majorBidi"/>
      <w:i/>
      <w:iCs/>
      <w:color w:val="365F91" w:themeColor="accent1" w:themeShade="BF"/>
    </w:rPr>
  </w:style>
  <w:style w:type="table" w:styleId="Tablaconcuadrcula">
    <w:name w:val="Table Grid"/>
    <w:basedOn w:val="Tabla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rsid w:val="008B3D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28B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MediumGrid1-Accent21">
    <w:name w:val="Medium Grid 1 - Accent 21"/>
    <w:basedOn w:val="Normal"/>
    <w:uiPriority w:val="34"/>
    <w:qFormat/>
    <w:rsid w:val="00EA55E6"/>
    <w:pPr>
      <w:spacing w:after="0" w:line="240" w:lineRule="auto"/>
      <w:ind w:left="720"/>
      <w:contextualSpacing/>
    </w:pPr>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553">
      <w:bodyDiv w:val="1"/>
      <w:marLeft w:val="0"/>
      <w:marRight w:val="0"/>
      <w:marTop w:val="0"/>
      <w:marBottom w:val="0"/>
      <w:divBdr>
        <w:top w:val="none" w:sz="0" w:space="0" w:color="auto"/>
        <w:left w:val="none" w:sz="0" w:space="0" w:color="auto"/>
        <w:bottom w:val="none" w:sz="0" w:space="0" w:color="auto"/>
        <w:right w:val="none" w:sz="0" w:space="0" w:color="auto"/>
      </w:divBdr>
    </w:div>
    <w:div w:id="727412703">
      <w:bodyDiv w:val="1"/>
      <w:marLeft w:val="0"/>
      <w:marRight w:val="0"/>
      <w:marTop w:val="0"/>
      <w:marBottom w:val="0"/>
      <w:divBdr>
        <w:top w:val="none" w:sz="0" w:space="0" w:color="auto"/>
        <w:left w:val="none" w:sz="0" w:space="0" w:color="auto"/>
        <w:bottom w:val="none" w:sz="0" w:space="0" w:color="auto"/>
        <w:right w:val="none" w:sz="0" w:space="0" w:color="auto"/>
      </w:divBdr>
    </w:div>
    <w:div w:id="1279872970">
      <w:bodyDiv w:val="1"/>
      <w:marLeft w:val="0"/>
      <w:marRight w:val="0"/>
      <w:marTop w:val="0"/>
      <w:marBottom w:val="0"/>
      <w:divBdr>
        <w:top w:val="none" w:sz="0" w:space="0" w:color="auto"/>
        <w:left w:val="none" w:sz="0" w:space="0" w:color="auto"/>
        <w:bottom w:val="none" w:sz="0" w:space="0" w:color="auto"/>
        <w:right w:val="none" w:sz="0" w:space="0" w:color="auto"/>
      </w:divBdr>
    </w:div>
    <w:div w:id="13383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20Trozt\Documents\Custom%20Office%20Templates\LMAD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A533C-FAF9-4D32-B1CD-00272FAE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LMAD_Template_01.dotx</Template>
  <TotalTime>269</TotalTime>
  <Pages>9</Pages>
  <Words>1818</Words>
  <Characters>9999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CASTILLO GONZALEZ CESAR GERARDO</dc:creator>
  <cp:lastModifiedBy>Gerardo Alvarado</cp:lastModifiedBy>
  <cp:revision>15</cp:revision>
  <dcterms:created xsi:type="dcterms:W3CDTF">2018-01-23T01:49:00Z</dcterms:created>
  <dcterms:modified xsi:type="dcterms:W3CDTF">2018-08-08T15:57:00Z</dcterms:modified>
</cp:coreProperties>
</file>