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pPr>
      <w:r>
        <w:rPr>
          <w:rFonts w:ascii="メイリオ" w:hAnsi="メイリオ" w:eastAsia="メイリオ"/>
          <w:b w:val="0"/>
          <w:color w:val="55607A"/>
          <w:sz w:val="22"/>
        </w:rPr>
        <w:t>八十吉やそきち　LINE公式アカウント</w:t>
      </w:r>
    </w:p>
    <w:p>
      <w:pPr>
        <w:spacing w:before="0" w:after="80" w:line="300" w:lineRule="auto"/>
      </w:pPr>
      <w:r>
        <w:rPr>
          <w:rFonts w:ascii="メイリオ" w:hAnsi="メイリオ" w:eastAsia="メイリオ"/>
          <w:b/>
          <w:color w:val="1F2A5C"/>
          <w:sz w:val="38"/>
        </w:rPr>
        <w:t>パフォーマー指名予約　要件定義書</w:t>
      </w:r>
    </w:p>
    <w:p>
      <w:pPr>
        <w:spacing w:before="0" w:after="200" w:line="300" w:lineRule="auto"/>
      </w:pPr>
      <w:r>
        <w:rPr>
          <w:rFonts w:ascii="メイリオ" w:hAnsi="メイリオ" w:eastAsia="メイリオ"/>
          <w:b w:val="0"/>
          <w:color w:val="55607A"/>
          <w:sz w:val="20"/>
        </w:rPr>
        <w:t>version 1.0　／　2026年8月25日　／　株式会社DYM　WEB事業部 SNS課</w:t>
      </w:r>
    </w:p>
    <w:p>
      <w:pPr>
        <w:spacing w:before="320" w:after="140" w:line="300" w:lineRule="auto"/>
        <w:shd w:val="clear" w:color="auto" w:fill="1F2A5C"/>
      </w:pPr>
      <w:r>
        <w:rPr>
          <w:rFonts w:ascii="メイリオ" w:hAnsi="メイリオ" w:eastAsia="メイリオ"/>
          <w:b/>
          <w:color w:val="FFFFFF"/>
          <w:sz w:val="25"/>
        </w:rPr>
        <w:t xml:space="preserve">  0　本書の位置づけと改訂履歴</w:t>
      </w:r>
    </w:p>
    <w:p>
      <w:pPr>
        <w:spacing w:before="40" w:after="40" w:line="300" w:lineRule="auto"/>
      </w:pPr>
      <w:r>
        <w:rPr>
          <w:rFonts w:ascii="メイリオ" w:hAnsi="メイリオ" w:eastAsia="メイリオ"/>
          <w:b w:val="0"/>
          <w:sz w:val="21"/>
        </w:rPr>
        <w:t>本書は、八十吉やそきち様のLINE公式アカウントにパフォーマーのご指名予約の仕組みを構築するにあたっての要件をまとめたものです。</w:t>
      </w:r>
    </w:p>
    <w:p>
      <w:pPr>
        <w:spacing w:before="80" w:after="40" w:line="300" w:lineRule="auto"/>
      </w:pPr>
      <w:r>
        <w:rPr>
          <w:rFonts w:ascii="メイリオ" w:hAnsi="メイリオ" w:eastAsia="メイリオ"/>
          <w:b/>
          <w:sz w:val="21"/>
        </w:rPr>
        <w:t>2026年8月25日の店舗様との打ち合わせにより、対象店舗・使用ツール・費用の前提が大きく変わったため、従来のv0.5は破棄し、本書をv1.0として起こし直しています。</w:t>
      </w:r>
    </w:p>
    <w:tbl>
      <w:tblPr>
        <w:tblStyle w:val="TableGrid"/>
        <w:tblW w:type="auto" w:w="0"/>
        <w:jc w:val="left"/>
        <w:tblLayout w:type="fixed"/>
        <w:tblLook w:firstColumn="1" w:firstRow="1" w:lastColumn="0" w:lastRow="0" w:noHBand="0" w:noVBand="1" w:val="04A0"/>
      </w:tblPr>
      <w:tblGrid>
        <w:gridCol w:w="3250"/>
        <w:gridCol w:w="3250"/>
        <w:gridCol w:w="3250"/>
      </w:tblGrid>
      <w:tr>
        <w:trPr>
          <w:tblHeader/>
          <w:cantSplit/>
        </w:trPr>
        <w:tc>
          <w:tcPr>
            <w:tcW w:type="dxa" w:w="780"/>
            <w:shd w:val="clear" w:color="auto" w:fill="1F2A5C"/>
          </w:tcPr>
          <w:p>
            <w:pPr>
              <w:spacing w:before="40" w:after="40" w:line="264" w:lineRule="auto"/>
              <w:jc w:val="center"/>
            </w:pPr>
            <w:r/>
            <w:r>
              <w:rPr>
                <w:rFonts w:ascii="メイリオ" w:hAnsi="メイリオ" w:eastAsia="メイリオ"/>
                <w:b/>
                <w:color w:val="FFFFFF"/>
                <w:sz w:val="19"/>
              </w:rPr>
              <w:t>版</w:t>
            </w:r>
          </w:p>
        </w:tc>
        <w:tc>
          <w:tcPr>
            <w:tcW w:type="dxa" w:w="1462"/>
            <w:shd w:val="clear" w:color="auto" w:fill="1F2A5C"/>
          </w:tcPr>
          <w:p>
            <w:pPr>
              <w:spacing w:before="40" w:after="40" w:line="264" w:lineRule="auto"/>
              <w:jc w:val="center"/>
            </w:pPr>
            <w:r/>
            <w:r>
              <w:rPr>
                <w:rFonts w:ascii="メイリオ" w:hAnsi="メイリオ" w:eastAsia="メイリオ"/>
                <w:b/>
                <w:color w:val="FFFFFF"/>
                <w:sz w:val="19"/>
              </w:rPr>
              <w:t>日付</w:t>
            </w:r>
          </w:p>
        </w:tc>
        <w:tc>
          <w:tcPr>
            <w:tcW w:type="dxa" w:w="7507"/>
            <w:shd w:val="clear" w:color="auto" w:fill="1F2A5C"/>
          </w:tcPr>
          <w:p>
            <w:pPr>
              <w:spacing w:before="40" w:after="40" w:line="264" w:lineRule="auto"/>
              <w:jc w:val="center"/>
            </w:pPr>
            <w:r/>
            <w:r>
              <w:rPr>
                <w:rFonts w:ascii="メイリオ" w:hAnsi="メイリオ" w:eastAsia="メイリオ"/>
                <w:b/>
                <w:color w:val="FFFFFF"/>
                <w:sz w:val="19"/>
              </w:rPr>
              <w:t>主な変更点</w:t>
            </w:r>
          </w:p>
        </w:tc>
      </w:tr>
      <w:tr>
        <w:trPr>
          <w:cantSplit/>
        </w:trPr>
        <w:tc>
          <w:tcPr>
            <w:tcW w:type="dxa" w:w="780"/>
            <w:shd w:val="clear" w:color="auto" w:fill="F2F4F8"/>
          </w:tcPr>
          <w:p>
            <w:pPr>
              <w:spacing w:before="40" w:after="40" w:line="264" w:lineRule="auto"/>
            </w:pPr>
            <w:r/>
            <w:r>
              <w:rPr>
                <w:rFonts w:ascii="メイリオ" w:hAnsi="メイリオ" w:eastAsia="メイリオ"/>
                <w:b w:val="0"/>
                <w:sz w:val="19"/>
              </w:rPr>
              <w:t>v0.5</w:t>
            </w:r>
          </w:p>
        </w:tc>
        <w:tc>
          <w:tcPr>
            <w:tcW w:type="dxa" w:w="1462"/>
            <w:shd w:val="clear" w:color="auto" w:fill="F2F4F8"/>
          </w:tcPr>
          <w:p>
            <w:pPr>
              <w:spacing w:before="40" w:after="40" w:line="264" w:lineRule="auto"/>
            </w:pPr>
            <w:r/>
            <w:r>
              <w:rPr>
                <w:rFonts w:ascii="メイリオ" w:hAnsi="メイリオ" w:eastAsia="メイリオ"/>
                <w:b w:val="0"/>
                <w:sz w:val="19"/>
              </w:rPr>
              <w:t>2026/08/20</w:t>
            </w:r>
          </w:p>
        </w:tc>
        <w:tc>
          <w:tcPr>
            <w:tcW w:type="dxa" w:w="7507"/>
            <w:shd w:val="clear" w:color="auto" w:fill="F2F4F8"/>
          </w:tcPr>
          <w:p>
            <w:pPr>
              <w:spacing w:before="40" w:after="40" w:line="264" w:lineRule="auto"/>
            </w:pPr>
            <w:r/>
            <w:r>
              <w:rPr>
                <w:rFonts w:ascii="メイリオ" w:hAnsi="メイリオ" w:eastAsia="メイリオ"/>
                <w:b w:val="0"/>
                <w:sz w:val="19"/>
              </w:rPr>
              <w:t>エイトビート（カラオケバー）が対象。Lステップを使用。月額10,500円。</w:t>
            </w:r>
          </w:p>
          <w:p>
            <w:pPr>
              <w:spacing w:before="40" w:after="40" w:line="264" w:lineRule="auto"/>
            </w:pPr>
            <w:r>
              <w:rPr>
                <w:rFonts w:ascii="メイリオ" w:hAnsi="メイリオ" w:eastAsia="メイリオ"/>
                <w:b w:val="0"/>
                <w:sz w:val="19"/>
              </w:rPr>
              <w:t>※本書により破棄</w:t>
            </w:r>
          </w:p>
        </w:tc>
      </w:tr>
      <w:tr>
        <w:trPr>
          <w:cantSplit/>
        </w:trPr>
        <w:tc>
          <w:tcPr>
            <w:tcW w:type="dxa" w:w="780"/>
            <w:shd w:val="clear" w:color="auto" w:fill="FDF0E6"/>
          </w:tcPr>
          <w:p>
            <w:pPr>
              <w:spacing w:before="40" w:after="40" w:line="264" w:lineRule="auto"/>
            </w:pPr>
            <w:r/>
            <w:r>
              <w:rPr>
                <w:rFonts w:ascii="メイリオ" w:hAnsi="メイリオ" w:eastAsia="メイリオ"/>
                <w:b/>
                <w:color w:val="BF4E0E"/>
                <w:sz w:val="19"/>
              </w:rPr>
              <w:t>v1.0</w:t>
            </w:r>
          </w:p>
        </w:tc>
        <w:tc>
          <w:tcPr>
            <w:tcW w:type="dxa" w:w="1462"/>
            <w:shd w:val="clear" w:color="auto" w:fill="FDF0E6"/>
          </w:tcPr>
          <w:p>
            <w:pPr>
              <w:spacing w:before="40" w:after="40" w:line="264" w:lineRule="auto"/>
            </w:pPr>
            <w:r/>
            <w:r>
              <w:rPr>
                <w:rFonts w:ascii="メイリオ" w:hAnsi="メイリオ" w:eastAsia="メイリオ"/>
                <w:b/>
                <w:color w:val="BF4E0E"/>
                <w:sz w:val="19"/>
              </w:rPr>
              <w:t>2026/08/25</w:t>
            </w:r>
          </w:p>
        </w:tc>
        <w:tc>
          <w:tcPr>
            <w:tcW w:type="dxa" w:w="7507"/>
            <w:shd w:val="clear" w:color="auto" w:fill="FDF0E6"/>
          </w:tcPr>
          <w:p>
            <w:pPr>
              <w:spacing w:before="40" w:after="40" w:line="264" w:lineRule="auto"/>
            </w:pPr>
            <w:r/>
            <w:r>
              <w:rPr>
                <w:rFonts w:ascii="メイリオ" w:hAnsi="メイリオ" w:eastAsia="メイリオ"/>
                <w:b/>
                <w:color w:val="BF4E0E"/>
                <w:sz w:val="19"/>
              </w:rPr>
              <w:t>対象を八十吉のみに変更（エイトビートは開設後に移行）。</w:t>
            </w:r>
          </w:p>
          <w:p>
            <w:pPr>
              <w:spacing w:before="40" w:after="40" w:line="264" w:lineRule="auto"/>
            </w:pPr>
            <w:r>
              <w:rPr>
                <w:rFonts w:ascii="メイリオ" w:hAnsi="メイリオ" w:eastAsia="メイリオ"/>
                <w:b/>
                <w:color w:val="BF4E0E"/>
                <w:sz w:val="19"/>
              </w:rPr>
              <w:t>外部ツールを一切使用しない構成に変更。月額の固定費をゼロに。</w:t>
            </w:r>
          </w:p>
          <w:p>
            <w:pPr>
              <w:spacing w:before="40" w:after="40" w:line="264" w:lineRule="auto"/>
            </w:pPr>
            <w:r>
              <w:rPr>
                <w:rFonts w:ascii="メイリオ" w:hAnsi="メイリオ" w:eastAsia="メイリオ"/>
                <w:b/>
                <w:color w:val="BF4E0E"/>
                <w:sz w:val="19"/>
              </w:rPr>
              <w:t>ご予約はぐるなび・食べログ等の既存媒体で受け、LINEは連絡のみを担う。</w:t>
            </w:r>
          </w:p>
          <w:p>
            <w:pPr>
              <w:spacing w:before="40" w:after="40" w:line="264" w:lineRule="auto"/>
            </w:pPr>
            <w:r>
              <w:rPr>
                <w:rFonts w:ascii="メイリオ" w:hAnsi="メイリオ" w:eastAsia="メイリオ"/>
                <w:b/>
                <w:color w:val="BF4E0E"/>
                <w:sz w:val="19"/>
              </w:rPr>
              <w:t>パフォーマーにLINE公式アカウントの操作権限を付与する方式を採用。</w:t>
            </w:r>
          </w:p>
        </w:tc>
      </w:tr>
    </w:tbl>
    <w:p>
      <w:pPr>
        <w:spacing w:before="0" w:after="120" w:line="300" w:lineRule="auto"/>
      </w:pPr>
    </w:p>
    <w:p>
      <w:pPr>
        <w:spacing w:before="320" w:after="140" w:line="300" w:lineRule="auto"/>
        <w:shd w:val="clear" w:color="auto" w:fill="1F2A5C"/>
      </w:pPr>
      <w:r>
        <w:rPr>
          <w:rFonts w:ascii="メイリオ" w:hAnsi="メイリオ" w:eastAsia="メイリオ"/>
          <w:b/>
          <w:color w:val="FFFFFF"/>
          <w:sz w:val="25"/>
        </w:rPr>
        <w:t xml:space="preserve">  1　背景と目的</w:t>
      </w:r>
    </w:p>
    <w:p>
      <w:pPr>
        <w:spacing w:before="240" w:after="80" w:line="300" w:lineRule="auto"/>
      </w:pPr>
      <w:r>
        <w:rPr>
          <w:rFonts w:ascii="メイリオ" w:hAnsi="メイリオ" w:eastAsia="メイリオ"/>
          <w:b/>
          <w:color w:val="1F2A5C"/>
          <w:sz w:val="23"/>
        </w:rPr>
        <w:t>1.1　背景</w:t>
      </w:r>
    </w:p>
    <w:p>
      <w:pPr>
        <w:spacing w:before="40" w:after="40" w:line="300" w:lineRule="auto"/>
      </w:pPr>
      <w:r>
        <w:rPr>
          <w:rFonts w:ascii="メイリオ" w:hAnsi="メイリオ" w:eastAsia="メイリオ"/>
          <w:b w:val="0"/>
          <w:sz w:val="21"/>
        </w:rPr>
        <w:t>八十吉やそきち様は、麻生駅そばの居酒屋です。隣接してカラオケバー「エイトビート」の開設を計画されていますが、開設時期は確定しておりません。</w:t>
      </w:r>
    </w:p>
    <w:p>
      <w:pPr>
        <w:spacing w:before="80" w:after="40" w:line="300" w:lineRule="auto"/>
      </w:pPr>
      <w:r>
        <w:rPr>
          <w:rFonts w:ascii="メイリオ" w:hAnsi="メイリオ" w:eastAsia="メイリオ"/>
          <w:b w:val="0"/>
          <w:sz w:val="21"/>
        </w:rPr>
        <w:t>そのうえで、マジシャンや芸人などのパフォーマーを招いた営業を企画されています。お客様がパフォーマーをご指名してご予約できる状態をつくることが、本件の主題です。</w:t>
      </w:r>
    </w:p>
    <w:p>
      <w:pPr>
        <w:spacing w:before="240" w:after="80" w:line="300" w:lineRule="auto"/>
      </w:pPr>
      <w:r>
        <w:rPr>
          <w:rFonts w:ascii="メイリオ" w:hAnsi="メイリオ" w:eastAsia="メイリオ"/>
          <w:b/>
          <w:color w:val="1F2A5C"/>
          <w:sz w:val="23"/>
        </w:rPr>
        <w:t>1.2　目的</w:t>
      </w:r>
    </w:p>
    <w:p>
      <w:pPr>
        <w:spacing w:before="40" w:after="80" w:line="300" w:lineRule="auto"/>
      </w:pPr>
      <w:r>
        <w:rPr>
          <w:rFonts w:ascii="メイリオ" w:hAnsi="メイリオ" w:eastAsia="メイリオ"/>
          <w:b w:val="0"/>
          <w:sz w:val="21"/>
        </w:rPr>
        <w:t>下記の3点を満たす状態をつくります。</w:t>
      </w:r>
    </w:p>
    <w:p>
      <w:pPr>
        <w:spacing w:before="40" w:after="40" w:line="300" w:lineRule="auto"/>
        <w:ind w:left="202"/>
      </w:pPr>
      <w:r>
        <w:rPr>
          <w:rFonts w:ascii="メイリオ" w:hAnsi="メイリオ" w:eastAsia="メイリオ"/>
          <w:b/>
          <w:sz w:val="21"/>
        </w:rPr>
        <w:t>①　お客様が、パフォーマーをご指名してご予約できる</w:t>
      </w:r>
    </w:p>
    <w:p>
      <w:pPr>
        <w:spacing w:before="40" w:after="40" w:line="300" w:lineRule="auto"/>
        <w:ind w:left="202"/>
      </w:pPr>
      <w:r>
        <w:rPr>
          <w:rFonts w:ascii="メイリオ" w:hAnsi="メイリオ" w:eastAsia="メイリオ"/>
          <w:b/>
          <w:sz w:val="21"/>
        </w:rPr>
        <w:t>②　パフォーマーとお客様が、個人のLINEを教え合わずにやり取りできる</w:t>
      </w:r>
    </w:p>
    <w:p>
      <w:pPr>
        <w:spacing w:before="40" w:after="40" w:line="300" w:lineRule="auto"/>
        <w:ind w:left="202"/>
      </w:pPr>
      <w:r>
        <w:rPr>
          <w:rFonts w:ascii="メイリオ" w:hAnsi="メイリオ" w:eastAsia="メイリオ"/>
          <w:b/>
          <w:sz w:val="21"/>
        </w:rPr>
        <w:t>③　店舗様の工数と固定費を、いまより増やさない</w:t>
      </w:r>
    </w:p>
    <w:p>
      <w:pPr>
        <w:spacing w:before="240" w:after="80" w:line="300" w:lineRule="auto"/>
      </w:pPr>
      <w:r>
        <w:rPr>
          <w:rFonts w:ascii="メイリオ" w:hAnsi="メイリオ" w:eastAsia="メイリオ"/>
          <w:b/>
          <w:color w:val="1F2A5C"/>
          <w:sz w:val="23"/>
        </w:rPr>
        <w:t>1.3　本件で狙わないこと</w:t>
      </w:r>
    </w:p>
    <w:p>
      <w:pPr>
        <w:spacing w:before="40" w:after="80" w:line="300" w:lineRule="auto"/>
      </w:pPr>
      <w:r>
        <w:rPr>
          <w:rFonts w:ascii="メイリオ" w:hAnsi="メイリオ" w:eastAsia="メイリオ"/>
          <w:b w:val="0"/>
          <w:sz w:val="21"/>
        </w:rPr>
        <w:t>打ち合わせにて、下記は今回の対象外と確認しております。</w:t>
      </w:r>
    </w:p>
    <w:p>
      <w:pPr>
        <w:spacing w:before="40" w:after="40" w:line="300" w:lineRule="auto"/>
        <w:ind w:left="202"/>
      </w:pPr>
      <w:r>
        <w:rPr>
          <w:rFonts w:ascii="メイリオ" w:hAnsi="メイリオ" w:eastAsia="メイリオ"/>
          <w:b w:val="0"/>
          <w:sz w:val="21"/>
        </w:rPr>
        <w:t>・再来店をうながす配信、ステップ配信などのリピート施策</w:t>
      </w:r>
    </w:p>
    <w:p>
      <w:pPr>
        <w:spacing w:before="40" w:after="40" w:line="300" w:lineRule="auto"/>
        <w:ind w:left="202"/>
      </w:pPr>
      <w:r>
        <w:rPr>
          <w:rFonts w:ascii="メイリオ" w:hAnsi="メイリオ" w:eastAsia="メイリオ"/>
          <w:b w:val="0"/>
          <w:sz w:val="21"/>
        </w:rPr>
        <w:t>・LINEでのパフォーマー採用の応募受付（募集の告知は行う）</w:t>
      </w:r>
    </w:p>
    <w:p>
      <w:pPr>
        <w:spacing w:before="40" w:after="40" w:line="300" w:lineRule="auto"/>
        <w:ind w:left="202"/>
      </w:pPr>
      <w:r>
        <w:rPr>
          <w:rFonts w:ascii="メイリオ" w:hAnsi="メイリオ" w:eastAsia="メイリオ"/>
          <w:b w:val="0"/>
          <w:sz w:val="21"/>
        </w:rPr>
        <w:t>・お客様の属性分析、セグメント配信</w:t>
      </w:r>
    </w:p>
    <w:p>
      <w:pPr>
        <w:spacing w:before="320" w:after="140" w:line="300" w:lineRule="auto"/>
        <w:shd w:val="clear" w:color="auto" w:fill="1F2A5C"/>
      </w:pPr>
      <w:r>
        <w:rPr>
          <w:rFonts w:ascii="メイリオ" w:hAnsi="メイリオ" w:eastAsia="メイリオ"/>
          <w:b/>
          <w:color w:val="FFFFFF"/>
          <w:sz w:val="25"/>
        </w:rPr>
        <w:t xml:space="preserve">  2　スコープ</w:t>
      </w:r>
    </w:p>
    <w:tbl>
      <w:tblPr>
        <w:tblStyle w:val="TableGrid"/>
        <w:tblW w:type="auto" w:w="0"/>
        <w:jc w:val="left"/>
        <w:tblLayout w:type="fixed"/>
        <w:tblLook w:firstColumn="1" w:firstRow="1" w:lastColumn="0" w:lastRow="0" w:noHBand="0" w:noVBand="1" w:val="04A0"/>
      </w:tblPr>
      <w:tblGrid>
        <w:gridCol w:w="4874"/>
        <w:gridCol w:w="4874"/>
      </w:tblGrid>
      <w:tr>
        <w:trPr>
          <w:tblHeader/>
          <w:cantSplit/>
        </w:trPr>
        <w:tc>
          <w:tcPr>
            <w:tcW w:type="dxa" w:w="1950"/>
            <w:shd w:val="clear" w:color="auto" w:fill="1F2A5C"/>
          </w:tcPr>
          <w:p>
            <w:pPr>
              <w:spacing w:before="40" w:after="40" w:line="264" w:lineRule="auto"/>
              <w:jc w:val="center"/>
            </w:pPr>
            <w:r/>
            <w:r>
              <w:rPr>
                <w:rFonts w:ascii="メイリオ" w:hAnsi="メイリオ" w:eastAsia="メイリオ"/>
                <w:b/>
                <w:color w:val="FFFFFF"/>
                <w:sz w:val="19"/>
              </w:rPr>
              <w:t>区分</w:t>
            </w:r>
          </w:p>
        </w:tc>
        <w:tc>
          <w:tcPr>
            <w:tcW w:type="dxa" w:w="7799"/>
            <w:shd w:val="clear" w:color="auto" w:fill="1F2A5C"/>
          </w:tcPr>
          <w:p>
            <w:pPr>
              <w:spacing w:before="40" w:after="40" w:line="264" w:lineRule="auto"/>
              <w:jc w:val="center"/>
            </w:pPr>
            <w:r/>
            <w:r>
              <w:rPr>
                <w:rFonts w:ascii="メイリオ" w:hAnsi="メイリオ" w:eastAsia="メイリオ"/>
                <w:b/>
                <w:color w:val="FFFFFF"/>
                <w:sz w:val="19"/>
              </w:rPr>
              <w:t>対象</w:t>
            </w:r>
          </w:p>
        </w:tc>
      </w:tr>
      <w:tr>
        <w:trPr>
          <w:cantSplit/>
        </w:trPr>
        <w:tc>
          <w:tcPr>
            <w:tcW w:type="dxa" w:w="1950"/>
            <w:shd w:val="clear" w:color="auto" w:fill="F2F4F8"/>
          </w:tcPr>
          <w:p>
            <w:pPr>
              <w:spacing w:before="40" w:after="40" w:line="264" w:lineRule="auto"/>
            </w:pPr>
            <w:r/>
            <w:r>
              <w:rPr>
                <w:rFonts w:ascii="メイリオ" w:hAnsi="メイリオ" w:eastAsia="メイリオ"/>
                <w:b w:val="0"/>
                <w:sz w:val="19"/>
              </w:rPr>
              <w:t>対象とするもの</w:t>
            </w:r>
          </w:p>
        </w:tc>
        <w:tc>
          <w:tcPr>
            <w:tcW w:type="dxa" w:w="7799"/>
            <w:shd w:val="clear" w:color="auto" w:fill="F2F4F8"/>
          </w:tcPr>
          <w:p>
            <w:pPr>
              <w:spacing w:before="40" w:after="40" w:line="264" w:lineRule="auto"/>
            </w:pPr>
            <w:r/>
            <w:r>
              <w:rPr>
                <w:rFonts w:ascii="メイリオ" w:hAnsi="メイリオ" w:eastAsia="メイリオ"/>
                <w:b w:val="0"/>
                <w:sz w:val="19"/>
              </w:rPr>
              <w:t>八十吉やそきち　LINE公式アカウント（@203ktoxg・認証済み・友だち156名）</w:t>
            </w:r>
          </w:p>
        </w:tc>
      </w:tr>
      <w:tr>
        <w:trPr>
          <w:cantSplit/>
        </w:trPr>
        <w:tc>
          <w:tcPr>
            <w:tcW w:type="dxa" w:w="1950"/>
            <w:shd w:val="clear" w:color="auto" w:fill="FFFFFF"/>
          </w:tcPr>
          <w:p>
            <w:pPr>
              <w:spacing w:before="40" w:after="40" w:line="264" w:lineRule="auto"/>
            </w:pPr>
            <w:r/>
            <w:r>
              <w:rPr>
                <w:rFonts w:ascii="メイリオ" w:hAnsi="メイリオ" w:eastAsia="メイリオ"/>
                <w:b w:val="0"/>
                <w:sz w:val="19"/>
              </w:rPr>
              <w:t>今回は対象外</w:t>
            </w:r>
          </w:p>
        </w:tc>
        <w:tc>
          <w:tcPr>
            <w:tcW w:type="dxa" w:w="7799"/>
            <w:shd w:val="clear" w:color="auto" w:fill="FFFFFF"/>
          </w:tcPr>
          <w:p>
            <w:pPr>
              <w:spacing w:before="40" w:after="40" w:line="264" w:lineRule="auto"/>
            </w:pPr>
            <w:r/>
            <w:r>
              <w:rPr>
                <w:rFonts w:ascii="メイリオ" w:hAnsi="メイリオ" w:eastAsia="メイリオ"/>
                <w:b w:val="0"/>
                <w:sz w:val="19"/>
              </w:rPr>
              <w:t>エイトビート（カラオケバー）… 店舗開設後に、同じ仕組みを移す</w:t>
            </w:r>
          </w:p>
          <w:p>
            <w:pPr>
              <w:spacing w:before="40" w:after="40" w:line="264" w:lineRule="auto"/>
            </w:pPr>
            <w:r>
              <w:rPr>
                <w:rFonts w:ascii="メイリオ" w:hAnsi="メイリオ" w:eastAsia="メイリオ"/>
                <w:b w:val="0"/>
                <w:sz w:val="19"/>
              </w:rPr>
              <w:t>札幌近郊えいとキャンプ場（@749whwln）… 本件と切り離す</w:t>
            </w:r>
          </w:p>
        </w:tc>
      </w:tr>
      <w:tr>
        <w:trPr>
          <w:cantSplit/>
        </w:trPr>
        <w:tc>
          <w:tcPr>
            <w:tcW w:type="dxa" w:w="1950"/>
            <w:shd w:val="clear" w:color="auto" w:fill="F2F4F8"/>
          </w:tcPr>
          <w:p>
            <w:pPr>
              <w:spacing w:before="40" w:after="40" w:line="264" w:lineRule="auto"/>
            </w:pPr>
            <w:r/>
            <w:r>
              <w:rPr>
                <w:rFonts w:ascii="メイリオ" w:hAnsi="メイリオ" w:eastAsia="メイリオ"/>
                <w:b w:val="0"/>
                <w:sz w:val="19"/>
              </w:rPr>
              <w:t>弊社の作業範囲</w:t>
            </w:r>
          </w:p>
        </w:tc>
        <w:tc>
          <w:tcPr>
            <w:tcW w:type="dxa" w:w="7799"/>
            <w:shd w:val="clear" w:color="auto" w:fill="F2F4F8"/>
          </w:tcPr>
          <w:p>
            <w:pPr>
              <w:spacing w:before="40" w:after="40" w:line="264" w:lineRule="auto"/>
            </w:pPr>
            <w:r/>
            <w:r>
              <w:rPr>
                <w:rFonts w:ascii="メイリオ" w:hAnsi="メイリオ" w:eastAsia="メイリオ"/>
                <w:b w:val="0"/>
                <w:sz w:val="19"/>
              </w:rPr>
              <w:t>構築と運用マニュアルのお渡しまで。納品後の運用・配信代行は含まない</w:t>
            </w:r>
          </w:p>
        </w:tc>
      </w:tr>
    </w:tbl>
    <w:p>
      <w:pPr>
        <w:spacing w:before="0" w:after="120" w:line="300" w:lineRule="auto"/>
      </w:pPr>
    </w:p>
    <w:p>
      <w:r>
        <w:br w:type="page"/>
      </w:r>
    </w:p>
    <w:p>
      <w:pPr>
        <w:spacing w:before="320" w:after="140" w:line="300" w:lineRule="auto"/>
        <w:shd w:val="clear" w:color="auto" w:fill="1F2A5C"/>
      </w:pPr>
      <w:r>
        <w:rPr>
          <w:rFonts w:ascii="メイリオ" w:hAnsi="メイリオ" w:eastAsia="メイリオ"/>
          <w:b/>
          <w:color w:val="FFFFFF"/>
          <w:sz w:val="25"/>
        </w:rPr>
        <w:t xml:space="preserve">  3　ご予約の流れ</w:t>
      </w:r>
    </w:p>
    <w:p>
      <w:pPr>
        <w:spacing w:before="40" w:after="100" w:line="300" w:lineRule="auto"/>
      </w:pPr>
      <w:r>
        <w:rPr>
          <w:rFonts w:ascii="メイリオ" w:hAnsi="メイリオ" w:eastAsia="メイリオ"/>
          <w:b w:val="0"/>
          <w:sz w:val="21"/>
        </w:rPr>
        <w:t>本件の中心となる流れです。①と④は既存の仕組みをそのまま使い、②③⑤をLINEで構築します。</w:t>
      </w:r>
    </w:p>
    <w:tbl>
      <w:tblPr>
        <w:tblStyle w:val="TableGrid"/>
        <w:tblW w:type="auto" w:w="0"/>
        <w:jc w:val="left"/>
        <w:tblLayout w:type="fixed"/>
        <w:tblLook w:firstColumn="1" w:firstRow="1" w:lastColumn="0" w:lastRow="0" w:noHBand="0" w:noVBand="1" w:val="04A0"/>
      </w:tblPr>
      <w:tblGrid>
        <w:gridCol w:w="2437"/>
        <w:gridCol w:w="2437"/>
        <w:gridCol w:w="2437"/>
        <w:gridCol w:w="2437"/>
      </w:tblGrid>
      <w:tr>
        <w:trPr>
          <w:tblHeader/>
          <w:cantSplit/>
        </w:trPr>
        <w:tc>
          <w:tcPr>
            <w:tcW w:type="dxa" w:w="487"/>
            <w:shd w:val="clear" w:color="auto" w:fill="1F2A5C"/>
          </w:tcPr>
          <w:p>
            <w:pPr>
              <w:spacing w:before="40" w:after="40" w:line="264" w:lineRule="auto"/>
              <w:jc w:val="center"/>
            </w:pPr>
            <w:r/>
            <w:r>
              <w:rPr>
                <w:rFonts w:ascii="メイリオ" w:hAnsi="メイリオ" w:eastAsia="メイリオ"/>
                <w:b/>
                <w:color w:val="FFFFFF"/>
                <w:sz w:val="19"/>
              </w:rPr>
            </w:r>
          </w:p>
        </w:tc>
        <w:tc>
          <w:tcPr>
            <w:tcW w:type="dxa" w:w="1950"/>
            <w:shd w:val="clear" w:color="auto" w:fill="1F2A5C"/>
          </w:tcPr>
          <w:p>
            <w:pPr>
              <w:spacing w:before="40" w:after="40" w:line="264" w:lineRule="auto"/>
              <w:jc w:val="center"/>
            </w:pPr>
            <w:r/>
            <w:r>
              <w:rPr>
                <w:rFonts w:ascii="メイリオ" w:hAnsi="メイリオ" w:eastAsia="メイリオ"/>
                <w:b/>
                <w:color w:val="FFFFFF"/>
                <w:sz w:val="19"/>
              </w:rPr>
              <w:t>工程</w:t>
            </w:r>
          </w:p>
        </w:tc>
        <w:tc>
          <w:tcPr>
            <w:tcW w:type="dxa" w:w="2145"/>
            <w:shd w:val="clear" w:color="auto" w:fill="1F2A5C"/>
          </w:tcPr>
          <w:p>
            <w:pPr>
              <w:spacing w:before="40" w:after="40" w:line="264" w:lineRule="auto"/>
              <w:jc w:val="center"/>
            </w:pPr>
            <w:r/>
            <w:r>
              <w:rPr>
                <w:rFonts w:ascii="メイリオ" w:hAnsi="メイリオ" w:eastAsia="メイリオ"/>
                <w:b/>
                <w:color w:val="FFFFFF"/>
                <w:sz w:val="19"/>
              </w:rPr>
              <w:t>使うもの</w:t>
            </w:r>
          </w:p>
        </w:tc>
        <w:tc>
          <w:tcPr>
            <w:tcW w:type="dxa" w:w="5167"/>
            <w:shd w:val="clear" w:color="auto" w:fill="1F2A5C"/>
          </w:tcPr>
          <w:p>
            <w:pPr>
              <w:spacing w:before="40" w:after="40" w:line="264" w:lineRule="auto"/>
              <w:jc w:val="center"/>
            </w:pPr>
            <w:r/>
            <w:r>
              <w:rPr>
                <w:rFonts w:ascii="メイリオ" w:hAnsi="メイリオ" w:eastAsia="メイリオ"/>
                <w:b/>
                <w:color w:val="FFFFFF"/>
                <w:sz w:val="19"/>
              </w:rPr>
              <w:t>内容</w:t>
            </w:r>
          </w:p>
        </w:tc>
      </w:tr>
      <w:tr>
        <w:trPr>
          <w:cantSplit/>
        </w:trPr>
        <w:tc>
          <w:tcPr>
            <w:tcW w:type="dxa" w:w="487"/>
            <w:shd w:val="clear" w:color="auto" w:fill="F2F4F8"/>
          </w:tcPr>
          <w:p>
            <w:pPr>
              <w:spacing w:before="40" w:after="40" w:line="264" w:lineRule="auto"/>
            </w:pPr>
            <w:r/>
            <w:r>
              <w:rPr>
                <w:rFonts w:ascii="メイリオ" w:hAnsi="メイリオ" w:eastAsia="メイリオ"/>
                <w:b w:val="0"/>
                <w:sz w:val="19"/>
              </w:rPr>
              <w:t>①</w:t>
            </w:r>
          </w:p>
        </w:tc>
        <w:tc>
          <w:tcPr>
            <w:tcW w:type="dxa" w:w="1950"/>
            <w:shd w:val="clear" w:color="auto" w:fill="F2F4F8"/>
          </w:tcPr>
          <w:p>
            <w:pPr>
              <w:spacing w:before="40" w:after="40" w:line="264" w:lineRule="auto"/>
            </w:pPr>
            <w:r/>
            <w:r>
              <w:rPr>
                <w:rFonts w:ascii="メイリオ" w:hAnsi="メイリオ" w:eastAsia="メイリオ"/>
                <w:b w:val="0"/>
                <w:sz w:val="19"/>
              </w:rPr>
              <w:t>お客様がご予約</w:t>
            </w:r>
          </w:p>
        </w:tc>
        <w:tc>
          <w:tcPr>
            <w:tcW w:type="dxa" w:w="2145"/>
            <w:shd w:val="clear" w:color="auto" w:fill="F2F4F8"/>
          </w:tcPr>
          <w:p>
            <w:pPr>
              <w:spacing w:before="40" w:after="40" w:line="264" w:lineRule="auto"/>
            </w:pPr>
            <w:r/>
            <w:r>
              <w:rPr>
                <w:rFonts w:ascii="メイリオ" w:hAnsi="メイリオ" w:eastAsia="メイリオ"/>
                <w:b w:val="0"/>
                <w:sz w:val="19"/>
              </w:rPr>
              <w:t>ぐるなび・食べログ等</w:t>
            </w:r>
          </w:p>
        </w:tc>
        <w:tc>
          <w:tcPr>
            <w:tcW w:type="dxa" w:w="5167"/>
            <w:shd w:val="clear" w:color="auto" w:fill="F2F4F8"/>
          </w:tcPr>
          <w:p>
            <w:pPr>
              <w:spacing w:before="40" w:after="40" w:line="264" w:lineRule="auto"/>
            </w:pPr>
            <w:r/>
            <w:r>
              <w:rPr>
                <w:rFonts w:ascii="メイリオ" w:hAnsi="メイリオ" w:eastAsia="メイリオ"/>
                <w:b w:val="0"/>
                <w:sz w:val="19"/>
              </w:rPr>
              <w:t>日時・人数とあわせて、パフォーマーをご指名いただく</w:t>
            </w:r>
          </w:p>
        </w:tc>
      </w:tr>
      <w:tr>
        <w:trPr>
          <w:cantSplit/>
        </w:trPr>
        <w:tc>
          <w:tcPr>
            <w:tcW w:type="dxa" w:w="487"/>
            <w:shd w:val="clear" w:color="auto" w:fill="FDF0E6"/>
          </w:tcPr>
          <w:p>
            <w:pPr>
              <w:spacing w:before="40" w:after="40" w:line="264" w:lineRule="auto"/>
            </w:pPr>
            <w:r/>
            <w:r>
              <w:rPr>
                <w:rFonts w:ascii="メイリオ" w:hAnsi="メイリオ" w:eastAsia="メイリオ"/>
                <w:b/>
                <w:color w:val="BF4E0E"/>
                <w:sz w:val="19"/>
              </w:rPr>
              <w:t>②</w:t>
            </w:r>
          </w:p>
        </w:tc>
        <w:tc>
          <w:tcPr>
            <w:tcW w:type="dxa" w:w="1950"/>
            <w:shd w:val="clear" w:color="auto" w:fill="FDF0E6"/>
          </w:tcPr>
          <w:p>
            <w:pPr>
              <w:spacing w:before="40" w:after="40" w:line="264" w:lineRule="auto"/>
            </w:pPr>
            <w:r/>
            <w:r>
              <w:rPr>
                <w:rFonts w:ascii="メイリオ" w:hAnsi="メイリオ" w:eastAsia="メイリオ"/>
                <w:b/>
                <w:color w:val="BF4E0E"/>
                <w:sz w:val="19"/>
              </w:rPr>
              <w:t>パフォーマーへ連絡</w:t>
            </w:r>
          </w:p>
        </w:tc>
        <w:tc>
          <w:tcPr>
            <w:tcW w:type="dxa" w:w="2145"/>
            <w:shd w:val="clear" w:color="auto" w:fill="FDF0E6"/>
          </w:tcPr>
          <w:p>
            <w:pPr>
              <w:spacing w:before="40" w:after="40" w:line="264" w:lineRule="auto"/>
            </w:pPr>
            <w:r/>
            <w:r>
              <w:rPr>
                <w:rFonts w:ascii="メイリオ" w:hAnsi="メイリオ" w:eastAsia="メイリオ"/>
                <w:b/>
                <w:color w:val="BF4E0E"/>
                <w:sz w:val="19"/>
              </w:rPr>
              <w:t>LINE</w:t>
            </w:r>
          </w:p>
        </w:tc>
        <w:tc>
          <w:tcPr>
            <w:tcW w:type="dxa" w:w="5167"/>
            <w:shd w:val="clear" w:color="auto" w:fill="FDF0E6"/>
          </w:tcPr>
          <w:p>
            <w:pPr>
              <w:spacing w:before="40" w:after="40" w:line="264" w:lineRule="auto"/>
            </w:pPr>
            <w:r/>
            <w:r>
              <w:rPr>
                <w:rFonts w:ascii="メイリオ" w:hAnsi="メイリオ" w:eastAsia="メイリオ"/>
                <w:b/>
                <w:color w:val="BF4E0E"/>
                <w:sz w:val="19"/>
              </w:rPr>
              <w:t>ご指名が入ったことを、該当のパフォーマーへお伝えする</w:t>
            </w:r>
          </w:p>
        </w:tc>
      </w:tr>
      <w:tr>
        <w:trPr>
          <w:cantSplit/>
        </w:trPr>
        <w:tc>
          <w:tcPr>
            <w:tcW w:type="dxa" w:w="487"/>
            <w:shd w:val="clear" w:color="auto" w:fill="FDF0E6"/>
          </w:tcPr>
          <w:p>
            <w:pPr>
              <w:spacing w:before="40" w:after="40" w:line="264" w:lineRule="auto"/>
            </w:pPr>
            <w:r/>
            <w:r>
              <w:rPr>
                <w:rFonts w:ascii="メイリオ" w:hAnsi="メイリオ" w:eastAsia="メイリオ"/>
                <w:b/>
                <w:color w:val="BF4E0E"/>
                <w:sz w:val="19"/>
              </w:rPr>
              <w:t>③</w:t>
            </w:r>
          </w:p>
        </w:tc>
        <w:tc>
          <w:tcPr>
            <w:tcW w:type="dxa" w:w="1950"/>
            <w:shd w:val="clear" w:color="auto" w:fill="FDF0E6"/>
          </w:tcPr>
          <w:p>
            <w:pPr>
              <w:spacing w:before="40" w:after="40" w:line="264" w:lineRule="auto"/>
            </w:pPr>
            <w:r/>
            <w:r>
              <w:rPr>
                <w:rFonts w:ascii="メイリオ" w:hAnsi="メイリオ" w:eastAsia="メイリオ"/>
                <w:b/>
                <w:color w:val="BF4E0E"/>
                <w:sz w:val="19"/>
              </w:rPr>
              <w:t>パフォーマーが了承</w:t>
            </w:r>
          </w:p>
        </w:tc>
        <w:tc>
          <w:tcPr>
            <w:tcW w:type="dxa" w:w="2145"/>
            <w:shd w:val="clear" w:color="auto" w:fill="FDF0E6"/>
          </w:tcPr>
          <w:p>
            <w:pPr>
              <w:spacing w:before="40" w:after="40" w:line="264" w:lineRule="auto"/>
            </w:pPr>
            <w:r/>
            <w:r>
              <w:rPr>
                <w:rFonts w:ascii="メイリオ" w:hAnsi="メイリオ" w:eastAsia="メイリオ"/>
                <w:b/>
                <w:color w:val="BF4E0E"/>
                <w:sz w:val="19"/>
              </w:rPr>
              <w:t>LINE</w:t>
            </w:r>
          </w:p>
        </w:tc>
        <w:tc>
          <w:tcPr>
            <w:tcW w:type="dxa" w:w="5167"/>
            <w:shd w:val="clear" w:color="auto" w:fill="FDF0E6"/>
          </w:tcPr>
          <w:p>
            <w:pPr>
              <w:spacing w:before="40" w:after="40" w:line="264" w:lineRule="auto"/>
            </w:pPr>
            <w:r/>
            <w:r>
              <w:rPr>
                <w:rFonts w:ascii="メイリオ" w:hAnsi="メイリオ" w:eastAsia="メイリオ"/>
                <w:b/>
                <w:color w:val="BF4E0E"/>
                <w:sz w:val="19"/>
              </w:rPr>
              <w:t>お受けできるかを返信いただく。お客様との時間の調整もここで行う</w:t>
            </w:r>
          </w:p>
        </w:tc>
      </w:tr>
      <w:tr>
        <w:trPr>
          <w:cantSplit/>
        </w:trPr>
        <w:tc>
          <w:tcPr>
            <w:tcW w:type="dxa" w:w="487"/>
            <w:shd w:val="clear" w:color="auto" w:fill="FFFFFF"/>
          </w:tcPr>
          <w:p>
            <w:pPr>
              <w:spacing w:before="40" w:after="40" w:line="264" w:lineRule="auto"/>
            </w:pPr>
            <w:r/>
            <w:r>
              <w:rPr>
                <w:rFonts w:ascii="メイリオ" w:hAnsi="メイリオ" w:eastAsia="メイリオ"/>
                <w:b w:val="0"/>
                <w:sz w:val="19"/>
              </w:rPr>
              <w:t>④</w:t>
            </w:r>
          </w:p>
        </w:tc>
        <w:tc>
          <w:tcPr>
            <w:tcW w:type="dxa" w:w="1950"/>
            <w:shd w:val="clear" w:color="auto" w:fill="FFFFFF"/>
          </w:tcPr>
          <w:p>
            <w:pPr>
              <w:spacing w:before="40" w:after="40" w:line="264" w:lineRule="auto"/>
            </w:pPr>
            <w:r/>
            <w:r>
              <w:rPr>
                <w:rFonts w:ascii="メイリオ" w:hAnsi="メイリオ" w:eastAsia="メイリオ"/>
                <w:b w:val="0"/>
                <w:sz w:val="19"/>
              </w:rPr>
              <w:t>お席を確保</w:t>
            </w:r>
          </w:p>
        </w:tc>
        <w:tc>
          <w:tcPr>
            <w:tcW w:type="dxa" w:w="2145"/>
            <w:shd w:val="clear" w:color="auto" w:fill="FFFFFF"/>
          </w:tcPr>
          <w:p>
            <w:pPr>
              <w:spacing w:before="40" w:after="40" w:line="264" w:lineRule="auto"/>
            </w:pPr>
            <w:r/>
            <w:r>
              <w:rPr>
                <w:rFonts w:ascii="メイリオ" w:hAnsi="メイリオ" w:eastAsia="メイリオ"/>
                <w:b w:val="0"/>
                <w:sz w:val="19"/>
              </w:rPr>
              <w:t>ご予約媒体</w:t>
            </w:r>
          </w:p>
        </w:tc>
        <w:tc>
          <w:tcPr>
            <w:tcW w:type="dxa" w:w="5167"/>
            <w:shd w:val="clear" w:color="auto" w:fill="FFFFFF"/>
          </w:tcPr>
          <w:p>
            <w:pPr>
              <w:spacing w:before="40" w:after="40" w:line="264" w:lineRule="auto"/>
            </w:pPr>
            <w:r/>
            <w:r>
              <w:rPr>
                <w:rFonts w:ascii="メイリオ" w:hAnsi="メイリオ" w:eastAsia="メイリオ"/>
                <w:b w:val="0"/>
                <w:sz w:val="19"/>
              </w:rPr>
              <w:t>既存の在庫を押さえる</w:t>
            </w:r>
          </w:p>
        </w:tc>
      </w:tr>
      <w:tr>
        <w:trPr>
          <w:cantSplit/>
        </w:trPr>
        <w:tc>
          <w:tcPr>
            <w:tcW w:type="dxa" w:w="487"/>
            <w:shd w:val="clear" w:color="auto" w:fill="FDF0E6"/>
          </w:tcPr>
          <w:p>
            <w:pPr>
              <w:spacing w:before="40" w:after="40" w:line="264" w:lineRule="auto"/>
            </w:pPr>
            <w:r/>
            <w:r>
              <w:rPr>
                <w:rFonts w:ascii="メイリオ" w:hAnsi="メイリオ" w:eastAsia="メイリオ"/>
                <w:b/>
                <w:color w:val="BF4E0E"/>
                <w:sz w:val="19"/>
              </w:rPr>
              <w:t>⑤</w:t>
            </w:r>
          </w:p>
        </w:tc>
        <w:tc>
          <w:tcPr>
            <w:tcW w:type="dxa" w:w="1950"/>
            <w:shd w:val="clear" w:color="auto" w:fill="FDF0E6"/>
          </w:tcPr>
          <w:p>
            <w:pPr>
              <w:spacing w:before="40" w:after="40" w:line="264" w:lineRule="auto"/>
            </w:pPr>
            <w:r/>
            <w:r>
              <w:rPr>
                <w:rFonts w:ascii="メイリオ" w:hAnsi="メイリオ" w:eastAsia="メイリオ"/>
                <w:b/>
                <w:color w:val="BF4E0E"/>
                <w:sz w:val="19"/>
              </w:rPr>
              <w:t>店長へお知らせ</w:t>
            </w:r>
          </w:p>
        </w:tc>
        <w:tc>
          <w:tcPr>
            <w:tcW w:type="dxa" w:w="2145"/>
            <w:shd w:val="clear" w:color="auto" w:fill="FDF0E6"/>
          </w:tcPr>
          <w:p>
            <w:pPr>
              <w:spacing w:before="40" w:after="40" w:line="264" w:lineRule="auto"/>
            </w:pPr>
            <w:r/>
            <w:r>
              <w:rPr>
                <w:rFonts w:ascii="メイリオ" w:hAnsi="メイリオ" w:eastAsia="メイリオ"/>
                <w:b/>
                <w:color w:val="BF4E0E"/>
                <w:sz w:val="19"/>
              </w:rPr>
              <w:t>LINE</w:t>
            </w:r>
          </w:p>
        </w:tc>
        <w:tc>
          <w:tcPr>
            <w:tcW w:type="dxa" w:w="5167"/>
            <w:shd w:val="clear" w:color="auto" w:fill="FDF0E6"/>
          </w:tcPr>
          <w:p>
            <w:pPr>
              <w:spacing w:before="40" w:after="40" w:line="264" w:lineRule="auto"/>
            </w:pPr>
            <w:r/>
            <w:r>
              <w:rPr>
                <w:rFonts w:ascii="メイリオ" w:hAnsi="メイリオ" w:eastAsia="メイリオ"/>
                <w:b/>
                <w:color w:val="BF4E0E"/>
                <w:sz w:val="19"/>
              </w:rPr>
              <w:t>成立したことを店舗内で共有する</w:t>
            </w:r>
          </w:p>
        </w:tc>
      </w:tr>
    </w:tbl>
    <w:p>
      <w:pPr>
        <w:spacing w:before="0" w:after="120" w:line="300" w:lineRule="auto"/>
      </w:pPr>
    </w:p>
    <w:p>
      <w:pPr>
        <w:spacing w:before="0" w:after="40" w:line="300" w:lineRule="auto"/>
      </w:pPr>
      <w:r>
        <w:rPr>
          <w:rFonts w:ascii="メイリオ" w:hAnsi="メイリオ" w:eastAsia="メイリオ"/>
          <w:b w:val="0"/>
          <w:color w:val="55607A"/>
          <w:sz w:val="19"/>
        </w:rPr>
        <w:t>※ オレンジの3工程が、今回LINEで構築する範囲です。</w:t>
      </w:r>
    </w:p>
    <w:p>
      <w:pPr>
        <w:spacing w:before="240" w:after="80" w:line="300" w:lineRule="auto"/>
      </w:pPr>
      <w:r>
        <w:rPr>
          <w:rFonts w:ascii="メイリオ" w:hAnsi="メイリオ" w:eastAsia="メイリオ"/>
          <w:b/>
          <w:color w:val="1F2A5C"/>
          <w:sz w:val="23"/>
        </w:rPr>
        <w:t>3.1　この構成を採る理由</w:t>
      </w:r>
    </w:p>
    <w:p>
      <w:pPr>
        <w:spacing w:before="40" w:after="40" w:line="300" w:lineRule="auto"/>
        <w:ind w:left="202"/>
      </w:pPr>
      <w:r>
        <w:rPr>
          <w:rFonts w:ascii="メイリオ" w:hAnsi="メイリオ" w:eastAsia="メイリオ"/>
          <w:b w:val="0"/>
          <w:sz w:val="21"/>
        </w:rPr>
        <w:t>①　ご予約の受付とお席の在庫を既存媒体が持ったままになるため、お席が二重に埋まりません。サイトコントローラーもそのまま活きます。</w:t>
      </w:r>
    </w:p>
    <w:p>
      <w:pPr>
        <w:spacing w:before="40" w:after="40" w:line="300" w:lineRule="auto"/>
        <w:ind w:left="202"/>
      </w:pPr>
      <w:r>
        <w:rPr>
          <w:rFonts w:ascii="メイリオ" w:hAnsi="メイリオ" w:eastAsia="メイリオ"/>
          <w:b w:val="0"/>
          <w:sz w:val="21"/>
        </w:rPr>
        <w:t>②　予約管理の外部ツールを導入しないため、月額の固定費が発生しません。</w:t>
      </w:r>
    </w:p>
    <w:p>
      <w:pPr>
        <w:spacing w:before="40" w:after="40" w:line="300" w:lineRule="auto"/>
        <w:ind w:left="202"/>
      </w:pPr>
      <w:r>
        <w:rPr>
          <w:rFonts w:ascii="メイリオ" w:hAnsi="メイリオ" w:eastAsia="メイリオ"/>
          <w:b w:val="0"/>
          <w:sz w:val="21"/>
        </w:rPr>
        <w:t>③　パフォーマーとのやり取りが店舗のアカウントに残り、個人のLINEを介さずに済みます。</w:t>
      </w:r>
    </w:p>
    <w:p>
      <w:pPr>
        <w:spacing w:before="320" w:after="140" w:line="300" w:lineRule="auto"/>
        <w:shd w:val="clear" w:color="auto" w:fill="1F2A5C"/>
      </w:pPr>
      <w:r>
        <w:rPr>
          <w:rFonts w:ascii="メイリオ" w:hAnsi="メイリオ" w:eastAsia="メイリオ"/>
          <w:b/>
          <w:color w:val="FFFFFF"/>
          <w:sz w:val="25"/>
        </w:rPr>
        <w:t xml:space="preserve">  4　機能要件</w:t>
      </w:r>
    </w:p>
    <w:p>
      <w:pPr>
        <w:spacing w:before="240" w:after="80" w:line="300" w:lineRule="auto"/>
      </w:pPr>
      <w:r>
        <w:rPr>
          <w:rFonts w:ascii="メイリオ" w:hAnsi="メイリオ" w:eastAsia="メイリオ"/>
          <w:b/>
          <w:color w:val="1F2A5C"/>
          <w:sz w:val="23"/>
        </w:rPr>
        <w:t>4.1　リッチメニュー</w:t>
      </w:r>
    </w:p>
    <w:p>
      <w:pPr>
        <w:spacing w:before="40" w:after="80" w:line="300" w:lineRule="auto"/>
      </w:pPr>
      <w:r>
        <w:rPr>
          <w:rFonts w:ascii="メイリオ" w:hAnsi="メイリオ" w:eastAsia="メイリオ"/>
          <w:b w:val="0"/>
          <w:sz w:val="21"/>
        </w:rPr>
        <w:t>トーク画面下部に常時表示するメニューを設置します。ご予約は媒体へ誘導し、LINE内では受け付けません。</w:t>
      </w:r>
    </w:p>
    <w:tbl>
      <w:tblPr>
        <w:tblStyle w:val="TableGrid"/>
        <w:tblW w:type="auto" w:w="0"/>
        <w:jc w:val="left"/>
        <w:tblLayout w:type="fixed"/>
        <w:tblLook w:firstColumn="1" w:firstRow="1" w:lastColumn="0" w:lastRow="0" w:noHBand="0" w:noVBand="1" w:val="04A0"/>
      </w:tblPr>
      <w:tblGrid>
        <w:gridCol w:w="4874"/>
        <w:gridCol w:w="4874"/>
      </w:tblGrid>
      <w:tr>
        <w:trPr>
          <w:tblHeader/>
          <w:cantSplit/>
        </w:trPr>
        <w:tc>
          <w:tcPr>
            <w:tcW w:type="dxa" w:w="2925"/>
            <w:shd w:val="clear" w:color="auto" w:fill="1F2A5C"/>
          </w:tcPr>
          <w:p>
            <w:pPr>
              <w:spacing w:before="40" w:after="40" w:line="264" w:lineRule="auto"/>
              <w:jc w:val="center"/>
            </w:pPr>
            <w:r/>
            <w:r>
              <w:rPr>
                <w:rFonts w:ascii="メイリオ" w:hAnsi="メイリオ" w:eastAsia="メイリオ"/>
                <w:b/>
                <w:color w:val="FFFFFF"/>
                <w:sz w:val="19"/>
              </w:rPr>
              <w:t>ボタン</w:t>
            </w:r>
          </w:p>
        </w:tc>
        <w:tc>
          <w:tcPr>
            <w:tcW w:type="dxa" w:w="6824"/>
            <w:shd w:val="clear" w:color="auto" w:fill="1F2A5C"/>
          </w:tcPr>
          <w:p>
            <w:pPr>
              <w:spacing w:before="40" w:after="40" w:line="264" w:lineRule="auto"/>
              <w:jc w:val="center"/>
            </w:pPr>
            <w:r/>
            <w:r>
              <w:rPr>
                <w:rFonts w:ascii="メイリオ" w:hAnsi="メイリオ" w:eastAsia="メイリオ"/>
                <w:b/>
                <w:color w:val="FFFFFF"/>
                <w:sz w:val="19"/>
              </w:rPr>
              <w:t>動作</w:t>
            </w:r>
          </w:p>
        </w:tc>
      </w:tr>
      <w:tr>
        <w:trPr>
          <w:cantSplit/>
        </w:trPr>
        <w:tc>
          <w:tcPr>
            <w:tcW w:type="dxa" w:w="2925"/>
            <w:shd w:val="clear" w:color="auto" w:fill="F2F4F8"/>
          </w:tcPr>
          <w:p>
            <w:pPr>
              <w:spacing w:before="40" w:after="40" w:line="264" w:lineRule="auto"/>
            </w:pPr>
            <w:r/>
            <w:r>
              <w:rPr>
                <w:rFonts w:ascii="メイリオ" w:hAnsi="メイリオ" w:eastAsia="メイリオ"/>
                <w:b w:val="0"/>
                <w:sz w:val="19"/>
              </w:rPr>
              <w:t>ご予約</w:t>
            </w:r>
          </w:p>
        </w:tc>
        <w:tc>
          <w:tcPr>
            <w:tcW w:type="dxa" w:w="6824"/>
            <w:shd w:val="clear" w:color="auto" w:fill="F2F4F8"/>
          </w:tcPr>
          <w:p>
            <w:pPr>
              <w:spacing w:before="40" w:after="40" w:line="264" w:lineRule="auto"/>
            </w:pPr>
            <w:r/>
            <w:r>
              <w:rPr>
                <w:rFonts w:ascii="メイリオ" w:hAnsi="メイリオ" w:eastAsia="メイリオ"/>
                <w:b w:val="0"/>
                <w:sz w:val="19"/>
              </w:rPr>
              <w:t>ご予約媒体のページを開く</w:t>
            </w:r>
          </w:p>
        </w:tc>
      </w:tr>
      <w:tr>
        <w:trPr>
          <w:cantSplit/>
        </w:trPr>
        <w:tc>
          <w:tcPr>
            <w:tcW w:type="dxa" w:w="2925"/>
            <w:shd w:val="clear" w:color="auto" w:fill="FFFFFF"/>
          </w:tcPr>
          <w:p>
            <w:pPr>
              <w:spacing w:before="40" w:after="40" w:line="264" w:lineRule="auto"/>
            </w:pPr>
            <w:r/>
            <w:r>
              <w:rPr>
                <w:rFonts w:ascii="メイリオ" w:hAnsi="メイリオ" w:eastAsia="メイリオ"/>
                <w:b w:val="0"/>
                <w:sz w:val="19"/>
              </w:rPr>
              <w:t>パフォーマーのご紹介</w:t>
            </w:r>
          </w:p>
        </w:tc>
        <w:tc>
          <w:tcPr>
            <w:tcW w:type="dxa" w:w="6824"/>
            <w:shd w:val="clear" w:color="auto" w:fill="FFFFFF"/>
          </w:tcPr>
          <w:p>
            <w:pPr>
              <w:spacing w:before="40" w:after="40" w:line="264" w:lineRule="auto"/>
            </w:pPr>
            <w:r/>
            <w:r>
              <w:rPr>
                <w:rFonts w:ascii="メイリオ" w:hAnsi="メイリオ" w:eastAsia="メイリオ"/>
                <w:b w:val="0"/>
                <w:sz w:val="19"/>
              </w:rPr>
              <w:t>出演者と出演予定をご案内する</w:t>
            </w:r>
          </w:p>
        </w:tc>
      </w:tr>
      <w:tr>
        <w:trPr>
          <w:cantSplit/>
        </w:trPr>
        <w:tc>
          <w:tcPr>
            <w:tcW w:type="dxa" w:w="2925"/>
            <w:shd w:val="clear" w:color="auto" w:fill="F2F4F8"/>
          </w:tcPr>
          <w:p>
            <w:pPr>
              <w:spacing w:before="40" w:after="40" w:line="264" w:lineRule="auto"/>
            </w:pPr>
            <w:r/>
            <w:r>
              <w:rPr>
                <w:rFonts w:ascii="メイリオ" w:hAnsi="メイリオ" w:eastAsia="メイリオ"/>
                <w:b w:val="0"/>
                <w:sz w:val="19"/>
              </w:rPr>
              <w:t>はじめての方へ</w:t>
            </w:r>
          </w:p>
        </w:tc>
        <w:tc>
          <w:tcPr>
            <w:tcW w:type="dxa" w:w="6824"/>
            <w:shd w:val="clear" w:color="auto" w:fill="F2F4F8"/>
          </w:tcPr>
          <w:p>
            <w:pPr>
              <w:spacing w:before="40" w:after="40" w:line="264" w:lineRule="auto"/>
            </w:pPr>
            <w:r/>
            <w:r>
              <w:rPr>
                <w:rFonts w:ascii="メイリオ" w:hAnsi="メイリオ" w:eastAsia="メイリオ"/>
                <w:b w:val="0"/>
                <w:sz w:val="19"/>
              </w:rPr>
              <w:t>場所・営業時間・ご予算をご案内する</w:t>
            </w:r>
          </w:p>
        </w:tc>
      </w:tr>
      <w:tr>
        <w:trPr>
          <w:cantSplit/>
        </w:trPr>
        <w:tc>
          <w:tcPr>
            <w:tcW w:type="dxa" w:w="2925"/>
            <w:shd w:val="clear" w:color="auto" w:fill="FFFFFF"/>
          </w:tcPr>
          <w:p>
            <w:pPr>
              <w:spacing w:before="40" w:after="40" w:line="264" w:lineRule="auto"/>
            </w:pPr>
            <w:r/>
            <w:r>
              <w:rPr>
                <w:rFonts w:ascii="メイリオ" w:hAnsi="メイリオ" w:eastAsia="メイリオ"/>
                <w:b w:val="0"/>
                <w:sz w:val="19"/>
              </w:rPr>
              <w:t>お問い合わせ</w:t>
            </w:r>
          </w:p>
        </w:tc>
        <w:tc>
          <w:tcPr>
            <w:tcW w:type="dxa" w:w="6824"/>
            <w:shd w:val="clear" w:color="auto" w:fill="FFFFFF"/>
          </w:tcPr>
          <w:p>
            <w:pPr>
              <w:spacing w:before="40" w:after="40" w:line="264" w:lineRule="auto"/>
            </w:pPr>
            <w:r/>
            <w:r>
              <w:rPr>
                <w:rFonts w:ascii="メイリオ" w:hAnsi="メイリオ" w:eastAsia="メイリオ"/>
                <w:b w:val="0"/>
                <w:sz w:val="19"/>
              </w:rPr>
              <w:t>そのままトークでご質問いただく</w:t>
            </w:r>
          </w:p>
        </w:tc>
      </w:tr>
    </w:tbl>
    <w:p>
      <w:pPr>
        <w:spacing w:before="0" w:after="120" w:line="300" w:lineRule="auto"/>
      </w:pPr>
    </w:p>
    <w:p>
      <w:pPr>
        <w:spacing w:before="0" w:after="40" w:line="300" w:lineRule="auto"/>
      </w:pPr>
      <w:r>
        <w:rPr>
          <w:rFonts w:ascii="メイリオ" w:hAnsi="メイリオ" w:eastAsia="メイリオ"/>
          <w:b w:val="0"/>
          <w:color w:val="55607A"/>
          <w:sz w:val="19"/>
        </w:rPr>
        <w:t>※ 分割数と各ボタンの名称は、掲載できる情報が確定してから最終決定します。</w:t>
      </w:r>
    </w:p>
    <w:p>
      <w:pPr>
        <w:spacing w:before="240" w:after="80" w:line="300" w:lineRule="auto"/>
      </w:pPr>
      <w:r>
        <w:rPr>
          <w:rFonts w:ascii="メイリオ" w:hAnsi="メイリオ" w:eastAsia="メイリオ"/>
          <w:b/>
          <w:color w:val="1F2A5C"/>
          <w:sz w:val="23"/>
        </w:rPr>
        <w:t>4.2　あいさつメッセージ</w:t>
      </w:r>
    </w:p>
    <w:p>
      <w:pPr>
        <w:spacing w:before="40" w:after="40" w:line="300" w:lineRule="auto"/>
      </w:pPr>
      <w:r>
        <w:rPr>
          <w:rFonts w:ascii="メイリオ" w:hAnsi="メイリオ" w:eastAsia="メイリオ"/>
          <w:b w:val="0"/>
          <w:sz w:val="21"/>
        </w:rPr>
        <w:t>友だち追加時に自動送信します。ご予約の入口が媒体であることを、この時点でお伝えします。</w:t>
      </w:r>
    </w:p>
    <w:p>
      <w:pPr>
        <w:spacing w:before="240" w:after="80" w:line="300" w:lineRule="auto"/>
      </w:pPr>
      <w:r>
        <w:rPr>
          <w:rFonts w:ascii="メイリオ" w:hAnsi="メイリオ" w:eastAsia="メイリオ"/>
          <w:b/>
          <w:color w:val="1F2A5C"/>
          <w:sz w:val="23"/>
        </w:rPr>
        <w:t>4.3　応答メッセージ（自動応答）</w:t>
      </w:r>
    </w:p>
    <w:p>
      <w:pPr>
        <w:spacing w:before="40" w:after="40" w:line="300" w:lineRule="auto"/>
      </w:pPr>
      <w:r>
        <w:rPr>
          <w:rFonts w:ascii="メイリオ" w:hAnsi="メイリオ" w:eastAsia="メイリオ"/>
          <w:b w:val="0"/>
          <w:sz w:val="21"/>
        </w:rPr>
        <w:t>営業時間外にお問い合わせをいただいた場合の自動返信、および「予約」「場所」などのキーワードに対する自動応答を設定します。いずれも通数としてカウントされないため、費用は発生しません。</w:t>
      </w:r>
    </w:p>
    <w:p>
      <w:pPr>
        <w:spacing w:before="240" w:after="80" w:line="300" w:lineRule="auto"/>
      </w:pPr>
      <w:r>
        <w:rPr>
          <w:rFonts w:ascii="メイリオ" w:hAnsi="メイリオ" w:eastAsia="メイリオ"/>
          <w:b/>
          <w:color w:val="1F2A5C"/>
          <w:sz w:val="23"/>
        </w:rPr>
        <w:t>4.4　チャット</w:t>
      </w:r>
    </w:p>
    <w:p>
      <w:pPr>
        <w:spacing w:before="40" w:after="80" w:line="300" w:lineRule="auto"/>
      </w:pPr>
      <w:r>
        <w:rPr>
          <w:rFonts w:ascii="メイリオ" w:hAnsi="メイリオ" w:eastAsia="メイリオ"/>
          <w:b w:val="0"/>
          <w:sz w:val="21"/>
        </w:rPr>
        <w:t>本件の中核です。下記の2種類のやり取りを、同一アカウント上で行います。</w:t>
      </w:r>
    </w:p>
    <w:p>
      <w:pPr>
        <w:spacing w:before="40" w:after="40" w:line="300" w:lineRule="auto"/>
        <w:ind w:left="202"/>
      </w:pPr>
      <w:r>
        <w:rPr>
          <w:rFonts w:ascii="メイリオ" w:hAnsi="メイリオ" w:eastAsia="メイリオ"/>
          <w:b w:val="0"/>
          <w:sz w:val="21"/>
        </w:rPr>
        <w:t>・店舗・パフォーマー間 … ご指名の連絡、ご承諾の返信</w:t>
      </w:r>
    </w:p>
    <w:p>
      <w:pPr>
        <w:spacing w:before="40" w:after="40" w:line="300" w:lineRule="auto"/>
        <w:ind w:left="202"/>
      </w:pPr>
      <w:r>
        <w:rPr>
          <w:rFonts w:ascii="メイリオ" w:hAnsi="メイリオ" w:eastAsia="メイリオ"/>
          <w:b w:val="0"/>
          <w:sz w:val="21"/>
        </w:rPr>
        <w:t>・パフォーマー・お客様間 … ご来店時刻などの調整</w:t>
      </w:r>
    </w:p>
    <w:p>
      <w:pPr>
        <w:spacing w:before="80" w:after="40" w:line="300" w:lineRule="auto"/>
      </w:pPr>
      <w:r>
        <w:rPr>
          <w:rFonts w:ascii="メイリオ" w:hAnsi="メイリオ" w:eastAsia="メイリオ"/>
          <w:b w:val="0"/>
          <w:sz w:val="21"/>
        </w:rPr>
        <w:t>LINE公式アカウントは1対1のトークのみを扱うため、お客様とパフォーマーが同じトークに同席することはできません。パフォーマーが店舗アカウントの操作権限を用いて、お客様と個別にやり取りする形になります。</w:t>
      </w:r>
    </w:p>
    <w:p>
      <w:pPr>
        <w:spacing w:before="240" w:after="80" w:line="300" w:lineRule="auto"/>
      </w:pPr>
      <w:r>
        <w:rPr>
          <w:rFonts w:ascii="メイリオ" w:hAnsi="メイリオ" w:eastAsia="メイリオ"/>
          <w:b/>
          <w:color w:val="1F2A5C"/>
          <w:sz w:val="23"/>
        </w:rPr>
        <w:t>4.5　権限管理</w:t>
      </w:r>
    </w:p>
    <w:p>
      <w:pPr>
        <w:spacing w:before="40" w:after="80" w:line="300" w:lineRule="auto"/>
      </w:pPr>
      <w:r>
        <w:rPr>
          <w:rFonts w:ascii="メイリオ" w:hAnsi="メイリオ" w:eastAsia="メイリオ"/>
          <w:b w:val="0"/>
          <w:sz w:val="21"/>
        </w:rPr>
        <w:t>パフォーマーの方に、店舗のLINE公式アカウントの操作権限を付与します。</w:t>
      </w:r>
    </w:p>
    <w:tbl>
      <w:tblPr>
        <w:tblStyle w:val="TableGrid"/>
        <w:tblW w:type="auto" w:w="0"/>
        <w:jc w:val="left"/>
        <w:tblLayout w:type="fixed"/>
        <w:tblLook w:firstColumn="1" w:firstRow="1" w:lastColumn="0" w:lastRow="0" w:noHBand="0" w:noVBand="1" w:val="04A0"/>
      </w:tblPr>
      <w:tblGrid>
        <w:gridCol w:w="4874"/>
        <w:gridCol w:w="4874"/>
      </w:tblGrid>
      <w:tr>
        <w:trPr>
          <w:tblHeader/>
          <w:cantSplit/>
        </w:trPr>
        <w:tc>
          <w:tcPr>
            <w:tcW w:type="dxa" w:w="2145"/>
            <w:shd w:val="clear" w:color="auto" w:fill="1F2A5C"/>
          </w:tcPr>
          <w:p>
            <w:pPr>
              <w:spacing w:before="40" w:after="40" w:line="264" w:lineRule="auto"/>
              <w:jc w:val="center"/>
            </w:pPr>
            <w:r/>
            <w:r>
              <w:rPr>
                <w:rFonts w:ascii="メイリオ" w:hAnsi="メイリオ" w:eastAsia="メイリオ"/>
                <w:b/>
                <w:color w:val="FFFFFF"/>
                <w:sz w:val="19"/>
              </w:rPr>
              <w:t>項目</w:t>
            </w:r>
          </w:p>
        </w:tc>
        <w:tc>
          <w:tcPr>
            <w:tcW w:type="dxa" w:w="7604"/>
            <w:shd w:val="clear" w:color="auto" w:fill="1F2A5C"/>
          </w:tcPr>
          <w:p>
            <w:pPr>
              <w:spacing w:before="40" w:after="40" w:line="264" w:lineRule="auto"/>
              <w:jc w:val="center"/>
            </w:pPr>
            <w:r/>
            <w:r>
              <w:rPr>
                <w:rFonts w:ascii="メイリオ" w:hAnsi="メイリオ" w:eastAsia="メイリオ"/>
                <w:b/>
                <w:color w:val="FFFFFF"/>
                <w:sz w:val="19"/>
              </w:rPr>
              <w:t>内容</w:t>
            </w:r>
          </w:p>
        </w:tc>
      </w:tr>
      <w:tr>
        <w:trPr>
          <w:cantSplit/>
        </w:trPr>
        <w:tc>
          <w:tcPr>
            <w:tcW w:type="dxa" w:w="2145"/>
            <w:shd w:val="clear" w:color="auto" w:fill="F2F4F8"/>
          </w:tcPr>
          <w:p>
            <w:pPr>
              <w:spacing w:before="40" w:after="40" w:line="264" w:lineRule="auto"/>
            </w:pPr>
            <w:r/>
            <w:r>
              <w:rPr>
                <w:rFonts w:ascii="メイリオ" w:hAnsi="メイリオ" w:eastAsia="メイリオ"/>
                <w:b w:val="0"/>
                <w:sz w:val="19"/>
              </w:rPr>
              <w:t>付与できる人数</w:t>
            </w:r>
          </w:p>
        </w:tc>
        <w:tc>
          <w:tcPr>
            <w:tcW w:type="dxa" w:w="7604"/>
            <w:shd w:val="clear" w:color="auto" w:fill="F2F4F8"/>
          </w:tcPr>
          <w:p>
            <w:pPr>
              <w:spacing w:before="40" w:after="40" w:line="264" w:lineRule="auto"/>
            </w:pPr>
            <w:r/>
            <w:r>
              <w:rPr>
                <w:rFonts w:ascii="メイリオ" w:hAnsi="メイリオ" w:eastAsia="メイリオ"/>
                <w:b w:val="0"/>
                <w:sz w:val="19"/>
              </w:rPr>
              <w:t>権限の種類を問わず、1アカウントにつき100名まで</w:t>
            </w:r>
          </w:p>
        </w:tc>
      </w:tr>
      <w:tr>
        <w:trPr>
          <w:cantSplit/>
        </w:trPr>
        <w:tc>
          <w:tcPr>
            <w:tcW w:type="dxa" w:w="2145"/>
            <w:shd w:val="clear" w:color="auto" w:fill="FFFFFF"/>
          </w:tcPr>
          <w:p>
            <w:pPr>
              <w:spacing w:before="40" w:after="40" w:line="264" w:lineRule="auto"/>
            </w:pPr>
            <w:r/>
            <w:r>
              <w:rPr>
                <w:rFonts w:ascii="メイリオ" w:hAnsi="メイリオ" w:eastAsia="メイリオ"/>
                <w:b w:val="0"/>
                <w:sz w:val="19"/>
              </w:rPr>
              <w:t>費用</w:t>
            </w:r>
          </w:p>
        </w:tc>
        <w:tc>
          <w:tcPr>
            <w:tcW w:type="dxa" w:w="7604"/>
            <w:shd w:val="clear" w:color="auto" w:fill="FFFFFF"/>
          </w:tcPr>
          <w:p>
            <w:pPr>
              <w:spacing w:before="40" w:after="40" w:line="264" w:lineRule="auto"/>
            </w:pPr>
            <w:r/>
            <w:r>
              <w:rPr>
                <w:rFonts w:ascii="メイリオ" w:hAnsi="メイリオ" w:eastAsia="メイリオ"/>
                <w:b w:val="0"/>
                <w:sz w:val="19"/>
              </w:rPr>
              <w:t>0円（LINE公式アカウントの標準機能）</w:t>
            </w:r>
          </w:p>
        </w:tc>
      </w:tr>
      <w:tr>
        <w:trPr>
          <w:cantSplit/>
        </w:trPr>
        <w:tc>
          <w:tcPr>
            <w:tcW w:type="dxa" w:w="2145"/>
            <w:shd w:val="clear" w:color="auto" w:fill="F2F4F8"/>
          </w:tcPr>
          <w:p>
            <w:pPr>
              <w:spacing w:before="40" w:after="40" w:line="264" w:lineRule="auto"/>
            </w:pPr>
            <w:r/>
            <w:r>
              <w:rPr>
                <w:rFonts w:ascii="メイリオ" w:hAnsi="メイリオ" w:eastAsia="メイリオ"/>
                <w:b w:val="0"/>
                <w:sz w:val="19"/>
              </w:rPr>
              <w:t>担当の割り当て</w:t>
            </w:r>
          </w:p>
        </w:tc>
        <w:tc>
          <w:tcPr>
            <w:tcW w:type="dxa" w:w="7604"/>
            <w:shd w:val="clear" w:color="auto" w:fill="F2F4F8"/>
          </w:tcPr>
          <w:p>
            <w:pPr>
              <w:spacing w:before="40" w:after="40" w:line="264" w:lineRule="auto"/>
            </w:pPr>
            <w:r/>
            <w:r>
              <w:rPr>
                <w:rFonts w:ascii="メイリオ" w:hAnsi="メイリオ" w:eastAsia="メイリオ"/>
                <w:b w:val="0"/>
                <w:sz w:val="19"/>
              </w:rPr>
              <w:t>チャットルームごとに担当者を設定できる</w:t>
            </w:r>
          </w:p>
        </w:tc>
      </w:tr>
      <w:tr>
        <w:trPr>
          <w:cantSplit/>
        </w:trPr>
        <w:tc>
          <w:tcPr>
            <w:tcW w:type="dxa" w:w="2145"/>
            <w:shd w:val="clear" w:color="auto" w:fill="FFFFFF"/>
          </w:tcPr>
          <w:p>
            <w:pPr>
              <w:spacing w:before="40" w:after="40" w:line="264" w:lineRule="auto"/>
            </w:pPr>
            <w:r/>
            <w:r>
              <w:rPr>
                <w:rFonts w:ascii="メイリオ" w:hAnsi="メイリオ" w:eastAsia="メイリオ"/>
                <w:b w:val="0"/>
                <w:sz w:val="19"/>
              </w:rPr>
              <w:t>退職時</w:t>
            </w:r>
          </w:p>
        </w:tc>
        <w:tc>
          <w:tcPr>
            <w:tcW w:type="dxa" w:w="7604"/>
            <w:shd w:val="clear" w:color="auto" w:fill="FFFFFF"/>
          </w:tcPr>
          <w:p>
            <w:pPr>
              <w:spacing w:before="40" w:after="40" w:line="264" w:lineRule="auto"/>
            </w:pPr>
            <w:r/>
            <w:r>
              <w:rPr>
                <w:rFonts w:ascii="メイリオ" w:hAnsi="メイリオ" w:eastAsia="メイリオ"/>
                <w:b w:val="0"/>
                <w:sz w:val="19"/>
              </w:rPr>
              <w:t>該当者の権限のみを個別に削除する</w:t>
            </w:r>
          </w:p>
        </w:tc>
      </w:tr>
      <w:tr>
        <w:trPr>
          <w:cantSplit/>
        </w:trPr>
        <w:tc>
          <w:tcPr>
            <w:tcW w:type="dxa" w:w="2145"/>
            <w:shd w:val="clear" w:color="auto" w:fill="FDF0E6"/>
          </w:tcPr>
          <w:p>
            <w:pPr>
              <w:spacing w:before="40" w:after="40" w:line="264" w:lineRule="auto"/>
            </w:pPr>
            <w:r/>
            <w:r>
              <w:rPr>
                <w:rFonts w:ascii="メイリオ" w:hAnsi="メイリオ" w:eastAsia="メイリオ"/>
                <w:b/>
                <w:color w:val="BF4E0E"/>
                <w:sz w:val="19"/>
              </w:rPr>
              <w:t>★未確定</w:t>
            </w:r>
          </w:p>
        </w:tc>
        <w:tc>
          <w:tcPr>
            <w:tcW w:type="dxa" w:w="7604"/>
            <w:shd w:val="clear" w:color="auto" w:fill="FDF0E6"/>
          </w:tcPr>
          <w:p>
            <w:pPr>
              <w:spacing w:before="40" w:after="40" w:line="264" w:lineRule="auto"/>
            </w:pPr>
            <w:r/>
            <w:r>
              <w:rPr>
                <w:rFonts w:ascii="メイリオ" w:hAnsi="メイリオ" w:eastAsia="メイリオ"/>
                <w:b/>
                <w:color w:val="BF4E0E"/>
                <w:sz w:val="19"/>
              </w:rPr>
              <w:t>チャットは可・配信は不可、という権限が選べるかを実機で確認する</w:t>
            </w:r>
          </w:p>
        </w:tc>
      </w:tr>
    </w:tbl>
    <w:p>
      <w:pPr>
        <w:spacing w:before="0" w:after="120" w:line="300" w:lineRule="auto"/>
      </w:pPr>
    </w:p>
    <w:p>
      <w:pPr>
        <w:spacing w:before="240" w:after="80" w:line="300" w:lineRule="auto"/>
      </w:pPr>
      <w:r>
        <w:rPr>
          <w:rFonts w:ascii="メイリオ" w:hAnsi="メイリオ" w:eastAsia="メイリオ"/>
          <w:b/>
          <w:color w:val="1F2A5C"/>
          <w:sz w:val="23"/>
        </w:rPr>
        <w:t>4.6　一斉配信</w:t>
      </w:r>
    </w:p>
    <w:p>
      <w:pPr>
        <w:spacing w:before="40" w:after="40" w:line="300" w:lineRule="auto"/>
      </w:pPr>
      <w:r>
        <w:rPr>
          <w:rFonts w:ascii="メイリオ" w:hAnsi="メイリオ" w:eastAsia="メイリオ"/>
          <w:b w:val="0"/>
          <w:sz w:val="21"/>
        </w:rPr>
        <w:t>新規のお客様への告知と、パフォーマーの募集告知にのみ使用します。再来店をうながす配信は行いません。</w:t>
      </w:r>
    </w:p>
    <w:p>
      <w:r>
        <w:br w:type="page"/>
      </w:r>
    </w:p>
    <w:p>
      <w:pPr>
        <w:spacing w:before="320" w:after="140" w:line="300" w:lineRule="auto"/>
        <w:shd w:val="clear" w:color="auto" w:fill="1F2A5C"/>
      </w:pPr>
      <w:r>
        <w:rPr>
          <w:rFonts w:ascii="メイリオ" w:hAnsi="メイリオ" w:eastAsia="メイリオ"/>
          <w:b/>
          <w:color w:val="FFFFFF"/>
          <w:sz w:val="25"/>
        </w:rPr>
        <w:t xml:space="preserve">  5　非機能要件</w:t>
      </w:r>
    </w:p>
    <w:p>
      <w:pPr>
        <w:spacing w:before="240" w:after="80" w:line="300" w:lineRule="auto"/>
      </w:pPr>
      <w:r>
        <w:rPr>
          <w:rFonts w:ascii="メイリオ" w:hAnsi="メイリオ" w:eastAsia="メイリオ"/>
          <w:b/>
          <w:color w:val="1F2A5C"/>
          <w:sz w:val="23"/>
        </w:rPr>
        <w:t>5.1　費用</w:t>
      </w:r>
    </w:p>
    <w:tbl>
      <w:tblPr>
        <w:tblStyle w:val="TableGrid"/>
        <w:tblW w:type="auto" w:w="0"/>
        <w:jc w:val="left"/>
        <w:tblLayout w:type="fixed"/>
        <w:tblLook w:firstColumn="1" w:firstRow="1" w:lastColumn="0" w:lastRow="0" w:noHBand="0" w:noVBand="1" w:val="04A0"/>
      </w:tblPr>
      <w:tblGrid>
        <w:gridCol w:w="2437"/>
        <w:gridCol w:w="2437"/>
        <w:gridCol w:w="2437"/>
        <w:gridCol w:w="2437"/>
      </w:tblGrid>
      <w:tr>
        <w:trPr>
          <w:tblHeader/>
          <w:cantSplit/>
        </w:trPr>
        <w:tc>
          <w:tcPr>
            <w:tcW w:type="dxa" w:w="780"/>
            <w:shd w:val="clear" w:color="auto" w:fill="1F2A5C"/>
          </w:tcPr>
          <w:p>
            <w:pPr>
              <w:spacing w:before="40" w:after="40" w:line="264" w:lineRule="auto"/>
              <w:jc w:val="center"/>
            </w:pPr>
            <w:r/>
            <w:r>
              <w:rPr>
                <w:rFonts w:ascii="メイリオ" w:hAnsi="メイリオ" w:eastAsia="メイリオ"/>
                <w:b/>
                <w:color w:val="FFFFFF"/>
                <w:sz w:val="19"/>
              </w:rPr>
              <w:t>段階</w:t>
            </w:r>
          </w:p>
        </w:tc>
        <w:tc>
          <w:tcPr>
            <w:tcW w:type="dxa" w:w="4582"/>
            <w:shd w:val="clear" w:color="auto" w:fill="1F2A5C"/>
          </w:tcPr>
          <w:p>
            <w:pPr>
              <w:spacing w:before="40" w:after="40" w:line="264" w:lineRule="auto"/>
              <w:jc w:val="center"/>
            </w:pPr>
            <w:r/>
            <w:r>
              <w:rPr>
                <w:rFonts w:ascii="メイリオ" w:hAnsi="メイリオ" w:eastAsia="メイリオ"/>
                <w:b/>
                <w:color w:val="FFFFFF"/>
                <w:sz w:val="19"/>
              </w:rPr>
              <w:t>プラン</w:t>
            </w:r>
          </w:p>
        </w:tc>
        <w:tc>
          <w:tcPr>
            <w:tcW w:type="dxa" w:w="1462"/>
            <w:shd w:val="clear" w:color="auto" w:fill="1F2A5C"/>
          </w:tcPr>
          <w:p>
            <w:pPr>
              <w:spacing w:before="40" w:after="40" w:line="264" w:lineRule="auto"/>
              <w:jc w:val="center"/>
            </w:pPr>
            <w:r/>
            <w:r>
              <w:rPr>
                <w:rFonts w:ascii="メイリオ" w:hAnsi="メイリオ" w:eastAsia="メイリオ"/>
                <w:b/>
                <w:color w:val="FFFFFF"/>
                <w:sz w:val="19"/>
              </w:rPr>
              <w:t>月額</w:t>
            </w:r>
          </w:p>
        </w:tc>
        <w:tc>
          <w:tcPr>
            <w:tcW w:type="dxa" w:w="2925"/>
            <w:shd w:val="clear" w:color="auto" w:fill="1F2A5C"/>
          </w:tcPr>
          <w:p>
            <w:pPr>
              <w:spacing w:before="40" w:after="40" w:line="264" w:lineRule="auto"/>
              <w:jc w:val="center"/>
            </w:pPr>
            <w:r/>
            <w:r>
              <w:rPr>
                <w:rFonts w:ascii="メイリオ" w:hAnsi="メイリオ" w:eastAsia="メイリオ"/>
                <w:b/>
                <w:color w:val="FFFFFF"/>
                <w:sz w:val="19"/>
              </w:rPr>
              <w:t>上げるタイミング</w:t>
            </w:r>
          </w:p>
        </w:tc>
      </w:tr>
      <w:tr>
        <w:trPr>
          <w:cantSplit/>
        </w:trPr>
        <w:tc>
          <w:tcPr>
            <w:tcW w:type="dxa" w:w="780"/>
            <w:shd w:val="clear" w:color="auto" w:fill="FDF0E6"/>
          </w:tcPr>
          <w:p>
            <w:pPr>
              <w:spacing w:before="40" w:after="40" w:line="264" w:lineRule="auto"/>
            </w:pPr>
            <w:r/>
            <w:r>
              <w:rPr>
                <w:rFonts w:ascii="メイリオ" w:hAnsi="メイリオ" w:eastAsia="メイリオ"/>
                <w:b/>
                <w:color w:val="BF4E0E"/>
                <w:sz w:val="19"/>
              </w:rPr>
              <w:t>1</w:t>
            </w:r>
          </w:p>
        </w:tc>
        <w:tc>
          <w:tcPr>
            <w:tcW w:type="dxa" w:w="4582"/>
            <w:shd w:val="clear" w:color="auto" w:fill="FDF0E6"/>
          </w:tcPr>
          <w:p>
            <w:pPr>
              <w:spacing w:before="40" w:after="40" w:line="264" w:lineRule="auto"/>
            </w:pPr>
            <w:r/>
            <w:r>
              <w:rPr>
                <w:rFonts w:ascii="メイリオ" w:hAnsi="メイリオ" w:eastAsia="メイリオ"/>
                <w:b/>
                <w:color w:val="BF4E0E"/>
                <w:sz w:val="19"/>
              </w:rPr>
              <w:t>LINE公式アカウント　コミュニケーション</w:t>
            </w:r>
          </w:p>
        </w:tc>
        <w:tc>
          <w:tcPr>
            <w:tcW w:type="dxa" w:w="1462"/>
            <w:shd w:val="clear" w:color="auto" w:fill="FDF0E6"/>
          </w:tcPr>
          <w:p>
            <w:pPr>
              <w:spacing w:before="40" w:after="40" w:line="264" w:lineRule="auto"/>
            </w:pPr>
            <w:r/>
            <w:r>
              <w:rPr>
                <w:rFonts w:ascii="メイリオ" w:hAnsi="メイリオ" w:eastAsia="メイリオ"/>
                <w:b/>
                <w:color w:val="BF4E0E"/>
                <w:sz w:val="19"/>
              </w:rPr>
              <w:t>0円</w:t>
            </w:r>
          </w:p>
        </w:tc>
        <w:tc>
          <w:tcPr>
            <w:tcW w:type="dxa" w:w="2925"/>
            <w:shd w:val="clear" w:color="auto" w:fill="FDF0E6"/>
          </w:tcPr>
          <w:p>
            <w:pPr>
              <w:spacing w:before="40" w:after="40" w:line="264" w:lineRule="auto"/>
            </w:pPr>
            <w:r/>
            <w:r>
              <w:rPr>
                <w:rFonts w:ascii="メイリオ" w:hAnsi="メイリオ" w:eastAsia="メイリオ"/>
                <w:b/>
                <w:color w:val="BF4E0E"/>
                <w:sz w:val="19"/>
              </w:rPr>
              <w:t>開始時</w:t>
            </w:r>
          </w:p>
        </w:tc>
      </w:tr>
      <w:tr>
        <w:trPr>
          <w:cantSplit/>
        </w:trPr>
        <w:tc>
          <w:tcPr>
            <w:tcW w:type="dxa" w:w="780"/>
            <w:shd w:val="clear" w:color="auto" w:fill="FFFFFF"/>
          </w:tcPr>
          <w:p>
            <w:pPr>
              <w:spacing w:before="40" w:after="40" w:line="264" w:lineRule="auto"/>
            </w:pPr>
            <w:r/>
            <w:r>
              <w:rPr>
                <w:rFonts w:ascii="メイリオ" w:hAnsi="メイリオ" w:eastAsia="メイリオ"/>
                <w:b w:val="0"/>
                <w:sz w:val="19"/>
              </w:rPr>
              <w:t>2</w:t>
            </w:r>
          </w:p>
        </w:tc>
        <w:tc>
          <w:tcPr>
            <w:tcW w:type="dxa" w:w="4582"/>
            <w:shd w:val="clear" w:color="auto" w:fill="FFFFFF"/>
          </w:tcPr>
          <w:p>
            <w:pPr>
              <w:spacing w:before="40" w:after="40" w:line="264" w:lineRule="auto"/>
            </w:pPr>
            <w:r/>
            <w:r>
              <w:rPr>
                <w:rFonts w:ascii="メイリオ" w:hAnsi="メイリオ" w:eastAsia="メイリオ"/>
                <w:b w:val="0"/>
                <w:sz w:val="19"/>
              </w:rPr>
              <w:t>LINE公式アカウント　ライト</w:t>
            </w:r>
          </w:p>
        </w:tc>
        <w:tc>
          <w:tcPr>
            <w:tcW w:type="dxa" w:w="1462"/>
            <w:shd w:val="clear" w:color="auto" w:fill="FFFFFF"/>
          </w:tcPr>
          <w:p>
            <w:pPr>
              <w:spacing w:before="40" w:after="40" w:line="264" w:lineRule="auto"/>
            </w:pPr>
            <w:r/>
            <w:r>
              <w:rPr>
                <w:rFonts w:ascii="メイリオ" w:hAnsi="メイリオ" w:eastAsia="メイリオ"/>
                <w:b w:val="0"/>
                <w:sz w:val="19"/>
              </w:rPr>
              <w:t>5,500円</w:t>
            </w:r>
          </w:p>
        </w:tc>
        <w:tc>
          <w:tcPr>
            <w:tcW w:type="dxa" w:w="2925"/>
            <w:shd w:val="clear" w:color="auto" w:fill="FFFFFF"/>
          </w:tcPr>
          <w:p>
            <w:pPr>
              <w:spacing w:before="40" w:after="40" w:line="264" w:lineRule="auto"/>
            </w:pPr>
            <w:r/>
            <w:r>
              <w:rPr>
                <w:rFonts w:ascii="メイリオ" w:hAnsi="メイリオ" w:eastAsia="メイリオ"/>
                <w:b w:val="0"/>
                <w:sz w:val="19"/>
              </w:rPr>
              <w:t>一斉配信が月200通を超えたとき</w:t>
            </w:r>
          </w:p>
        </w:tc>
      </w:tr>
    </w:tbl>
    <w:p>
      <w:pPr>
        <w:spacing w:before="0" w:after="120" w:line="300" w:lineRule="auto"/>
      </w:pPr>
    </w:p>
    <w:p>
      <w:pPr>
        <w:spacing w:before="0" w:after="40" w:line="300" w:lineRule="auto"/>
      </w:pPr>
      <w:r>
        <w:rPr>
          <w:rFonts w:ascii="メイリオ" w:hAnsi="メイリオ" w:eastAsia="メイリオ"/>
          <w:b w:val="0"/>
          <w:color w:val="55607A"/>
          <w:sz w:val="19"/>
        </w:rPr>
        <w:t>外部ツールは使用しないため、上記以外の月額費用は発生しません。構築費用100,000円は2026年7月に計上済みです。</w:t>
      </w:r>
    </w:p>
    <w:p>
      <w:pPr>
        <w:spacing w:before="240" w:after="80" w:line="300" w:lineRule="auto"/>
      </w:pPr>
      <w:r>
        <w:rPr>
          <w:rFonts w:ascii="メイリオ" w:hAnsi="メイリオ" w:eastAsia="メイリオ"/>
          <w:b/>
          <w:color w:val="1F2A5C"/>
          <w:sz w:val="23"/>
        </w:rPr>
        <w:t>5.2　情報管理</w:t>
      </w:r>
    </w:p>
    <w:p>
      <w:pPr>
        <w:spacing w:before="40" w:after="40" w:line="300" w:lineRule="auto"/>
      </w:pPr>
      <w:r>
        <w:rPr>
          <w:rFonts w:ascii="メイリオ" w:hAnsi="メイリオ" w:eastAsia="メイリオ"/>
          <w:b w:val="0"/>
          <w:sz w:val="21"/>
        </w:rPr>
        <w:t>操作権限を付与された方は、他のお客様とのやり取りも閲覧できる状態になります。本件ではこれを許容する前提とし、店舗様より書面で了承をいただきます。</w:t>
      </w:r>
    </w:p>
    <w:p>
      <w:pPr>
        <w:spacing w:before="80" w:after="60" w:line="300" w:lineRule="auto"/>
      </w:pPr>
      <w:r>
        <w:rPr>
          <w:rFonts w:ascii="メイリオ" w:hAnsi="メイリオ" w:eastAsia="メイリオ"/>
          <w:b w:val="0"/>
          <w:sz w:val="21"/>
        </w:rPr>
        <w:t>あわせて、下記を運用マニュアルに明記します。</w:t>
      </w:r>
    </w:p>
    <w:p>
      <w:pPr>
        <w:spacing w:before="40" w:after="40" w:line="300" w:lineRule="auto"/>
        <w:ind w:left="202"/>
      </w:pPr>
      <w:r>
        <w:rPr>
          <w:rFonts w:ascii="メイリオ" w:hAnsi="メイリオ" w:eastAsia="メイリオ"/>
          <w:b w:val="0"/>
          <w:sz w:val="21"/>
        </w:rPr>
        <w:t>・退職・契約終了時に、該当者の権限を削除すること</w:t>
      </w:r>
    </w:p>
    <w:p>
      <w:pPr>
        <w:spacing w:before="40" w:after="40" w:line="300" w:lineRule="auto"/>
        <w:ind w:left="202"/>
      </w:pPr>
      <w:r>
        <w:rPr>
          <w:rFonts w:ascii="メイリオ" w:hAnsi="メイリオ" w:eastAsia="メイリオ"/>
          <w:b w:val="0"/>
          <w:sz w:val="21"/>
        </w:rPr>
        <w:t>・誰にいつ権限を付与したかを台帳で管理すること</w:t>
      </w:r>
    </w:p>
    <w:p>
      <w:pPr>
        <w:spacing w:before="40" w:after="40" w:line="300" w:lineRule="auto"/>
        <w:ind w:left="202"/>
      </w:pPr>
      <w:r>
        <w:rPr>
          <w:rFonts w:ascii="メイリオ" w:hAnsi="メイリオ" w:eastAsia="メイリオ"/>
          <w:b w:val="0"/>
          <w:sz w:val="21"/>
        </w:rPr>
        <w:t>・チャットルームごとの担当者機能を用い、担当分のみを扱うこと</w:t>
      </w:r>
    </w:p>
    <w:p>
      <w:pPr>
        <w:spacing w:before="240" w:after="80" w:line="300" w:lineRule="auto"/>
      </w:pPr>
      <w:r>
        <w:rPr>
          <w:rFonts w:ascii="メイリオ" w:hAnsi="メイリオ" w:eastAsia="メイリオ"/>
          <w:b/>
          <w:color w:val="1F2A5C"/>
          <w:sz w:val="23"/>
        </w:rPr>
        <w:t>5.3　アカウント構成</w:t>
      </w:r>
    </w:p>
    <w:p>
      <w:pPr>
        <w:spacing w:before="40" w:after="40" w:line="300" w:lineRule="auto"/>
      </w:pPr>
      <w:r>
        <w:rPr>
          <w:rFonts w:ascii="メイリオ" w:hAnsi="メイリオ" w:eastAsia="メイリオ"/>
          <w:b w:val="0"/>
          <w:sz w:val="21"/>
        </w:rPr>
        <w:t>アカウントは八十吉やそきち様の1つのみとします。顧客用と予約用に分割する案も検討しましたが、お客様の導線と運用が煩雑になるため採用しません。</w:t>
      </w:r>
    </w:p>
    <w:p>
      <w:pPr>
        <w:spacing w:before="320" w:after="140" w:line="300" w:lineRule="auto"/>
        <w:shd w:val="clear" w:color="auto" w:fill="1F2A5C"/>
      </w:pPr>
      <w:r>
        <w:rPr>
          <w:rFonts w:ascii="メイリオ" w:hAnsi="メイリオ" w:eastAsia="メイリオ"/>
          <w:b/>
          <w:color w:val="FFFFFF"/>
          <w:sz w:val="25"/>
        </w:rPr>
        <w:t xml:space="preserve">  6　運用要件</w:t>
      </w:r>
    </w:p>
    <w:tbl>
      <w:tblPr>
        <w:tblStyle w:val="TableGrid"/>
        <w:tblW w:type="auto" w:w="0"/>
        <w:jc w:val="left"/>
        <w:tblLayout w:type="fixed"/>
        <w:tblLook w:firstColumn="1" w:firstRow="1" w:lastColumn="0" w:lastRow="0" w:noHBand="0" w:noVBand="1" w:val="04A0"/>
      </w:tblPr>
      <w:tblGrid>
        <w:gridCol w:w="3250"/>
        <w:gridCol w:w="3250"/>
        <w:gridCol w:w="3250"/>
      </w:tblGrid>
      <w:tr>
        <w:trPr>
          <w:tblHeader/>
          <w:cantSplit/>
        </w:trPr>
        <w:tc>
          <w:tcPr>
            <w:tcW w:type="dxa" w:w="2925"/>
            <w:shd w:val="clear" w:color="auto" w:fill="1F2A5C"/>
          </w:tcPr>
          <w:p>
            <w:pPr>
              <w:spacing w:before="40" w:after="40" w:line="264" w:lineRule="auto"/>
              <w:jc w:val="center"/>
            </w:pPr>
            <w:r/>
            <w:r>
              <w:rPr>
                <w:rFonts w:ascii="メイリオ" w:hAnsi="メイリオ" w:eastAsia="メイリオ"/>
                <w:b/>
                <w:color w:val="FFFFFF"/>
                <w:sz w:val="19"/>
              </w:rPr>
              <w:t>工程</w:t>
            </w:r>
          </w:p>
        </w:tc>
        <w:tc>
          <w:tcPr>
            <w:tcW w:type="dxa" w:w="3120"/>
            <w:shd w:val="clear" w:color="auto" w:fill="1F2A5C"/>
          </w:tcPr>
          <w:p>
            <w:pPr>
              <w:spacing w:before="40" w:after="40" w:line="264" w:lineRule="auto"/>
              <w:jc w:val="center"/>
            </w:pPr>
            <w:r/>
            <w:r>
              <w:rPr>
                <w:rFonts w:ascii="メイリオ" w:hAnsi="メイリオ" w:eastAsia="メイリオ"/>
                <w:b/>
                <w:color w:val="FFFFFF"/>
                <w:sz w:val="19"/>
              </w:rPr>
              <w:t>担当</w:t>
            </w:r>
          </w:p>
        </w:tc>
        <w:tc>
          <w:tcPr>
            <w:tcW w:type="dxa" w:w="3705"/>
            <w:shd w:val="clear" w:color="auto" w:fill="1F2A5C"/>
          </w:tcPr>
          <w:p>
            <w:pPr>
              <w:spacing w:before="40" w:after="40" w:line="264" w:lineRule="auto"/>
              <w:jc w:val="center"/>
            </w:pPr>
            <w:r/>
            <w:r>
              <w:rPr>
                <w:rFonts w:ascii="メイリオ" w:hAnsi="メイリオ" w:eastAsia="メイリオ"/>
                <w:b/>
                <w:color w:val="FFFFFF"/>
                <w:sz w:val="19"/>
              </w:rPr>
              <w:t>所要の目安</w:t>
            </w:r>
          </w:p>
        </w:tc>
      </w:tr>
      <w:tr>
        <w:trPr>
          <w:cantSplit/>
        </w:trPr>
        <w:tc>
          <w:tcPr>
            <w:tcW w:type="dxa" w:w="2925"/>
            <w:shd w:val="clear" w:color="auto" w:fill="F2F4F8"/>
          </w:tcPr>
          <w:p>
            <w:pPr>
              <w:spacing w:before="40" w:after="40" w:line="264" w:lineRule="auto"/>
            </w:pPr>
            <w:r/>
            <w:r>
              <w:rPr>
                <w:rFonts w:ascii="メイリオ" w:hAnsi="メイリオ" w:eastAsia="メイリオ"/>
                <w:b w:val="0"/>
                <w:sz w:val="19"/>
              </w:rPr>
              <w:t>ご予約の受付</w:t>
            </w:r>
          </w:p>
        </w:tc>
        <w:tc>
          <w:tcPr>
            <w:tcW w:type="dxa" w:w="3120"/>
            <w:shd w:val="clear" w:color="auto" w:fill="F2F4F8"/>
          </w:tcPr>
          <w:p>
            <w:pPr>
              <w:spacing w:before="40" w:after="40" w:line="264" w:lineRule="auto"/>
            </w:pPr>
            <w:r/>
            <w:r>
              <w:rPr>
                <w:rFonts w:ascii="メイリオ" w:hAnsi="メイリオ" w:eastAsia="メイリオ"/>
                <w:b w:val="0"/>
                <w:sz w:val="19"/>
              </w:rPr>
              <w:t>ご予約媒体（自動）</w:t>
            </w:r>
          </w:p>
        </w:tc>
        <w:tc>
          <w:tcPr>
            <w:tcW w:type="dxa" w:w="3705"/>
            <w:shd w:val="clear" w:color="auto" w:fill="F2F4F8"/>
          </w:tcPr>
          <w:p>
            <w:pPr>
              <w:spacing w:before="40" w:after="40" w:line="264" w:lineRule="auto"/>
            </w:pPr>
            <w:r/>
            <w:r>
              <w:rPr>
                <w:rFonts w:ascii="メイリオ" w:hAnsi="メイリオ" w:eastAsia="メイリオ"/>
                <w:b w:val="0"/>
                <w:sz w:val="19"/>
              </w:rPr>
              <w:t>—</w:t>
            </w:r>
          </w:p>
        </w:tc>
      </w:tr>
      <w:tr>
        <w:trPr>
          <w:cantSplit/>
        </w:trPr>
        <w:tc>
          <w:tcPr>
            <w:tcW w:type="dxa" w:w="2925"/>
            <w:shd w:val="clear" w:color="auto" w:fill="FFFFFF"/>
          </w:tcPr>
          <w:p>
            <w:pPr>
              <w:spacing w:before="40" w:after="40" w:line="264" w:lineRule="auto"/>
            </w:pPr>
            <w:r/>
            <w:r>
              <w:rPr>
                <w:rFonts w:ascii="メイリオ" w:hAnsi="メイリオ" w:eastAsia="メイリオ"/>
                <w:b w:val="0"/>
                <w:sz w:val="19"/>
              </w:rPr>
              <w:t>ご指名の確認</w:t>
            </w:r>
          </w:p>
        </w:tc>
        <w:tc>
          <w:tcPr>
            <w:tcW w:type="dxa" w:w="3120"/>
            <w:shd w:val="clear" w:color="auto" w:fill="FFFFFF"/>
          </w:tcPr>
          <w:p>
            <w:pPr>
              <w:spacing w:before="40" w:after="40" w:line="264" w:lineRule="auto"/>
            </w:pPr>
            <w:r/>
            <w:r>
              <w:rPr>
                <w:rFonts w:ascii="メイリオ" w:hAnsi="メイリオ" w:eastAsia="メイリオ"/>
                <w:b w:val="0"/>
                <w:sz w:val="19"/>
              </w:rPr>
              <w:t>店舗様</w:t>
            </w:r>
          </w:p>
        </w:tc>
        <w:tc>
          <w:tcPr>
            <w:tcW w:type="dxa" w:w="3705"/>
            <w:shd w:val="clear" w:color="auto" w:fill="FFFFFF"/>
          </w:tcPr>
          <w:p>
            <w:pPr>
              <w:spacing w:before="40" w:after="40" w:line="264" w:lineRule="auto"/>
            </w:pPr>
            <w:r/>
            <w:r>
              <w:rPr>
                <w:rFonts w:ascii="メイリオ" w:hAnsi="メイリオ" w:eastAsia="メイリオ"/>
                <w:b w:val="0"/>
                <w:sz w:val="19"/>
              </w:rPr>
              <w:t>ご予約1件につき1分程度</w:t>
            </w:r>
          </w:p>
        </w:tc>
      </w:tr>
      <w:tr>
        <w:trPr>
          <w:cantSplit/>
        </w:trPr>
        <w:tc>
          <w:tcPr>
            <w:tcW w:type="dxa" w:w="2925"/>
            <w:shd w:val="clear" w:color="auto" w:fill="F2F4F8"/>
          </w:tcPr>
          <w:p>
            <w:pPr>
              <w:spacing w:before="40" w:after="40" w:line="264" w:lineRule="auto"/>
            </w:pPr>
            <w:r/>
            <w:r>
              <w:rPr>
                <w:rFonts w:ascii="メイリオ" w:hAnsi="メイリオ" w:eastAsia="メイリオ"/>
                <w:b w:val="0"/>
                <w:sz w:val="19"/>
              </w:rPr>
              <w:t>パフォーマーへの連絡</w:t>
            </w:r>
          </w:p>
        </w:tc>
        <w:tc>
          <w:tcPr>
            <w:tcW w:type="dxa" w:w="3120"/>
            <w:shd w:val="clear" w:color="auto" w:fill="F2F4F8"/>
          </w:tcPr>
          <w:p>
            <w:pPr>
              <w:spacing w:before="40" w:after="40" w:line="264" w:lineRule="auto"/>
            </w:pPr>
            <w:r/>
            <w:r>
              <w:rPr>
                <w:rFonts w:ascii="メイリオ" w:hAnsi="メイリオ" w:eastAsia="メイリオ"/>
                <w:b w:val="0"/>
                <w:sz w:val="19"/>
              </w:rPr>
              <w:t>店舗様</w:t>
            </w:r>
          </w:p>
        </w:tc>
        <w:tc>
          <w:tcPr>
            <w:tcW w:type="dxa" w:w="3705"/>
            <w:shd w:val="clear" w:color="auto" w:fill="F2F4F8"/>
          </w:tcPr>
          <w:p>
            <w:pPr>
              <w:spacing w:before="40" w:after="40" w:line="264" w:lineRule="auto"/>
            </w:pPr>
            <w:r/>
            <w:r>
              <w:rPr>
                <w:rFonts w:ascii="メイリオ" w:hAnsi="メイリオ" w:eastAsia="メイリオ"/>
                <w:b w:val="0"/>
                <w:sz w:val="19"/>
              </w:rPr>
              <w:t>ご予約1件につき1分程度</w:t>
            </w:r>
          </w:p>
        </w:tc>
      </w:tr>
      <w:tr>
        <w:trPr>
          <w:cantSplit/>
        </w:trPr>
        <w:tc>
          <w:tcPr>
            <w:tcW w:type="dxa" w:w="2925"/>
            <w:shd w:val="clear" w:color="auto" w:fill="FFFFFF"/>
          </w:tcPr>
          <w:p>
            <w:pPr>
              <w:spacing w:before="40" w:after="40" w:line="264" w:lineRule="auto"/>
            </w:pPr>
            <w:r/>
            <w:r>
              <w:rPr>
                <w:rFonts w:ascii="メイリオ" w:hAnsi="メイリオ" w:eastAsia="メイリオ"/>
                <w:b w:val="0"/>
                <w:sz w:val="19"/>
              </w:rPr>
              <w:t>ご承諾の返信</w:t>
            </w:r>
          </w:p>
        </w:tc>
        <w:tc>
          <w:tcPr>
            <w:tcW w:type="dxa" w:w="3120"/>
            <w:shd w:val="clear" w:color="auto" w:fill="FFFFFF"/>
          </w:tcPr>
          <w:p>
            <w:pPr>
              <w:spacing w:before="40" w:after="40" w:line="264" w:lineRule="auto"/>
            </w:pPr>
            <w:r/>
            <w:r>
              <w:rPr>
                <w:rFonts w:ascii="メイリオ" w:hAnsi="メイリオ" w:eastAsia="メイリオ"/>
                <w:b w:val="0"/>
                <w:sz w:val="19"/>
              </w:rPr>
              <w:t>パフォーマー</w:t>
            </w:r>
          </w:p>
        </w:tc>
        <w:tc>
          <w:tcPr>
            <w:tcW w:type="dxa" w:w="3705"/>
            <w:shd w:val="clear" w:color="auto" w:fill="FFFFFF"/>
          </w:tcPr>
          <w:p>
            <w:pPr>
              <w:spacing w:before="40" w:after="40" w:line="264" w:lineRule="auto"/>
            </w:pPr>
            <w:r/>
            <w:r>
              <w:rPr>
                <w:rFonts w:ascii="メイリオ" w:hAnsi="メイリオ" w:eastAsia="メイリオ"/>
                <w:b w:val="0"/>
                <w:sz w:val="19"/>
              </w:rPr>
              <w:t>—</w:t>
            </w:r>
          </w:p>
        </w:tc>
      </w:tr>
      <w:tr>
        <w:trPr>
          <w:cantSplit/>
        </w:trPr>
        <w:tc>
          <w:tcPr>
            <w:tcW w:type="dxa" w:w="2925"/>
            <w:shd w:val="clear" w:color="auto" w:fill="F2F4F8"/>
          </w:tcPr>
          <w:p>
            <w:pPr>
              <w:spacing w:before="40" w:after="40" w:line="264" w:lineRule="auto"/>
            </w:pPr>
            <w:r/>
            <w:r>
              <w:rPr>
                <w:rFonts w:ascii="メイリオ" w:hAnsi="メイリオ" w:eastAsia="メイリオ"/>
                <w:b w:val="0"/>
                <w:sz w:val="19"/>
              </w:rPr>
              <w:t>お客様との時間調整</w:t>
            </w:r>
          </w:p>
        </w:tc>
        <w:tc>
          <w:tcPr>
            <w:tcW w:type="dxa" w:w="3120"/>
            <w:shd w:val="clear" w:color="auto" w:fill="F2F4F8"/>
          </w:tcPr>
          <w:p>
            <w:pPr>
              <w:spacing w:before="40" w:after="40" w:line="264" w:lineRule="auto"/>
            </w:pPr>
            <w:r/>
            <w:r>
              <w:rPr>
                <w:rFonts w:ascii="メイリオ" w:hAnsi="メイリオ" w:eastAsia="メイリオ"/>
                <w:b w:val="0"/>
                <w:sz w:val="19"/>
              </w:rPr>
              <w:t>パフォーマー</w:t>
            </w:r>
          </w:p>
        </w:tc>
        <w:tc>
          <w:tcPr>
            <w:tcW w:type="dxa" w:w="3705"/>
            <w:shd w:val="clear" w:color="auto" w:fill="F2F4F8"/>
          </w:tcPr>
          <w:p>
            <w:pPr>
              <w:spacing w:before="40" w:after="40" w:line="264" w:lineRule="auto"/>
            </w:pPr>
            <w:r/>
            <w:r>
              <w:rPr>
                <w:rFonts w:ascii="メイリオ" w:hAnsi="メイリオ" w:eastAsia="メイリオ"/>
                <w:b w:val="0"/>
                <w:sz w:val="19"/>
              </w:rPr>
              <w:t>—</w:t>
            </w:r>
          </w:p>
        </w:tc>
      </w:tr>
      <w:tr>
        <w:trPr>
          <w:cantSplit/>
        </w:trPr>
        <w:tc>
          <w:tcPr>
            <w:tcW w:type="dxa" w:w="2925"/>
            <w:shd w:val="clear" w:color="auto" w:fill="FFFFFF"/>
          </w:tcPr>
          <w:p>
            <w:pPr>
              <w:spacing w:before="40" w:after="40" w:line="264" w:lineRule="auto"/>
            </w:pPr>
            <w:r/>
            <w:r>
              <w:rPr>
                <w:rFonts w:ascii="メイリオ" w:hAnsi="メイリオ" w:eastAsia="メイリオ"/>
                <w:b w:val="0"/>
                <w:sz w:val="19"/>
              </w:rPr>
              <w:t>お席の確保</w:t>
            </w:r>
          </w:p>
        </w:tc>
        <w:tc>
          <w:tcPr>
            <w:tcW w:type="dxa" w:w="3120"/>
            <w:shd w:val="clear" w:color="auto" w:fill="FFFFFF"/>
          </w:tcPr>
          <w:p>
            <w:pPr>
              <w:spacing w:before="40" w:after="40" w:line="264" w:lineRule="auto"/>
            </w:pPr>
            <w:r/>
            <w:r>
              <w:rPr>
                <w:rFonts w:ascii="メイリオ" w:hAnsi="メイリオ" w:eastAsia="メイリオ"/>
                <w:b w:val="0"/>
                <w:sz w:val="19"/>
              </w:rPr>
              <w:t>店舗様</w:t>
            </w:r>
          </w:p>
        </w:tc>
        <w:tc>
          <w:tcPr>
            <w:tcW w:type="dxa" w:w="3705"/>
            <w:shd w:val="clear" w:color="auto" w:fill="FFFFFF"/>
          </w:tcPr>
          <w:p>
            <w:pPr>
              <w:spacing w:before="40" w:after="40" w:line="264" w:lineRule="auto"/>
            </w:pPr>
            <w:r/>
            <w:r>
              <w:rPr>
                <w:rFonts w:ascii="メイリオ" w:hAnsi="メイリオ" w:eastAsia="メイリオ"/>
                <w:b w:val="0"/>
                <w:sz w:val="19"/>
              </w:rPr>
              <w:t>既存の作業に含まれる</w:t>
            </w:r>
          </w:p>
        </w:tc>
      </w:tr>
    </w:tbl>
    <w:p>
      <w:pPr>
        <w:spacing w:before="0" w:after="120" w:line="300" w:lineRule="auto"/>
      </w:pPr>
    </w:p>
    <w:p>
      <w:pPr>
        <w:spacing w:before="0" w:after="40" w:line="300" w:lineRule="auto"/>
      </w:pPr>
      <w:r>
        <w:rPr>
          <w:rFonts w:ascii="メイリオ" w:hAnsi="メイリオ" w:eastAsia="メイリオ"/>
          <w:b w:val="0"/>
          <w:color w:val="55607A"/>
          <w:sz w:val="19"/>
        </w:rPr>
        <w:t>※ 完全な自動化ではありません。ただしお電話と異なり、手が空いたタイミングで対応できるため、ピーク時に接客が中断されません。</w:t>
      </w:r>
    </w:p>
    <w:p>
      <w:pPr>
        <w:spacing w:before="320" w:after="140" w:line="300" w:lineRule="auto"/>
        <w:shd w:val="clear" w:color="auto" w:fill="1F2A5C"/>
      </w:pPr>
      <w:r>
        <w:rPr>
          <w:rFonts w:ascii="メイリオ" w:hAnsi="メイリオ" w:eastAsia="メイリオ"/>
          <w:b/>
          <w:color w:val="FFFFFF"/>
          <w:sz w:val="25"/>
        </w:rPr>
        <w:t xml:space="preserve">  7　前提条件と制約</w:t>
      </w:r>
    </w:p>
    <w:p>
      <w:pPr>
        <w:spacing w:before="40" w:after="40" w:line="300" w:lineRule="auto"/>
        <w:ind w:left="202"/>
      </w:pPr>
      <w:r>
        <w:rPr>
          <w:rFonts w:ascii="メイリオ" w:hAnsi="メイリオ" w:eastAsia="メイリオ"/>
          <w:b w:val="0"/>
          <w:sz w:val="21"/>
        </w:rPr>
        <w:t>①　LINE公式アカウントの標準機能に、ご予約を受け付ける機能はありません。公式オプションの「LINEで予約」は飲食店のみ対応かつ外部予約サービスとの契約が必須のため、本件では使用しません。</w:t>
      </w:r>
    </w:p>
    <w:p>
      <w:pPr>
        <w:spacing w:before="40" w:after="40" w:line="300" w:lineRule="auto"/>
        <w:ind w:left="202"/>
      </w:pPr>
      <w:r>
        <w:rPr>
          <w:rFonts w:ascii="メイリオ" w:hAnsi="メイリオ" w:eastAsia="メイリオ"/>
          <w:b w:val="0"/>
          <w:sz w:val="21"/>
        </w:rPr>
        <w:t>②　お客様とパフォーマーが同じトークに同席することはできません。パフォーマーが店舗アカウントを操作する形でのやり取りとなります。</w:t>
      </w:r>
    </w:p>
    <w:p>
      <w:pPr>
        <w:spacing w:before="40" w:after="40" w:line="300" w:lineRule="auto"/>
        <w:ind w:left="202"/>
      </w:pPr>
      <w:r>
        <w:rPr>
          <w:rFonts w:ascii="メイリオ" w:hAnsi="メイリオ" w:eastAsia="メイリオ"/>
          <w:b w:val="0"/>
          <w:sz w:val="21"/>
        </w:rPr>
        <w:t>③　ご予約時の事前決済は、LINE側では持てません。導入する場合は、ご予約媒体側の機能を利用します。</w:t>
      </w:r>
    </w:p>
    <w:p>
      <w:pPr>
        <w:spacing w:before="40" w:after="40" w:line="300" w:lineRule="auto"/>
        <w:ind w:left="202"/>
      </w:pPr>
      <w:r>
        <w:rPr>
          <w:rFonts w:ascii="メイリオ" w:hAnsi="メイリオ" w:eastAsia="メイリオ"/>
          <w:b/>
          <w:sz w:val="21"/>
        </w:rPr>
        <w:t>④　ご予約媒体には「担当者を指名する」機能が通常ありません。ご指名をどう受けるかは、媒体の設定に依存します。</w:t>
      </w:r>
    </w:p>
    <w:p>
      <w:pPr>
        <w:spacing w:before="320" w:after="140" w:line="300" w:lineRule="auto"/>
        <w:shd w:val="clear" w:color="auto" w:fill="1F2A5C"/>
      </w:pPr>
      <w:r>
        <w:rPr>
          <w:rFonts w:ascii="メイリオ" w:hAnsi="メイリオ" w:eastAsia="メイリオ"/>
          <w:b/>
          <w:color w:val="FFFFFF"/>
          <w:sz w:val="25"/>
        </w:rPr>
        <w:t xml:space="preserve">  8　未決事項</w:t>
      </w:r>
    </w:p>
    <w:tbl>
      <w:tblPr>
        <w:tblStyle w:val="TableGrid"/>
        <w:tblW w:type="auto" w:w="0"/>
        <w:jc w:val="left"/>
        <w:tblLayout w:type="fixed"/>
        <w:tblLook w:firstColumn="1" w:firstRow="1" w:lastColumn="0" w:lastRow="0" w:noHBand="0" w:noVBand="1" w:val="04A0"/>
      </w:tblPr>
      <w:tblGrid>
        <w:gridCol w:w="2437"/>
        <w:gridCol w:w="2437"/>
        <w:gridCol w:w="2437"/>
        <w:gridCol w:w="2437"/>
      </w:tblGrid>
      <w:tr>
        <w:trPr>
          <w:tblHeader/>
          <w:cantSplit/>
        </w:trPr>
        <w:tc>
          <w:tcPr>
            <w:tcW w:type="dxa" w:w="487"/>
            <w:shd w:val="clear" w:color="auto" w:fill="1F2A5C"/>
          </w:tcPr>
          <w:p>
            <w:pPr>
              <w:spacing w:before="40" w:after="40" w:line="264" w:lineRule="auto"/>
              <w:jc w:val="center"/>
            </w:pPr>
            <w:r/>
            <w:r>
              <w:rPr>
                <w:rFonts w:ascii="メイリオ" w:hAnsi="メイリオ" w:eastAsia="メイリオ"/>
                <w:b/>
                <w:color w:val="FFFFFF"/>
                <w:sz w:val="19"/>
              </w:rPr>
            </w:r>
          </w:p>
        </w:tc>
        <w:tc>
          <w:tcPr>
            <w:tcW w:type="dxa" w:w="4289"/>
            <w:shd w:val="clear" w:color="auto" w:fill="1F2A5C"/>
          </w:tcPr>
          <w:p>
            <w:pPr>
              <w:spacing w:before="40" w:after="40" w:line="264" w:lineRule="auto"/>
              <w:jc w:val="center"/>
            </w:pPr>
            <w:r/>
            <w:r>
              <w:rPr>
                <w:rFonts w:ascii="メイリオ" w:hAnsi="メイリオ" w:eastAsia="メイリオ"/>
                <w:b/>
                <w:color w:val="FFFFFF"/>
                <w:sz w:val="19"/>
              </w:rPr>
              <w:t>内容</w:t>
            </w:r>
          </w:p>
        </w:tc>
        <w:tc>
          <w:tcPr>
            <w:tcW w:type="dxa" w:w="2827"/>
            <w:shd w:val="clear" w:color="auto" w:fill="1F2A5C"/>
          </w:tcPr>
          <w:p>
            <w:pPr>
              <w:spacing w:before="40" w:after="40" w:line="264" w:lineRule="auto"/>
              <w:jc w:val="center"/>
            </w:pPr>
            <w:r/>
            <w:r>
              <w:rPr>
                <w:rFonts w:ascii="メイリオ" w:hAnsi="メイリオ" w:eastAsia="メイリオ"/>
                <w:b/>
                <w:color w:val="FFFFFF"/>
                <w:sz w:val="19"/>
              </w:rPr>
              <w:t>決まらないと止まるもの</w:t>
            </w:r>
          </w:p>
        </w:tc>
        <w:tc>
          <w:tcPr>
            <w:tcW w:type="dxa" w:w="2145"/>
            <w:shd w:val="clear" w:color="auto" w:fill="1F2A5C"/>
          </w:tcPr>
          <w:p>
            <w:pPr>
              <w:spacing w:before="40" w:after="40" w:line="264" w:lineRule="auto"/>
              <w:jc w:val="center"/>
            </w:pPr>
            <w:r/>
            <w:r>
              <w:rPr>
                <w:rFonts w:ascii="メイリオ" w:hAnsi="メイリオ" w:eastAsia="メイリオ"/>
                <w:b/>
                <w:color w:val="FFFFFF"/>
                <w:sz w:val="19"/>
              </w:rPr>
              <w:t>確認先</w:t>
            </w:r>
          </w:p>
        </w:tc>
      </w:tr>
      <w:tr>
        <w:trPr>
          <w:cantSplit/>
        </w:trPr>
        <w:tc>
          <w:tcPr>
            <w:tcW w:type="dxa" w:w="487"/>
            <w:shd w:val="clear" w:color="auto" w:fill="FDF0E6"/>
          </w:tcPr>
          <w:p>
            <w:pPr>
              <w:spacing w:before="40" w:after="40" w:line="264" w:lineRule="auto"/>
            </w:pPr>
            <w:r/>
            <w:r>
              <w:rPr>
                <w:rFonts w:ascii="メイリオ" w:hAnsi="メイリオ" w:eastAsia="メイリオ"/>
                <w:b/>
                <w:color w:val="BF4E0E"/>
                <w:sz w:val="19"/>
              </w:rPr>
              <w:t>1</w:t>
            </w:r>
          </w:p>
        </w:tc>
        <w:tc>
          <w:tcPr>
            <w:tcW w:type="dxa" w:w="4289"/>
            <w:shd w:val="clear" w:color="auto" w:fill="FDF0E6"/>
          </w:tcPr>
          <w:p>
            <w:pPr>
              <w:spacing w:before="40" w:after="40" w:line="264" w:lineRule="auto"/>
            </w:pPr>
            <w:r/>
            <w:r>
              <w:rPr>
                <w:rFonts w:ascii="メイリオ" w:hAnsi="メイリオ" w:eastAsia="メイリオ"/>
                <w:b/>
                <w:color w:val="BF4E0E"/>
                <w:sz w:val="19"/>
              </w:rPr>
              <w:t>ご予約媒体で「パフォーマーのご指名」をどう受けるか</w:t>
            </w:r>
          </w:p>
          <w:p>
            <w:pPr>
              <w:spacing w:before="40" w:after="40" w:line="264" w:lineRule="auto"/>
            </w:pPr>
            <w:r>
              <w:rPr>
                <w:rFonts w:ascii="メイリオ" w:hAnsi="メイリオ" w:eastAsia="メイリオ"/>
                <w:b/>
                <w:color w:val="BF4E0E"/>
                <w:sz w:val="19"/>
              </w:rPr>
              <w:t>（ご要望欄／コース登録）</w:t>
            </w:r>
          </w:p>
        </w:tc>
        <w:tc>
          <w:tcPr>
            <w:tcW w:type="dxa" w:w="2827"/>
            <w:shd w:val="clear" w:color="auto" w:fill="FDF0E6"/>
          </w:tcPr>
          <w:p>
            <w:pPr>
              <w:spacing w:before="40" w:after="40" w:line="264" w:lineRule="auto"/>
            </w:pPr>
            <w:r/>
            <w:r>
              <w:rPr>
                <w:rFonts w:ascii="メイリオ" w:hAnsi="メイリオ" w:eastAsia="メイリオ"/>
                <w:b/>
                <w:color w:val="BF4E0E"/>
                <w:sz w:val="19"/>
              </w:rPr>
              <w:t>②以降のすべて</w:t>
            </w:r>
          </w:p>
        </w:tc>
        <w:tc>
          <w:tcPr>
            <w:tcW w:type="dxa" w:w="2145"/>
            <w:shd w:val="clear" w:color="auto" w:fill="FDF0E6"/>
          </w:tcPr>
          <w:p>
            <w:pPr>
              <w:spacing w:before="40" w:after="40" w:line="264" w:lineRule="auto"/>
            </w:pPr>
            <w:r/>
            <w:r>
              <w:rPr>
                <w:rFonts w:ascii="メイリオ" w:hAnsi="メイリオ" w:eastAsia="メイリオ"/>
                <w:b/>
                <w:color w:val="BF4E0E"/>
                <w:sz w:val="19"/>
              </w:rPr>
              <w:t>店舗様</w:t>
            </w:r>
          </w:p>
        </w:tc>
      </w:tr>
      <w:tr>
        <w:trPr>
          <w:cantSplit/>
        </w:trPr>
        <w:tc>
          <w:tcPr>
            <w:tcW w:type="dxa" w:w="487"/>
            <w:shd w:val="clear" w:color="auto" w:fill="FFFFFF"/>
          </w:tcPr>
          <w:p>
            <w:pPr>
              <w:spacing w:before="40" w:after="40" w:line="264" w:lineRule="auto"/>
            </w:pPr>
            <w:r/>
            <w:r>
              <w:rPr>
                <w:rFonts w:ascii="メイリオ" w:hAnsi="メイリオ" w:eastAsia="メイリオ"/>
                <w:b w:val="0"/>
                <w:sz w:val="19"/>
              </w:rPr>
              <w:t>2</w:t>
            </w:r>
          </w:p>
        </w:tc>
        <w:tc>
          <w:tcPr>
            <w:tcW w:type="dxa" w:w="4289"/>
            <w:shd w:val="clear" w:color="auto" w:fill="FFFFFF"/>
          </w:tcPr>
          <w:p>
            <w:pPr>
              <w:spacing w:before="40" w:after="40" w:line="264" w:lineRule="auto"/>
            </w:pPr>
            <w:r/>
            <w:r>
              <w:rPr>
                <w:rFonts w:ascii="メイリオ" w:hAnsi="メイリオ" w:eastAsia="メイリオ"/>
                <w:b w:val="0"/>
                <w:sz w:val="19"/>
              </w:rPr>
              <w:t>いま使用しているご予約媒体とサイトコントローラーの有無</w:t>
            </w:r>
          </w:p>
        </w:tc>
        <w:tc>
          <w:tcPr>
            <w:tcW w:type="dxa" w:w="2827"/>
            <w:shd w:val="clear" w:color="auto" w:fill="FFFFFF"/>
          </w:tcPr>
          <w:p>
            <w:pPr>
              <w:spacing w:before="40" w:after="40" w:line="264" w:lineRule="auto"/>
            </w:pPr>
            <w:r/>
            <w:r>
              <w:rPr>
                <w:rFonts w:ascii="メイリオ" w:hAnsi="メイリオ" w:eastAsia="メイリオ"/>
                <w:b w:val="0"/>
                <w:sz w:val="19"/>
              </w:rPr>
              <w:t>お席の重複防止の設計</w:t>
            </w:r>
          </w:p>
        </w:tc>
        <w:tc>
          <w:tcPr>
            <w:tcW w:type="dxa" w:w="2145"/>
            <w:shd w:val="clear" w:color="auto" w:fill="FFFFFF"/>
          </w:tcPr>
          <w:p>
            <w:pPr>
              <w:spacing w:before="40" w:after="40" w:line="264" w:lineRule="auto"/>
            </w:pPr>
            <w:r/>
            <w:r>
              <w:rPr>
                <w:rFonts w:ascii="メイリオ" w:hAnsi="メイリオ" w:eastAsia="メイリオ"/>
                <w:b w:val="0"/>
                <w:sz w:val="19"/>
              </w:rPr>
              <w:t>店舗様</w:t>
            </w:r>
          </w:p>
        </w:tc>
      </w:tr>
      <w:tr>
        <w:trPr>
          <w:cantSplit/>
        </w:trPr>
        <w:tc>
          <w:tcPr>
            <w:tcW w:type="dxa" w:w="487"/>
            <w:shd w:val="clear" w:color="auto" w:fill="F2F4F8"/>
          </w:tcPr>
          <w:p>
            <w:pPr>
              <w:spacing w:before="40" w:after="40" w:line="264" w:lineRule="auto"/>
            </w:pPr>
            <w:r/>
            <w:r>
              <w:rPr>
                <w:rFonts w:ascii="メイリオ" w:hAnsi="メイリオ" w:eastAsia="メイリオ"/>
                <w:b w:val="0"/>
                <w:sz w:val="19"/>
              </w:rPr>
              <w:t>3</w:t>
            </w:r>
          </w:p>
        </w:tc>
        <w:tc>
          <w:tcPr>
            <w:tcW w:type="dxa" w:w="4289"/>
            <w:shd w:val="clear" w:color="auto" w:fill="F2F4F8"/>
          </w:tcPr>
          <w:p>
            <w:pPr>
              <w:spacing w:before="40" w:after="40" w:line="264" w:lineRule="auto"/>
            </w:pPr>
            <w:r/>
            <w:r>
              <w:rPr>
                <w:rFonts w:ascii="メイリオ" w:hAnsi="メイリオ" w:eastAsia="メイリオ"/>
                <w:b w:val="0"/>
                <w:sz w:val="19"/>
              </w:rPr>
              <w:t>チャットは可・配信は不可の権限が選べるか</w:t>
            </w:r>
          </w:p>
        </w:tc>
        <w:tc>
          <w:tcPr>
            <w:tcW w:type="dxa" w:w="2827"/>
            <w:shd w:val="clear" w:color="auto" w:fill="F2F4F8"/>
          </w:tcPr>
          <w:p>
            <w:pPr>
              <w:spacing w:before="40" w:after="40" w:line="264" w:lineRule="auto"/>
            </w:pPr>
            <w:r/>
            <w:r>
              <w:rPr>
                <w:rFonts w:ascii="メイリオ" w:hAnsi="メイリオ" w:eastAsia="メイリオ"/>
                <w:b w:val="0"/>
                <w:sz w:val="19"/>
              </w:rPr>
              <w:t>誤配信の防止策</w:t>
            </w:r>
          </w:p>
        </w:tc>
        <w:tc>
          <w:tcPr>
            <w:tcW w:type="dxa" w:w="2145"/>
            <w:shd w:val="clear" w:color="auto" w:fill="F2F4F8"/>
          </w:tcPr>
          <w:p>
            <w:pPr>
              <w:spacing w:before="40" w:after="40" w:line="264" w:lineRule="auto"/>
            </w:pPr>
            <w:r/>
            <w:r>
              <w:rPr>
                <w:rFonts w:ascii="メイリオ" w:hAnsi="メイリオ" w:eastAsia="メイリオ"/>
                <w:b w:val="0"/>
                <w:sz w:val="19"/>
              </w:rPr>
              <w:t>実機確認</w:t>
            </w:r>
          </w:p>
        </w:tc>
      </w:tr>
      <w:tr>
        <w:trPr>
          <w:cantSplit/>
        </w:trPr>
        <w:tc>
          <w:tcPr>
            <w:tcW w:type="dxa" w:w="487"/>
            <w:shd w:val="clear" w:color="auto" w:fill="FFFFFF"/>
          </w:tcPr>
          <w:p>
            <w:pPr>
              <w:spacing w:before="40" w:after="40" w:line="264" w:lineRule="auto"/>
            </w:pPr>
            <w:r/>
            <w:r>
              <w:rPr>
                <w:rFonts w:ascii="メイリオ" w:hAnsi="メイリオ" w:eastAsia="メイリオ"/>
                <w:b w:val="0"/>
                <w:sz w:val="19"/>
              </w:rPr>
              <w:t>4</w:t>
            </w:r>
          </w:p>
        </w:tc>
        <w:tc>
          <w:tcPr>
            <w:tcW w:type="dxa" w:w="4289"/>
            <w:shd w:val="clear" w:color="auto" w:fill="FFFFFF"/>
          </w:tcPr>
          <w:p>
            <w:pPr>
              <w:spacing w:before="40" w:after="40" w:line="264" w:lineRule="auto"/>
            </w:pPr>
            <w:r/>
            <w:r>
              <w:rPr>
                <w:rFonts w:ascii="メイリオ" w:hAnsi="メイリオ" w:eastAsia="メイリオ"/>
                <w:b w:val="0"/>
                <w:sz w:val="19"/>
              </w:rPr>
              <w:t>キャンセルの取り決め（お客様側・パフォーマー側）</w:t>
            </w:r>
          </w:p>
        </w:tc>
        <w:tc>
          <w:tcPr>
            <w:tcW w:type="dxa" w:w="2827"/>
            <w:shd w:val="clear" w:color="auto" w:fill="FFFFFF"/>
          </w:tcPr>
          <w:p>
            <w:pPr>
              <w:spacing w:before="40" w:after="40" w:line="264" w:lineRule="auto"/>
            </w:pPr>
            <w:r/>
            <w:r>
              <w:rPr>
                <w:rFonts w:ascii="メイリオ" w:hAnsi="メイリオ" w:eastAsia="メイリオ"/>
                <w:b w:val="0"/>
                <w:sz w:val="19"/>
              </w:rPr>
              <w:t>文面の作成</w:t>
            </w:r>
          </w:p>
        </w:tc>
        <w:tc>
          <w:tcPr>
            <w:tcW w:type="dxa" w:w="2145"/>
            <w:shd w:val="clear" w:color="auto" w:fill="FFFFFF"/>
          </w:tcPr>
          <w:p>
            <w:pPr>
              <w:spacing w:before="40" w:after="40" w:line="264" w:lineRule="auto"/>
            </w:pPr>
            <w:r/>
            <w:r>
              <w:rPr>
                <w:rFonts w:ascii="メイリオ" w:hAnsi="メイリオ" w:eastAsia="メイリオ"/>
                <w:b w:val="0"/>
                <w:sz w:val="19"/>
              </w:rPr>
              <w:t>店舗様</w:t>
            </w:r>
          </w:p>
        </w:tc>
      </w:tr>
      <w:tr>
        <w:trPr>
          <w:cantSplit/>
        </w:trPr>
        <w:tc>
          <w:tcPr>
            <w:tcW w:type="dxa" w:w="487"/>
            <w:shd w:val="clear" w:color="auto" w:fill="F2F4F8"/>
          </w:tcPr>
          <w:p>
            <w:pPr>
              <w:spacing w:before="40" w:after="40" w:line="264" w:lineRule="auto"/>
            </w:pPr>
            <w:r/>
            <w:r>
              <w:rPr>
                <w:rFonts w:ascii="メイリオ" w:hAnsi="メイリオ" w:eastAsia="メイリオ"/>
                <w:b w:val="0"/>
                <w:sz w:val="19"/>
              </w:rPr>
              <w:t>5</w:t>
            </w:r>
          </w:p>
        </w:tc>
        <w:tc>
          <w:tcPr>
            <w:tcW w:type="dxa" w:w="4289"/>
            <w:shd w:val="clear" w:color="auto" w:fill="F2F4F8"/>
          </w:tcPr>
          <w:p>
            <w:pPr>
              <w:spacing w:before="40" w:after="40" w:line="264" w:lineRule="auto"/>
            </w:pPr>
            <w:r/>
            <w:r>
              <w:rPr>
                <w:rFonts w:ascii="メイリオ" w:hAnsi="メイリオ" w:eastAsia="メイリオ"/>
                <w:b w:val="0"/>
                <w:sz w:val="19"/>
              </w:rPr>
              <w:t>パフォーマーの想定人数と稼働の決め方</w:t>
            </w:r>
          </w:p>
        </w:tc>
        <w:tc>
          <w:tcPr>
            <w:tcW w:type="dxa" w:w="2827"/>
            <w:shd w:val="clear" w:color="auto" w:fill="F2F4F8"/>
          </w:tcPr>
          <w:p>
            <w:pPr>
              <w:spacing w:before="40" w:after="40" w:line="264" w:lineRule="auto"/>
            </w:pPr>
            <w:r/>
            <w:r>
              <w:rPr>
                <w:rFonts w:ascii="メイリオ" w:hAnsi="メイリオ" w:eastAsia="メイリオ"/>
                <w:b w:val="0"/>
                <w:sz w:val="19"/>
              </w:rPr>
              <w:t>権限付与の運用</w:t>
            </w:r>
          </w:p>
        </w:tc>
        <w:tc>
          <w:tcPr>
            <w:tcW w:type="dxa" w:w="2145"/>
            <w:shd w:val="clear" w:color="auto" w:fill="F2F4F8"/>
          </w:tcPr>
          <w:p>
            <w:pPr>
              <w:spacing w:before="40" w:after="40" w:line="264" w:lineRule="auto"/>
            </w:pPr>
            <w:r/>
            <w:r>
              <w:rPr>
                <w:rFonts w:ascii="メイリオ" w:hAnsi="メイリオ" w:eastAsia="メイリオ"/>
                <w:b w:val="0"/>
                <w:sz w:val="19"/>
              </w:rPr>
              <w:t>店舗様</w:t>
            </w:r>
          </w:p>
        </w:tc>
      </w:tr>
      <w:tr>
        <w:trPr>
          <w:cantSplit/>
        </w:trPr>
        <w:tc>
          <w:tcPr>
            <w:tcW w:type="dxa" w:w="487"/>
            <w:shd w:val="clear" w:color="auto" w:fill="FFFFFF"/>
          </w:tcPr>
          <w:p>
            <w:pPr>
              <w:spacing w:before="40" w:after="40" w:line="264" w:lineRule="auto"/>
            </w:pPr>
            <w:r/>
            <w:r>
              <w:rPr>
                <w:rFonts w:ascii="メイリオ" w:hAnsi="メイリオ" w:eastAsia="メイリオ"/>
                <w:b w:val="0"/>
                <w:sz w:val="19"/>
              </w:rPr>
              <w:t>6</w:t>
            </w:r>
          </w:p>
        </w:tc>
        <w:tc>
          <w:tcPr>
            <w:tcW w:type="dxa" w:w="4289"/>
            <w:shd w:val="clear" w:color="auto" w:fill="FFFFFF"/>
          </w:tcPr>
          <w:p>
            <w:pPr>
              <w:spacing w:before="40" w:after="40" w:line="264" w:lineRule="auto"/>
            </w:pPr>
            <w:r/>
            <w:r>
              <w:rPr>
                <w:rFonts w:ascii="メイリオ" w:hAnsi="メイリオ" w:eastAsia="メイリオ"/>
                <w:b w:val="0"/>
                <w:sz w:val="19"/>
              </w:rPr>
              <w:t>パフォーマーのお名前を掲載してよいか</w:t>
            </w:r>
          </w:p>
        </w:tc>
        <w:tc>
          <w:tcPr>
            <w:tcW w:type="dxa" w:w="2827"/>
            <w:shd w:val="clear" w:color="auto" w:fill="FFFFFF"/>
          </w:tcPr>
          <w:p>
            <w:pPr>
              <w:spacing w:before="40" w:after="40" w:line="264" w:lineRule="auto"/>
            </w:pPr>
            <w:r/>
            <w:r>
              <w:rPr>
                <w:rFonts w:ascii="メイリオ" w:hAnsi="メイリオ" w:eastAsia="メイリオ"/>
                <w:b w:val="0"/>
                <w:sz w:val="19"/>
              </w:rPr>
              <w:t>配信内容の設計</w:t>
            </w:r>
          </w:p>
        </w:tc>
        <w:tc>
          <w:tcPr>
            <w:tcW w:type="dxa" w:w="2145"/>
            <w:shd w:val="clear" w:color="auto" w:fill="FFFFFF"/>
          </w:tcPr>
          <w:p>
            <w:pPr>
              <w:spacing w:before="40" w:after="40" w:line="264" w:lineRule="auto"/>
            </w:pPr>
            <w:r/>
            <w:r>
              <w:rPr>
                <w:rFonts w:ascii="メイリオ" w:hAnsi="メイリオ" w:eastAsia="メイリオ"/>
                <w:b w:val="0"/>
                <w:sz w:val="19"/>
              </w:rPr>
              <w:t>店舗様</w:t>
            </w:r>
          </w:p>
        </w:tc>
      </w:tr>
      <w:tr>
        <w:trPr>
          <w:cantSplit/>
        </w:trPr>
        <w:tc>
          <w:tcPr>
            <w:tcW w:type="dxa" w:w="487"/>
            <w:shd w:val="clear" w:color="auto" w:fill="F2F4F8"/>
          </w:tcPr>
          <w:p>
            <w:pPr>
              <w:spacing w:before="40" w:after="40" w:line="264" w:lineRule="auto"/>
            </w:pPr>
            <w:r/>
            <w:r>
              <w:rPr>
                <w:rFonts w:ascii="メイリオ" w:hAnsi="メイリオ" w:eastAsia="メイリオ"/>
                <w:b w:val="0"/>
                <w:sz w:val="19"/>
              </w:rPr>
              <w:t>7</w:t>
            </w:r>
          </w:p>
        </w:tc>
        <w:tc>
          <w:tcPr>
            <w:tcW w:type="dxa" w:w="4289"/>
            <w:shd w:val="clear" w:color="auto" w:fill="F2F4F8"/>
          </w:tcPr>
          <w:p>
            <w:pPr>
              <w:spacing w:before="40" w:after="40" w:line="264" w:lineRule="auto"/>
            </w:pPr>
            <w:r/>
            <w:r>
              <w:rPr>
                <w:rFonts w:ascii="メイリオ" w:hAnsi="メイリオ" w:eastAsia="メイリオ"/>
                <w:b w:val="0"/>
                <w:sz w:val="19"/>
              </w:rPr>
              <w:t>八十吉様の正しい営業時間・定休日</w:t>
            </w:r>
          </w:p>
        </w:tc>
        <w:tc>
          <w:tcPr>
            <w:tcW w:type="dxa" w:w="2827"/>
            <w:shd w:val="clear" w:color="auto" w:fill="F2F4F8"/>
          </w:tcPr>
          <w:p>
            <w:pPr>
              <w:spacing w:before="40" w:after="40" w:line="264" w:lineRule="auto"/>
            </w:pPr>
            <w:r/>
            <w:r>
              <w:rPr>
                <w:rFonts w:ascii="メイリオ" w:hAnsi="メイリオ" w:eastAsia="メイリオ"/>
                <w:b w:val="0"/>
                <w:sz w:val="19"/>
              </w:rPr>
              <w:t>自動応答の設定</w:t>
            </w:r>
          </w:p>
        </w:tc>
        <w:tc>
          <w:tcPr>
            <w:tcW w:type="dxa" w:w="2145"/>
            <w:shd w:val="clear" w:color="auto" w:fill="F2F4F8"/>
          </w:tcPr>
          <w:p>
            <w:pPr>
              <w:spacing w:before="40" w:after="40" w:line="264" w:lineRule="auto"/>
            </w:pPr>
            <w:r/>
            <w:r>
              <w:rPr>
                <w:rFonts w:ascii="メイリオ" w:hAnsi="メイリオ" w:eastAsia="メイリオ"/>
                <w:b w:val="0"/>
                <w:sz w:val="19"/>
              </w:rPr>
              <w:t>店舗様</w:t>
            </w:r>
          </w:p>
        </w:tc>
      </w:tr>
    </w:tbl>
    <w:p>
      <w:pPr>
        <w:spacing w:before="0" w:after="120" w:line="300" w:lineRule="auto"/>
      </w:pPr>
    </w:p>
    <w:p>
      <w:pPr>
        <w:spacing w:before="0" w:after="40" w:line="300" w:lineRule="auto"/>
      </w:pPr>
      <w:r>
        <w:rPr>
          <w:rFonts w:ascii="メイリオ" w:hAnsi="メイリオ" w:eastAsia="メイリオ"/>
          <w:b w:val="0"/>
          <w:color w:val="BF4E0E"/>
          <w:sz w:val="19"/>
        </w:rPr>
        <w:t>※ 1が最優先です。ここが決まらないと、ご予約の流れ②以降を組めません。</w:t>
      </w:r>
    </w:p>
    <w:p>
      <w:pPr>
        <w:spacing w:before="320" w:after="140" w:line="300" w:lineRule="auto"/>
        <w:shd w:val="clear" w:color="auto" w:fill="1F2A5C"/>
      </w:pPr>
      <w:r>
        <w:rPr>
          <w:rFonts w:ascii="メイリオ" w:hAnsi="メイリオ" w:eastAsia="メイリオ"/>
          <w:b/>
          <w:color w:val="FFFFFF"/>
          <w:sz w:val="25"/>
        </w:rPr>
        <w:t xml:space="preserve">  9　納品物</w:t>
      </w:r>
    </w:p>
    <w:p>
      <w:pPr>
        <w:spacing w:before="40" w:after="40" w:line="300" w:lineRule="auto"/>
        <w:ind w:left="202"/>
      </w:pPr>
      <w:r>
        <w:rPr>
          <w:rFonts w:ascii="メイリオ" w:hAnsi="メイリオ" w:eastAsia="メイリオ"/>
          <w:b w:val="0"/>
          <w:sz w:val="21"/>
        </w:rPr>
        <w:t>・LINE公式アカウントの設定一式（リッチメニュー・あいさつ・自動応答・権限）</w:t>
      </w:r>
    </w:p>
    <w:p>
      <w:pPr>
        <w:spacing w:before="40" w:after="40" w:line="300" w:lineRule="auto"/>
        <w:ind w:left="202"/>
      </w:pPr>
      <w:r>
        <w:rPr>
          <w:rFonts w:ascii="メイリオ" w:hAnsi="メイリオ" w:eastAsia="メイリオ"/>
          <w:b w:val="0"/>
          <w:sz w:val="21"/>
        </w:rPr>
        <w:t>・運用マニュアル（店舗様向け／パフォーマー向け）</w:t>
      </w:r>
    </w:p>
    <w:p>
      <w:pPr>
        <w:spacing w:before="40" w:after="40" w:line="300" w:lineRule="auto"/>
        <w:ind w:left="202"/>
      </w:pPr>
      <w:r>
        <w:rPr>
          <w:rFonts w:ascii="メイリオ" w:hAnsi="メイリオ" w:eastAsia="メイリオ"/>
          <w:b w:val="0"/>
          <w:sz w:val="21"/>
        </w:rPr>
        <w:t>・文面集（あいさつ・自動応答・パフォーマーへの連絡・お客様へのご案内）</w:t>
      </w:r>
    </w:p>
    <w:p>
      <w:pPr>
        <w:spacing w:before="40" w:after="40" w:line="300" w:lineRule="auto"/>
        <w:ind w:left="202"/>
      </w:pPr>
      <w:r>
        <w:rPr>
          <w:rFonts w:ascii="メイリオ" w:hAnsi="メイリオ" w:eastAsia="メイリオ"/>
          <w:b w:val="0"/>
          <w:sz w:val="21"/>
        </w:rPr>
        <w:t>・権限管理台帳のひな形</w:t>
      </w:r>
    </w:p>
    <w:p>
      <w:pPr>
        <w:spacing w:before="200" w:after="40" w:line="300" w:lineRule="auto"/>
      </w:pPr>
    </w:p>
    <w:p>
      <w:pPr>
        <w:spacing w:before="40" w:after="40" w:line="300" w:lineRule="auto"/>
      </w:pPr>
      <w:r>
        <w:rPr>
          <w:rFonts w:ascii="メイリオ" w:hAnsi="メイリオ" w:eastAsia="メイリオ"/>
          <w:b w:val="0"/>
          <w:color w:val="55607A"/>
          <w:sz w:val="21"/>
        </w:rPr>
        <w:t>以上</w:t>
      </w:r>
    </w:p>
    <w:p>
      <w:pPr>
        <w:spacing w:before="80" w:after="40" w:line="300" w:lineRule="auto"/>
      </w:pPr>
      <w:r>
        <w:rPr>
          <w:rFonts w:ascii="メイリオ" w:hAnsi="メイリオ" w:eastAsia="メイリオ"/>
          <w:b w:val="0"/>
          <w:color w:val="55607A"/>
          <w:sz w:val="20"/>
        </w:rPr>
        <w:t>株式会社DYM　WEB事業部 SNS課</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