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gjdgxs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การจองห้อง และ/หรือ หุ่นฝึกหัตถการ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8gtjxioj2pke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การกำหนดลำดับความสำคัญของผู้จอง : ได้กำหนดการจองห้อง/หุ่น สำหรับการเรียนการสอนของนิสิตแพทย์  เป็นลำดับความสำคัญแรก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h9b8kmyf895f" w:id="2"/>
      <w:bookmarkEnd w:id="2"/>
      <w:r w:rsidDel="00000000" w:rsidR="00000000" w:rsidRPr="00000000">
        <w:rPr>
          <w:rFonts w:ascii="Sarabun" w:cs="Sarabun" w:eastAsia="Sarabun" w:hAnsi="Sarabun"/>
          <w:rtl w:val="0"/>
        </w:rPr>
        <w:t xml:space="preserve">เวลาในการจองห้อง : ผู้ใช้งานต้องจองห้องล่วงหน้าไม่น้อยกว่า 7 วันทำการ</w:t>
        <w:br w:type="textWrapping"/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(แต่ต้องเป็นภายในปีการศึกษาปัจจุบันเท่านั้น)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ivb03kjo5awa" w:id="3"/>
      <w:bookmarkEnd w:id="3"/>
      <w:r w:rsidDel="00000000" w:rsidR="00000000" w:rsidRPr="00000000">
        <w:rPr>
          <w:rFonts w:ascii="Sarabun" w:cs="Sarabun" w:eastAsia="Sarabun" w:hAnsi="Sarabun"/>
          <w:rtl w:val="0"/>
        </w:rPr>
        <w:t xml:space="preserve">เลือกช่วงเวลาในการเตรียมห้องให้เหมาะสม </w:t>
        <w:br w:type="textWrapping"/>
        <w:t xml:space="preserve">(โดยไม่ให้กระทบกับตารางงานเดิมในปฏิทินที่มีอยู่)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g8id24blqmlg" w:id="4"/>
      <w:bookmarkEnd w:id="4"/>
      <w:r w:rsidDel="00000000" w:rsidR="00000000" w:rsidRPr="00000000">
        <w:rPr>
          <w:rFonts w:ascii="Sarabun" w:cs="Sarabun" w:eastAsia="Sarabun" w:hAnsi="Sarabun"/>
          <w:rtl w:val="0"/>
        </w:rPr>
        <w:t xml:space="preserve">การยืนยันการจอง : การยืนยันการจองห้องจะต้องได้รับการยืนยันผ่านระบบ Smart Sim แจ้งเตือนทางอีเมล และตรวจสอบสถานะการจองในระบบ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6wkjxg9uwyjw" w:id="5"/>
      <w:bookmarkEnd w:id="5"/>
      <w:r w:rsidDel="00000000" w:rsidR="00000000" w:rsidRPr="00000000">
        <w:rPr>
          <w:rFonts w:ascii="Sarabun" w:cs="Sarabun" w:eastAsia="Sarabun" w:hAnsi="Sarabun"/>
          <w:rtl w:val="0"/>
        </w:rPr>
        <w:t xml:space="preserve">คุณสามารถเพิ่มรายละเอียดได้ล่วงหน้าก่อนวันใช้งาน 3 วัน ในเวลาทำการ แต่ไม่สามารถเแก้ไขรายละเอียดการจองที่ยืนยันแล้ว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8jwwy3ql0t94" w:id="6"/>
      <w:bookmarkEnd w:id="6"/>
      <w:r w:rsidDel="00000000" w:rsidR="00000000" w:rsidRPr="00000000">
        <w:rPr>
          <w:rFonts w:ascii="Sarabun" w:cs="Sarabun" w:eastAsia="Sarabun" w:hAnsi="Sarabun"/>
          <w:rtl w:val="0"/>
        </w:rPr>
        <w:t xml:space="preserve">ทำบันทึกข้อความขอความอนุเคราะห์</w:t>
        <w:br w:type="textWrapping"/>
        <w:t xml:space="preserve">เรียนถึง รองคณบดี ฝ่ายนวัตกรรมแนวบูรณาการและเทคโนโลยีดิจิทัล คณะแพทยศาสตร์ จุฬาฯ พร้อมแนบรายละเอียดใบสรุปการขอใช้บริการที่ได้รับทางอีเมล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yw19dxw7wnbn" w:id="7"/>
      <w:bookmarkEnd w:id="7"/>
      <w:r w:rsidDel="00000000" w:rsidR="00000000" w:rsidRPr="00000000">
        <w:rPr>
          <w:rFonts w:ascii="Sarabun" w:cs="Sarabun" w:eastAsia="Sarabun" w:hAnsi="Sarabun"/>
          <w:rtl w:val="0"/>
        </w:rPr>
        <w:t xml:space="preserve">การยกเลิกการจอง : หากต้องการยกเลิกการจองต้องทำผ่านทางระบบ Smart Sim ไม่น้อย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กว่า 7 วัน เพื่อให้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ผู้อื่นมีโอกาสสามารถใช้ห้องได้ หรือ ทางศูนย์ฯ ยกเลิกการจองจะแจ้งให้ผู้ใช้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ทราบอย่างน้อย 30 ก่อนถึงวันใช้บริการ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80"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การใช้งานห้องและหุ่น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การใช้ห้องที่มีการจองแล้ว ต้องใช้งานภายในเวลาที่กำหนด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280" w:line="240" w:lineRule="auto"/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การใช้ห้องและหุ่น ควรใช้ตามวัตถุประสงค์ที่ระบุไว้ ไม่ควรใช้งานอื่นๆที่ไม่ได้รับอนุญาต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การใช้ห้องและหุ่น ผู้ใช้สามารถตรวจสอบให้ตรงตามต้องการได้ล่วงหน้าเพื่อลดปัญหาความไม่พร้อมในวันใช้บริการ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การดูแลรักษาห้องและหุ่น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ผู้ใช้ห้องและหุ่น ต้องช่วยดูแลให้อยู่ในสภาพที่ดี ไม่ทำให้เกิดความเสียหาย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หากพบความเสียหาย ต้องแจ้งเจ้าหน้าที่ทันที เพื่อดำเนินการซ่อมบำรุงให้สามารถพร้อมใช้งานในคร่าวต่อไป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หมายเหตุ กรุณาปฏิบัติตามระเบียบและข้อกำหนดการใช้งาน เพื่อให้เกิดประโยชน์สูงสุด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87" w:top="5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line="240" w:lineRule="auto"/>
      <w:rPr>
        <w:rFonts w:ascii="Sarabun SemiBold" w:cs="Sarabun SemiBold" w:eastAsia="Sarabun SemiBold" w:hAnsi="Sarabun SemiBold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5819775</wp:posOffset>
          </wp:positionH>
          <wp:positionV relativeFrom="paragraph">
            <wp:posOffset>136525</wp:posOffset>
          </wp:positionV>
          <wp:extent cx="501098" cy="52387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1098" cy="523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-400046</wp:posOffset>
          </wp:positionH>
          <wp:positionV relativeFrom="paragraph">
            <wp:posOffset>152400</wp:posOffset>
          </wp:positionV>
          <wp:extent cx="403469" cy="52451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469" cy="524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spacing w:after="280" w:line="240" w:lineRule="auto"/>
      <w:ind w:left="720" w:firstLine="0"/>
      <w:jc w:val="center"/>
      <w:rPr>
        <w:rFonts w:ascii="Sarabun SemiBold" w:cs="Sarabun SemiBold" w:eastAsia="Sarabun SemiBold" w:hAnsi="Sarabun SemiBold"/>
        <w:sz w:val="46"/>
        <w:szCs w:val="46"/>
      </w:rPr>
    </w:pPr>
    <w:r w:rsidDel="00000000" w:rsidR="00000000" w:rsidRPr="00000000">
      <w:rPr>
        <w:rFonts w:ascii="Sarabun SemiBold" w:cs="Sarabun SemiBold" w:eastAsia="Sarabun SemiBold" w:hAnsi="Sarabun SemiBold"/>
        <w:sz w:val="32"/>
        <w:szCs w:val="32"/>
        <w:rtl w:val="0"/>
      </w:rPr>
      <w:t xml:space="preserve">ระเบียบกฎเกณฑ์ในการจองห้อง และ/หรือหุ่นฝึกหัตถการ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ณ ศูนย์ฝึกทักษะการแพทย์เสมือนจริง</w:t>
    </w:r>
  </w:p>
  <w:p w:rsidR="00000000" w:rsidDel="00000000" w:rsidP="00000000" w:rsidRDefault="00000000" w:rsidRPr="00000000" w14:paraId="00000016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ฝ่ายนวัตกรรมแนวบูรณาการและเทคโนโลยีดิจิทัล คณะแพทยศาสตร์ จุฬาฯ </w:t>
    </w:r>
  </w:p>
  <w:p w:rsidR="00000000" w:rsidDel="00000000" w:rsidP="00000000" w:rsidRDefault="00000000" w:rsidRPr="00000000" w14:paraId="00000017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อาคารภูมิสิริมังคลานุสรณ์ ชั้น 11 โซน 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3525D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3525D"/>
    <w:rPr>
      <w:rFonts w:cs="Cordia New"/>
      <w:szCs w:val="28"/>
    </w:rPr>
  </w:style>
  <w:style w:type="table" w:styleId="TableGrid">
    <w:name w:val="Table Grid"/>
    <w:basedOn w:val="TableNormal"/>
    <w:uiPriority w:val="39"/>
    <w:rsid w:val="0010469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SemiBold-regular.ttf"/><Relationship Id="rId6" Type="http://schemas.openxmlformats.org/officeDocument/2006/relationships/font" Target="fonts/SarabunSemiBold-bold.ttf"/><Relationship Id="rId7" Type="http://schemas.openxmlformats.org/officeDocument/2006/relationships/font" Target="fonts/SarabunSemiBold-italic.ttf"/><Relationship Id="rId8" Type="http://schemas.openxmlformats.org/officeDocument/2006/relationships/font" Target="fonts/Sarabun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lp9pbxVBJfZi+I4Xa+afQingjA==">CgMxLjAyCGguZ2pkZ3hzMg5oLjhndGp4aW9qMnBrZTIOaC5oOWI4a215Zjg5NWYyDmguaXZiMDNram81YXdhMg5oLmc4aWQyNGJscW1sZzIOaC42d2tqeGc5dXd5ancyDmguOGp3d3kzcWwwdDk0Mg5oLnl3MTlkeHc3d25ibjgAciExY0xRc3BTSFF2cmJuT29yRzRub3g1VkxDR3JHaF9nbms=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2025-01-24T08:06:00Z</dcterms:created>
</cp:coreProperties>
</file>