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A9DFF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70F">
        <w:rPr>
          <w:rFonts w:ascii="Times New Roman" w:hAnsi="Times New Roman"/>
          <w:b/>
          <w:noProof/>
          <w:sz w:val="32"/>
          <w:szCs w:val="32"/>
          <w:lang w:eastAsia="uk-UA"/>
        </w:rPr>
        <w:drawing>
          <wp:inline distT="0" distB="0" distL="0" distR="0" wp14:anchorId="5383843C" wp14:editId="7774DC91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0701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Міністерство освіти і науки України</w:t>
      </w:r>
    </w:p>
    <w:p w14:paraId="111177E0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 xml:space="preserve">Національний технічний університет України </w:t>
      </w:r>
    </w:p>
    <w:p w14:paraId="66307CED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“Київський політехнічний інститут імені Ігоря Сікорського”</w:t>
      </w:r>
    </w:p>
    <w:p w14:paraId="6D3584E9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Факультет інформатики та обчислювальної техніки</w:t>
      </w:r>
    </w:p>
    <w:p w14:paraId="3938BF4E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Кафедра інформаційних систем і технологій</w:t>
      </w:r>
    </w:p>
    <w:p w14:paraId="510FD319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67225606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B4B0C42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7921FEEA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83D4707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51DAA04C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4B446BC2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1AE6DDC0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5D5D449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 w:rsidRPr="00165FF3">
        <w:rPr>
          <w:rFonts w:ascii="Times New Roman" w:hAnsi="Times New Roman"/>
          <w:sz w:val="44"/>
          <w:szCs w:val="44"/>
        </w:rPr>
        <w:t>Лабораторна робота №</w:t>
      </w:r>
      <w:r w:rsidRPr="00165FF3">
        <w:rPr>
          <w:rFonts w:ascii="Times New Roman" w:hAnsi="Times New Roman"/>
          <w:sz w:val="44"/>
          <w:szCs w:val="44"/>
          <w:lang w:val="en-US"/>
        </w:rPr>
        <w:t>1</w:t>
      </w:r>
    </w:p>
    <w:p w14:paraId="173DBD94" w14:textId="77777777" w:rsidR="00AD7A39" w:rsidRPr="00805BD8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b/>
          <w:bCs/>
          <w:sz w:val="40"/>
          <w:szCs w:val="40"/>
        </w:rPr>
      </w:pPr>
      <w:r w:rsidRPr="00805BD8">
        <w:rPr>
          <w:rFonts w:ascii="Times New Roman" w:hAnsi="Times New Roman"/>
          <w:b/>
          <w:bCs/>
          <w:sz w:val="40"/>
          <w:szCs w:val="40"/>
        </w:rPr>
        <w:t>Системна інженерія</w:t>
      </w:r>
    </w:p>
    <w:p w14:paraId="369E8E10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i/>
          <w:iCs/>
          <w:sz w:val="36"/>
          <w:szCs w:val="36"/>
        </w:rPr>
      </w:pPr>
      <w:r w:rsidRPr="00AD7A39">
        <w:rPr>
          <w:rFonts w:ascii="Times New Roman" w:hAnsi="Times New Roman"/>
          <w:i/>
          <w:iCs/>
          <w:sz w:val="36"/>
          <w:szCs w:val="36"/>
        </w:rPr>
        <w:t>Вибір об’єкта системної інженерії</w:t>
      </w:r>
    </w:p>
    <w:p w14:paraId="7BBCD799" w14:textId="77777777" w:rsidR="00AD7A39" w:rsidRPr="00165FF3" w:rsidRDefault="00AD7A39" w:rsidP="00AD7A39">
      <w:pPr>
        <w:rPr>
          <w:rFonts w:ascii="Times New Roman" w:hAnsi="Times New Roman"/>
          <w:szCs w:val="18"/>
        </w:rPr>
      </w:pPr>
    </w:p>
    <w:p w14:paraId="16A7F5FB" w14:textId="77777777" w:rsidR="00AD7A39" w:rsidRPr="00165FF3" w:rsidRDefault="00AD7A39" w:rsidP="00AD7A39">
      <w:pPr>
        <w:rPr>
          <w:rFonts w:ascii="Times New Roman" w:hAnsi="Times New Roman"/>
        </w:rPr>
      </w:pPr>
    </w:p>
    <w:p w14:paraId="44945927" w14:textId="77777777" w:rsidR="00AD7A39" w:rsidRPr="00165FF3" w:rsidRDefault="00AD7A39" w:rsidP="00AD7A39">
      <w:pPr>
        <w:rPr>
          <w:rFonts w:ascii="Times New Roman" w:hAnsi="Times New Roman"/>
        </w:rPr>
      </w:pPr>
    </w:p>
    <w:p w14:paraId="0A2D0523" w14:textId="77777777" w:rsidR="00AD7A39" w:rsidRPr="00165FF3" w:rsidRDefault="00AD7A39" w:rsidP="00AD7A39">
      <w:pPr>
        <w:rPr>
          <w:rFonts w:ascii="Times New Roman" w:hAnsi="Times New Roman"/>
        </w:rPr>
      </w:pPr>
    </w:p>
    <w:p w14:paraId="7C2ACCA1" w14:textId="77777777" w:rsidR="00AD7A39" w:rsidRPr="00165FF3" w:rsidRDefault="00AD7A39" w:rsidP="00AD7A39">
      <w:pPr>
        <w:rPr>
          <w:rFonts w:ascii="Times New Roman" w:hAnsi="Times New Roman"/>
        </w:rPr>
      </w:pPr>
    </w:p>
    <w:p w14:paraId="10F9302E" w14:textId="77777777" w:rsidR="00AD7A39" w:rsidRPr="00165FF3" w:rsidRDefault="00AD7A39" w:rsidP="00AD7A39">
      <w:pPr>
        <w:rPr>
          <w:rFonts w:ascii="Times New Roman" w:hAnsi="Times New Roman"/>
        </w:rPr>
      </w:pPr>
    </w:p>
    <w:p w14:paraId="42BA1992" w14:textId="77777777" w:rsidR="00AD7A39" w:rsidRPr="00165FF3" w:rsidRDefault="00AD7A39" w:rsidP="00AD7A39">
      <w:pPr>
        <w:rPr>
          <w:rFonts w:ascii="Times New Roman" w:hAnsi="Times New Roman"/>
        </w:rPr>
      </w:pPr>
    </w:p>
    <w:p w14:paraId="7873CD1A" w14:textId="77777777" w:rsidR="00AD7A39" w:rsidRPr="00165FF3" w:rsidRDefault="00AD7A39" w:rsidP="00AD7A39">
      <w:pPr>
        <w:rPr>
          <w:rFonts w:ascii="Times New Roman" w:hAnsi="Times New Roman"/>
        </w:rPr>
      </w:pPr>
    </w:p>
    <w:p w14:paraId="0D906133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76ED93A7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3465B5E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0D2BD5A1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5AF48F8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08F36E0" w14:textId="77777777" w:rsidR="00AD7A39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026E290" w14:textId="77777777" w:rsidR="00AD7A39" w:rsidRPr="00165FF3" w:rsidRDefault="00AD7A39" w:rsidP="00AD7A39">
      <w:pPr>
        <w:spacing w:after="0" w:line="264" w:lineRule="auto"/>
        <w:rPr>
          <w:rFonts w:ascii="Times New Roman" w:hAnsi="Times New Roman"/>
          <w:sz w:val="28"/>
          <w:szCs w:val="28"/>
        </w:rPr>
      </w:pPr>
    </w:p>
    <w:p w14:paraId="4ECE8CDF" w14:textId="667C2AD8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r w:rsidRPr="00165FF3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ли</w:t>
      </w:r>
      <w:r w:rsidRPr="00165FF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Перевірив: </w:t>
      </w:r>
    </w:p>
    <w:p w14:paraId="64FF29B1" w14:textId="44847D61" w:rsidR="00AD7A39" w:rsidRPr="00805BD8" w:rsidRDefault="00AD7A39" w:rsidP="00AD7A39">
      <w:pPr>
        <w:spacing w:after="0" w:line="264" w:lineRule="auto"/>
        <w:ind w:left="-340"/>
        <w:rPr>
          <w:rFonts w:ascii="Times New Roman" w:hAnsi="Times New Roman"/>
          <w:b/>
          <w:sz w:val="24"/>
        </w:rPr>
      </w:pPr>
      <w:r w:rsidRPr="00165FF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и</w:t>
      </w:r>
      <w:r w:rsidRPr="00165FF3">
        <w:rPr>
          <w:rFonts w:ascii="Times New Roman" w:hAnsi="Times New Roman"/>
          <w:sz w:val="28"/>
          <w:szCs w:val="28"/>
        </w:rPr>
        <w:t xml:space="preserve"> групи ІА – 11:                                                        </w:t>
      </w:r>
      <w:r>
        <w:rPr>
          <w:rFonts w:ascii="Times New Roman" w:hAnsi="Times New Roman"/>
          <w:sz w:val="28"/>
          <w:szCs w:val="28"/>
        </w:rPr>
        <w:t>Степанов А. С.</w:t>
      </w:r>
    </w:p>
    <w:p w14:paraId="2BC0F87F" w14:textId="77777777" w:rsidR="00AD7A39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2BEF4D9C" w14:textId="7156D89D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Воробей А. О.</w:t>
      </w:r>
    </w:p>
    <w:p w14:paraId="46D47053" w14:textId="2E552730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Юраш Б. В.</w:t>
      </w:r>
    </w:p>
    <w:p w14:paraId="66F9A884" w14:textId="044A5DCE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Мельник В. О.</w:t>
      </w:r>
    </w:p>
    <w:p w14:paraId="51E371F8" w14:textId="09621804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Нікіфоров М. С.</w:t>
      </w:r>
    </w:p>
    <w:p w14:paraId="79DFE7F4" w14:textId="3F67343F" w:rsidR="001E0181" w:rsidRDefault="001E0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131A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0181">
        <w:rPr>
          <w:rFonts w:ascii="Times New Roman" w:hAnsi="Times New Roman" w:cs="Times New Roman"/>
          <w:sz w:val="28"/>
          <w:szCs w:val="28"/>
          <w:lang w:val="ru-RU"/>
        </w:rPr>
        <w:t>обрати об’єкт системної інженерії</w:t>
      </w:r>
    </w:p>
    <w:p w14:paraId="754C1C5E" w14:textId="77777777" w:rsidR="001E0181" w:rsidRPr="001E0181" w:rsidRDefault="001E0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768EE" w14:textId="3251E9AB" w:rsidR="001E0181" w:rsidRDefault="001E0181" w:rsidP="001E0181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1A0F">
        <w:rPr>
          <w:rFonts w:ascii="Times New Roman" w:hAnsi="Times New Roman" w:cs="Times New Roman"/>
          <w:b/>
          <w:bCs/>
          <w:sz w:val="32"/>
          <w:szCs w:val="32"/>
        </w:rPr>
        <w:t xml:space="preserve">Хід роботи </w:t>
      </w:r>
    </w:p>
    <w:p w14:paraId="0B7E1453" w14:textId="084AA937" w:rsidR="00131A0F" w:rsidRDefault="00131A0F" w:rsidP="0035117F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системи </w:t>
      </w:r>
      <w:r w:rsidR="00F95099" w:rsidRPr="005535FA">
        <w:rPr>
          <w:rFonts w:ascii="Times New Roman" w:hAnsi="Times New Roman" w:cs="Times New Roman"/>
          <w:sz w:val="28"/>
          <w:szCs w:val="28"/>
        </w:rPr>
        <w:t>системи</w:t>
      </w:r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="00F95099" w:rsidRPr="00F95099">
        <w:rPr>
          <w:rFonts w:ascii="Times New Roman" w:hAnsi="Times New Roman" w:cs="Times New Roman"/>
          <w:sz w:val="28"/>
          <w:szCs w:val="28"/>
        </w:rPr>
        <w:t>сукупності</w:t>
      </w:r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взаємозв'язаних компонентів, які </w:t>
      </w:r>
      <w:r w:rsidR="00F95099" w:rsidRPr="00F95099">
        <w:rPr>
          <w:rFonts w:ascii="Times New Roman" w:hAnsi="Times New Roman" w:cs="Times New Roman"/>
          <w:sz w:val="28"/>
          <w:szCs w:val="28"/>
        </w:rPr>
        <w:t>працюють спільно як єдине ціле для досягнення загальної мети, підходить</w:t>
      </w:r>
      <w:r w:rsidR="00F95099">
        <w:rPr>
          <w:rFonts w:ascii="Times New Roman" w:hAnsi="Times New Roman" w:cs="Times New Roman"/>
          <w:sz w:val="28"/>
          <w:szCs w:val="28"/>
        </w:rPr>
        <w:t xml:space="preserve"> будь-яка ракета-носій.</w:t>
      </w:r>
    </w:p>
    <w:p w14:paraId="4A57AAC4" w14:textId="77777777" w:rsidR="00F95099" w:rsidRDefault="00F95099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Будь-яка ракета-носій складається </w:t>
      </w:r>
      <w:r w:rsidRPr="00F95099">
        <w:rPr>
          <w:rFonts w:ascii="Times New Roman" w:hAnsi="Times New Roman" w:cs="Times New Roman"/>
          <w:sz w:val="28"/>
          <w:szCs w:val="28"/>
        </w:rPr>
        <w:t>з різноманітних компонентів, що забезпечують її здатність до підйому в космос. Основні компоненти ракети-носія включають:</w:t>
      </w:r>
    </w:p>
    <w:p w14:paraId="660398AD" w14:textId="77777777" w:rsidR="00F95099" w:rsidRPr="00F95099" w:rsidRDefault="00F95099" w:rsidP="0035117F">
      <w:pPr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Паливні резервуари: цистерни для зберігання палива і окисника, які використовуються для руху ракети.</w:t>
      </w:r>
    </w:p>
    <w:p w14:paraId="33051098" w14:textId="1FEA7414" w:rsidR="00F95099" w:rsidRPr="00F95099" w:rsidRDefault="00F95099" w:rsidP="0035117F">
      <w:pPr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Двигуни: пристрої, що генерують тягу, яка забезпечує підйом ракети.</w:t>
      </w:r>
    </w:p>
    <w:p w14:paraId="645A78B3" w14:textId="77777777" w:rsidR="00F95099" w:rsidRPr="00F95099" w:rsidRDefault="00F95099" w:rsidP="0035117F">
      <w:pPr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Контрольно-вимірювальна апаратура: системи, які дозволяють керувати рухом ракети, контролювати її стан і виконувати навігаційні обчислення.</w:t>
      </w:r>
    </w:p>
    <w:p w14:paraId="7B8E957F" w14:textId="77777777" w:rsidR="00F95099" w:rsidRPr="00F95099" w:rsidRDefault="00F95099" w:rsidP="0035117F">
      <w:pPr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Оболонка: зовнішній захисний кожух, що захищає ракету від впливу навколишнього середовища та температурних змін.</w:t>
      </w:r>
    </w:p>
    <w:p w14:paraId="27205487" w14:textId="77777777" w:rsidR="00F95099" w:rsidRPr="00F95099" w:rsidRDefault="00F95099" w:rsidP="0035117F">
      <w:pPr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Конструкційні елементи: кріплення, з'єднувальні елементи, електричні проводи, механізми та інші елементи, що складають конструкцію ракети.</w:t>
      </w:r>
    </w:p>
    <w:p w14:paraId="7B7EA044" w14:textId="152F4608" w:rsidR="001E0181" w:rsidRDefault="001E0181" w:rsidP="0035117F">
      <w:pPr>
        <w:spacing w:after="0" w:line="26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7A50E6" w14:textId="4B7E3350" w:rsidR="005535FA" w:rsidRDefault="002E32D1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даної роботи 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вибрав саме ракета-носія як об’єкта системної інженерії, тому, що її розробка є </w:t>
      </w:r>
      <w:r w:rsidRPr="002E32D1">
        <w:rPr>
          <w:rFonts w:ascii="Times New Roman" w:hAnsi="Times New Roman" w:cs="Times New Roman"/>
          <w:sz w:val="28"/>
          <w:szCs w:val="28"/>
        </w:rPr>
        <w:t>технічним завданням, яке вимагає використання системної інженерії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360E6" w14:textId="7EC3EFFF" w:rsidR="005535FA" w:rsidRDefault="005535FA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система відповідає умові </w:t>
      </w:r>
      <w:r w:rsidRPr="005535FA">
        <w:rPr>
          <w:rFonts w:ascii="Times New Roman" w:hAnsi="Times New Roman" w:cs="Times New Roman"/>
          <w:i/>
          <w:iCs/>
          <w:sz w:val="28"/>
          <w:szCs w:val="28"/>
        </w:rPr>
        <w:t>інженерної насиченості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адже вона має доволі широкий технічний склад. Будь-яка ракета-носій складається з великої кількості різних датчиків, механізмів, різних видів конструкцій.</w:t>
      </w:r>
    </w:p>
    <w:p w14:paraId="3DDB0891" w14:textId="39DC4AC7" w:rsidR="005535FA" w:rsidRDefault="005535FA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Водночас тут наявна висока </w:t>
      </w:r>
      <w:r w:rsidRPr="005535FA">
        <w:rPr>
          <w:rFonts w:ascii="Times New Roman" w:hAnsi="Times New Roman" w:cs="Times New Roman"/>
          <w:i/>
          <w:iCs/>
          <w:sz w:val="28"/>
          <w:szCs w:val="28"/>
        </w:rPr>
        <w:t>гетерогенність системи</w:t>
      </w:r>
      <w:r>
        <w:rPr>
          <w:rFonts w:ascii="Times New Roman" w:hAnsi="Times New Roman" w:cs="Times New Roman"/>
          <w:sz w:val="28"/>
          <w:szCs w:val="28"/>
        </w:rPr>
        <w:t>, адже щоб спроектувати ракету-носій потрібні знання в області космонавтики, метеорології, інженерії, хімії для виробництва палива, програмування та найголовніше електроніки, яка буде підтримувати все це.</w:t>
      </w:r>
    </w:p>
    <w:p w14:paraId="23F550F3" w14:textId="781394BD" w:rsidR="002E32D1" w:rsidRPr="005535FA" w:rsidRDefault="005535FA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і на сам кінець, дана система використовує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передові технології. </w:t>
      </w:r>
      <w:r>
        <w:rPr>
          <w:rFonts w:ascii="Times New Roman" w:hAnsi="Times New Roman" w:cs="Times New Roman"/>
          <w:sz w:val="28"/>
          <w:szCs w:val="28"/>
        </w:rPr>
        <w:t>Хоча ракети вже давно існую</w:t>
      </w:r>
      <w:r w:rsidR="00291841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, але з кожним роком вони стають кращими і досконалішими завдяки новим технологіям, які дають можливість це реалізувати. </w:t>
      </w:r>
      <w:r w:rsidR="002E32D1">
        <w:rPr>
          <w:rFonts w:ascii="Times New Roman" w:hAnsi="Times New Roman" w:cs="Times New Roman"/>
          <w:sz w:val="28"/>
          <w:szCs w:val="28"/>
        </w:rPr>
        <w:t>Водночас дана система є доволі актуальна в наш час, адже попит на них збільшується з кожним роком.</w:t>
      </w:r>
    </w:p>
    <w:p w14:paraId="501F2E31" w14:textId="573BF0B4" w:rsidR="00DC133F" w:rsidRPr="005535FA" w:rsidRDefault="00DC133F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B662A" w14:textId="771E7DB3" w:rsidR="0035117F" w:rsidRDefault="00DC133F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лабораторній роботі </w:t>
      </w:r>
      <w:r w:rsidR="00291841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ознайоми</w:t>
      </w:r>
      <w:r w:rsidR="00291841">
        <w:rPr>
          <w:rFonts w:ascii="Times New Roman" w:hAnsi="Times New Roman" w:cs="Times New Roman"/>
          <w:sz w:val="28"/>
          <w:szCs w:val="28"/>
        </w:rPr>
        <w:t>лися</w:t>
      </w:r>
      <w:r>
        <w:rPr>
          <w:rFonts w:ascii="Times New Roman" w:hAnsi="Times New Roman" w:cs="Times New Roman"/>
          <w:sz w:val="28"/>
          <w:szCs w:val="28"/>
        </w:rPr>
        <w:t xml:space="preserve"> з об’єктами системної інженерії та характеристикою різних ознак </w:t>
      </w:r>
      <w:r w:rsidR="00291841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об’єкт</w:t>
      </w:r>
      <w:r w:rsidR="0035117F">
        <w:rPr>
          <w:rFonts w:ascii="Times New Roman" w:hAnsi="Times New Roman" w:cs="Times New Roman"/>
          <w:sz w:val="28"/>
          <w:szCs w:val="28"/>
        </w:rPr>
        <w:t>і</w:t>
      </w:r>
      <w:r w:rsidR="0035117F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67C94512" w14:textId="2F6BA5EC" w:rsidR="0035117F" w:rsidRDefault="0035117F" w:rsidP="0029184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EE4803" w14:textId="7F54FFBB" w:rsidR="00C82D23" w:rsidRPr="00715BD8" w:rsidRDefault="00C82D23" w:rsidP="00CE6C72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sectPr w:rsidR="00C82D23" w:rsidRPr="00715BD8" w:rsidSect="00D77AF3">
      <w:pgSz w:w="12240" w:h="20160" w:code="5"/>
      <w:pgMar w:top="1890" w:right="1440" w:bottom="144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A2460"/>
    <w:multiLevelType w:val="multilevel"/>
    <w:tmpl w:val="83B4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F07DE"/>
    <w:multiLevelType w:val="hybridMultilevel"/>
    <w:tmpl w:val="3C3074A4"/>
    <w:lvl w:ilvl="0" w:tplc="174037E0">
      <w:start w:val="1"/>
      <w:numFmt w:val="decimal"/>
      <w:lvlText w:val="%1)"/>
      <w:lvlJc w:val="left"/>
      <w:pPr>
        <w:ind w:left="786" w:hanging="360"/>
      </w:pPr>
    </w:lvl>
    <w:lvl w:ilvl="1" w:tplc="1C123E6C">
      <w:start w:val="1"/>
      <w:numFmt w:val="lowerLetter"/>
      <w:lvlText w:val="%2."/>
      <w:lvlJc w:val="left"/>
      <w:pPr>
        <w:ind w:left="1440" w:hanging="360"/>
      </w:pPr>
    </w:lvl>
    <w:lvl w:ilvl="2" w:tplc="3E78D40E">
      <w:start w:val="1"/>
      <w:numFmt w:val="lowerRoman"/>
      <w:lvlText w:val="%3."/>
      <w:lvlJc w:val="right"/>
      <w:pPr>
        <w:ind w:left="2160" w:hanging="180"/>
      </w:pPr>
    </w:lvl>
    <w:lvl w:ilvl="3" w:tplc="C8D66AD6">
      <w:start w:val="1"/>
      <w:numFmt w:val="decimal"/>
      <w:lvlText w:val="%4."/>
      <w:lvlJc w:val="left"/>
      <w:pPr>
        <w:ind w:left="2880" w:hanging="360"/>
      </w:pPr>
    </w:lvl>
    <w:lvl w:ilvl="4" w:tplc="00203EE8">
      <w:start w:val="1"/>
      <w:numFmt w:val="lowerLetter"/>
      <w:lvlText w:val="%5."/>
      <w:lvlJc w:val="left"/>
      <w:pPr>
        <w:ind w:left="3600" w:hanging="360"/>
      </w:pPr>
    </w:lvl>
    <w:lvl w:ilvl="5" w:tplc="9EC4544C">
      <w:start w:val="1"/>
      <w:numFmt w:val="lowerRoman"/>
      <w:lvlText w:val="%6."/>
      <w:lvlJc w:val="right"/>
      <w:pPr>
        <w:ind w:left="4320" w:hanging="180"/>
      </w:pPr>
    </w:lvl>
    <w:lvl w:ilvl="6" w:tplc="3BE4FF96">
      <w:start w:val="1"/>
      <w:numFmt w:val="decimal"/>
      <w:lvlText w:val="%7."/>
      <w:lvlJc w:val="left"/>
      <w:pPr>
        <w:ind w:left="5040" w:hanging="360"/>
      </w:pPr>
    </w:lvl>
    <w:lvl w:ilvl="7" w:tplc="AB7E9BAE">
      <w:start w:val="1"/>
      <w:numFmt w:val="lowerLetter"/>
      <w:lvlText w:val="%8."/>
      <w:lvlJc w:val="left"/>
      <w:pPr>
        <w:ind w:left="5760" w:hanging="360"/>
      </w:pPr>
    </w:lvl>
    <w:lvl w:ilvl="8" w:tplc="E89E8E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3B"/>
    <w:rsid w:val="000B0628"/>
    <w:rsid w:val="000C04D5"/>
    <w:rsid w:val="00131A0F"/>
    <w:rsid w:val="001E0181"/>
    <w:rsid w:val="00291841"/>
    <w:rsid w:val="002C2007"/>
    <w:rsid w:val="002C4D16"/>
    <w:rsid w:val="002E32D1"/>
    <w:rsid w:val="0035117F"/>
    <w:rsid w:val="00351B97"/>
    <w:rsid w:val="00387C50"/>
    <w:rsid w:val="003A0DAA"/>
    <w:rsid w:val="0043293B"/>
    <w:rsid w:val="005535FA"/>
    <w:rsid w:val="0057758D"/>
    <w:rsid w:val="00695FC1"/>
    <w:rsid w:val="00715BD8"/>
    <w:rsid w:val="007920EC"/>
    <w:rsid w:val="00893B18"/>
    <w:rsid w:val="00A26C38"/>
    <w:rsid w:val="00AB6FA0"/>
    <w:rsid w:val="00AD211B"/>
    <w:rsid w:val="00AD7A39"/>
    <w:rsid w:val="00B24F88"/>
    <w:rsid w:val="00C82D23"/>
    <w:rsid w:val="00CB4578"/>
    <w:rsid w:val="00CE6C72"/>
    <w:rsid w:val="00CF3488"/>
    <w:rsid w:val="00D77AF3"/>
    <w:rsid w:val="00DC133F"/>
    <w:rsid w:val="00DD4084"/>
    <w:rsid w:val="00ED61EA"/>
    <w:rsid w:val="00EE591A"/>
    <w:rsid w:val="00F217F9"/>
    <w:rsid w:val="00F9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BB6A"/>
  <w15:docId w15:val="{680FEDBF-1EE5-4F2E-856B-FF23793B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93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6205-A575-4BDB-BE93-92618638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1654</Words>
  <Characters>944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Юраш</dc:creator>
  <cp:keywords/>
  <dc:description/>
  <cp:lastModifiedBy>- Никифоров</cp:lastModifiedBy>
  <cp:revision>6</cp:revision>
  <dcterms:created xsi:type="dcterms:W3CDTF">2023-02-22T09:57:00Z</dcterms:created>
  <dcterms:modified xsi:type="dcterms:W3CDTF">2023-03-10T08:00:00Z</dcterms:modified>
</cp:coreProperties>
</file>