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9890C" w14:textId="77777777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  <w:r w:rsidRPr="0009570F">
        <w:rPr>
          <w:rFonts w:ascii="Times New Roman" w:hAnsi="Times New Roman"/>
          <w:b/>
          <w:noProof/>
          <w:sz w:val="32"/>
          <w:szCs w:val="32"/>
          <w:lang w:eastAsia="uk-UA"/>
        </w:rPr>
        <w:drawing>
          <wp:inline distT="0" distB="0" distL="0" distR="0" wp14:anchorId="2B699447" wp14:editId="0C6A2397">
            <wp:extent cx="3876675" cy="485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DF3D" w14:textId="30AD9DC0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  <w:r w:rsidRPr="00D003BE">
        <w:rPr>
          <w:rFonts w:ascii="Times New Roman" w:hAnsi="Times New Roman"/>
          <w:i/>
          <w:iCs/>
          <w:sz w:val="28"/>
          <w:szCs w:val="28"/>
        </w:rPr>
        <w:t>Міністерство освіти і науки України</w:t>
      </w:r>
    </w:p>
    <w:p w14:paraId="4F97F90E" w14:textId="18D12619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  <w:r w:rsidRPr="00D003BE">
        <w:rPr>
          <w:rFonts w:ascii="Times New Roman" w:hAnsi="Times New Roman"/>
          <w:i/>
          <w:iCs/>
          <w:sz w:val="28"/>
          <w:szCs w:val="28"/>
        </w:rPr>
        <w:t>Національний технічний університет України</w:t>
      </w:r>
    </w:p>
    <w:p w14:paraId="143A7C62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  <w:r w:rsidRPr="00D003BE">
        <w:rPr>
          <w:rFonts w:ascii="Times New Roman" w:hAnsi="Times New Roman"/>
          <w:i/>
          <w:iCs/>
          <w:sz w:val="28"/>
          <w:szCs w:val="28"/>
        </w:rPr>
        <w:t>“Київський політехнічний інститут імені Ігоря Сікорського”</w:t>
      </w:r>
    </w:p>
    <w:p w14:paraId="22C27D77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  <w:r w:rsidRPr="00D003BE">
        <w:rPr>
          <w:rFonts w:ascii="Times New Roman" w:hAnsi="Times New Roman"/>
          <w:i/>
          <w:iCs/>
          <w:sz w:val="28"/>
          <w:szCs w:val="28"/>
        </w:rPr>
        <w:t>Факультет інформатики та обчислювальної техніки</w:t>
      </w:r>
    </w:p>
    <w:p w14:paraId="1A540B1C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  <w:r w:rsidRPr="00D003BE">
        <w:rPr>
          <w:rFonts w:ascii="Times New Roman" w:hAnsi="Times New Roman"/>
          <w:i/>
          <w:iCs/>
          <w:sz w:val="28"/>
          <w:szCs w:val="28"/>
        </w:rPr>
        <w:t>Кафедра інформаційних систем і технологій</w:t>
      </w:r>
    </w:p>
    <w:p w14:paraId="253AF296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61792DEC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0E390E1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539A88F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0043EDC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DEC32C9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29651556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25F058C3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108A067C" w14:textId="4B88992F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32"/>
          <w:szCs w:val="28"/>
        </w:rPr>
      </w:pPr>
      <w:r w:rsidRPr="00D003BE">
        <w:rPr>
          <w:rFonts w:ascii="Times New Roman" w:hAnsi="Times New Roman"/>
          <w:i/>
          <w:iCs/>
          <w:sz w:val="32"/>
          <w:szCs w:val="28"/>
        </w:rPr>
        <w:t>Лабораторна робота</w:t>
      </w:r>
      <w:r>
        <w:rPr>
          <w:rFonts w:ascii="Times New Roman" w:hAnsi="Times New Roman"/>
          <w:i/>
          <w:iCs/>
          <w:sz w:val="32"/>
          <w:szCs w:val="28"/>
        </w:rPr>
        <w:t xml:space="preserve"> №4</w:t>
      </w:r>
    </w:p>
    <w:p w14:paraId="1A278E21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b/>
          <w:bCs/>
          <w:i/>
          <w:iCs/>
          <w:sz w:val="32"/>
          <w:szCs w:val="28"/>
        </w:rPr>
      </w:pPr>
      <w:r w:rsidRPr="00D003BE">
        <w:rPr>
          <w:rFonts w:ascii="Times New Roman" w:hAnsi="Times New Roman"/>
          <w:b/>
          <w:bCs/>
          <w:i/>
          <w:iCs/>
          <w:sz w:val="32"/>
          <w:szCs w:val="28"/>
        </w:rPr>
        <w:t>Системна інженерія</w:t>
      </w:r>
    </w:p>
    <w:p w14:paraId="08EBACBF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b/>
          <w:bCs/>
          <w:i/>
          <w:iCs/>
          <w:sz w:val="32"/>
          <w:szCs w:val="28"/>
        </w:rPr>
      </w:pPr>
      <w:r w:rsidRPr="00D003BE">
        <w:rPr>
          <w:rFonts w:ascii="Times New Roman" w:hAnsi="Times New Roman"/>
          <w:i/>
          <w:iCs/>
          <w:sz w:val="32"/>
          <w:szCs w:val="28"/>
        </w:rPr>
        <w:t>Ієрархічна структура робіт</w:t>
      </w:r>
    </w:p>
    <w:p w14:paraId="3DEFD5A5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4E3EC17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26E4FD55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9D76A97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1820EBFD" w14:textId="1E2C2A55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1F60C517" w14:textId="5E75BE66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66162DFD" w14:textId="7BEF2211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1FFADA3E" w14:textId="77777777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3590A30" w14:textId="79E890E0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6A0ADF7A" w14:textId="3E2C4022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42A53902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420A072D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D003BE" w:rsidRPr="00D003BE" w14:paraId="52BA44B4" w14:textId="77777777" w:rsidTr="00B70353">
        <w:tc>
          <w:tcPr>
            <w:tcW w:w="4672" w:type="dxa"/>
          </w:tcPr>
          <w:p w14:paraId="3BF5B8EF" w14:textId="77777777" w:rsidR="00D003BE" w:rsidRP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D003BE">
              <w:rPr>
                <w:rFonts w:ascii="Times New Roman" w:hAnsi="Times New Roman" w:cs="Times New Roman"/>
                <w:i/>
                <w:sz w:val="28"/>
                <w:szCs w:val="28"/>
              </w:rPr>
              <w:t>Виконали</w:t>
            </w:r>
          </w:p>
          <w:p w14:paraId="5CC48B94" w14:textId="3239D6D9" w:rsid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003BE">
              <w:rPr>
                <w:rFonts w:ascii="Times New Roman" w:hAnsi="Times New Roman" w:cs="Times New Roman"/>
                <w:sz w:val="28"/>
                <w:szCs w:val="28"/>
              </w:rPr>
              <w:t xml:space="preserve">Студенти групи ІА-11  </w:t>
            </w:r>
          </w:p>
          <w:p w14:paraId="6FF40896" w14:textId="77777777" w:rsidR="00D003BE" w:rsidRP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2B9609" w14:textId="77777777" w:rsidR="00D003BE" w:rsidRP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003B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Воробей А. О.</w:t>
            </w:r>
          </w:p>
          <w:p w14:paraId="5227DF57" w14:textId="77777777" w:rsidR="00D003BE" w:rsidRP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003B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Мельник В. О.</w:t>
            </w:r>
          </w:p>
          <w:p w14:paraId="5EAFE10C" w14:textId="77777777" w:rsidR="00D003BE" w:rsidRP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003B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Никифоров М. С</w:t>
            </w:r>
          </w:p>
          <w:p w14:paraId="1C597E66" w14:textId="77777777" w:rsidR="00D003BE" w:rsidRP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003B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Юраш Б. В.</w:t>
            </w:r>
          </w:p>
          <w:p w14:paraId="0D3C1D59" w14:textId="34E7CECF" w:rsidR="00D003BE" w:rsidRPr="00D003BE" w:rsidRDefault="00D003BE" w:rsidP="00D003BE">
            <w:pPr>
              <w:spacing w:line="264" w:lineRule="auto"/>
              <w:ind w:left="-340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4673" w:type="dxa"/>
          </w:tcPr>
          <w:p w14:paraId="76253D39" w14:textId="77777777" w:rsidR="00D003BE" w:rsidRP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D003BE">
              <w:rPr>
                <w:rFonts w:ascii="Times New Roman" w:hAnsi="Times New Roman" w:cs="Times New Roman"/>
                <w:i/>
                <w:sz w:val="28"/>
                <w:szCs w:val="28"/>
              </w:rPr>
              <w:t>Перевірив</w:t>
            </w:r>
          </w:p>
          <w:p w14:paraId="0DAABD34" w14:textId="77777777" w:rsidR="00D003BE" w:rsidRPr="00D003BE" w:rsidRDefault="00D003BE" w:rsidP="00D003B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003BE">
              <w:rPr>
                <w:rFonts w:ascii="Times New Roman" w:hAnsi="Times New Roman" w:cs="Times New Roman"/>
                <w:sz w:val="28"/>
                <w:szCs w:val="28"/>
              </w:rPr>
              <w:t>Асистент</w:t>
            </w:r>
          </w:p>
          <w:p w14:paraId="50A4861F" w14:textId="322E387D" w:rsidR="00D003BE" w:rsidRPr="00D003BE" w:rsidRDefault="00D003BE" w:rsidP="00D003BE">
            <w:pPr>
              <w:spacing w:line="264" w:lineRule="auto"/>
              <w:ind w:left="-340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   С</w:t>
            </w:r>
            <w:r w:rsidRPr="00D003BE">
              <w:rPr>
                <w:rFonts w:ascii="Times New Roman" w:hAnsi="Times New Roman" w:cs="Times New Roman"/>
                <w:i/>
                <w:sz w:val="28"/>
                <w:szCs w:val="28"/>
              </w:rPr>
              <w:t>тепанов Андрій Сергійович</w:t>
            </w:r>
          </w:p>
        </w:tc>
      </w:tr>
    </w:tbl>
    <w:p w14:paraId="4EEA8761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5F2F28A" w14:textId="1A21CFC3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797A656" w14:textId="4FD4FEF1" w:rsid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9454B41" w14:textId="77777777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5AA19828" w14:textId="7FFA66D0" w:rsidR="00D003BE" w:rsidRPr="00D003BE" w:rsidRDefault="00D003BE" w:rsidP="00D003BE">
      <w:pPr>
        <w:spacing w:after="0" w:line="264" w:lineRule="auto"/>
        <w:ind w:left="-340"/>
        <w:jc w:val="center"/>
        <w:rPr>
          <w:rFonts w:ascii="Times New Roman" w:hAnsi="Times New Roman"/>
          <w:i/>
          <w:iCs/>
          <w:sz w:val="28"/>
          <w:szCs w:val="28"/>
        </w:rPr>
      </w:pPr>
      <w:r w:rsidRPr="00D003BE">
        <w:rPr>
          <w:rFonts w:ascii="Times New Roman" w:hAnsi="Times New Roman"/>
          <w:i/>
          <w:iCs/>
          <w:sz w:val="28"/>
          <w:szCs w:val="28"/>
        </w:rPr>
        <w:t>Київ 2023</w:t>
      </w:r>
    </w:p>
    <w:p w14:paraId="6D2E6BD2" w14:textId="135BF496" w:rsidR="00D003BE" w:rsidRPr="00D003BE" w:rsidRDefault="001E0181" w:rsidP="00D003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0B81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D003B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Мета: </w:t>
      </w:r>
      <w:r w:rsidR="00600B81" w:rsidRPr="00D003BE">
        <w:rPr>
          <w:rFonts w:ascii="Times New Roman" w:hAnsi="Times New Roman" w:cs="Times New Roman"/>
          <w:sz w:val="28"/>
          <w:szCs w:val="28"/>
          <w:lang w:val="ru-RU"/>
        </w:rPr>
        <w:t>ознайомитися із призначенням та побудовою ієрархічної</w:t>
      </w:r>
      <w:r w:rsidR="00D003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0B81" w:rsidRPr="00D003BE">
        <w:rPr>
          <w:rFonts w:ascii="Times New Roman" w:hAnsi="Times New Roman" w:cs="Times New Roman"/>
          <w:sz w:val="28"/>
          <w:szCs w:val="28"/>
          <w:lang w:val="ru-RU"/>
        </w:rPr>
        <w:t>структури робіт для потреб системної інженерії.</w:t>
      </w:r>
    </w:p>
    <w:p w14:paraId="147768EE" w14:textId="5718CAF1" w:rsidR="001E0181" w:rsidRPr="00D003BE" w:rsidRDefault="00D003BE" w:rsidP="00D003BE">
      <w:pPr>
        <w:rPr>
          <w:rFonts w:ascii="Times New Roman" w:hAnsi="Times New Roman" w:cs="Times New Roman"/>
          <w:sz w:val="28"/>
          <w:szCs w:val="28"/>
        </w:rPr>
      </w:pPr>
      <w:r w:rsidRPr="00D003BE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6ED6535F" w14:textId="28125F1D" w:rsidR="009C61AD" w:rsidRPr="00D003BE" w:rsidRDefault="009C61AD" w:rsidP="00D003BE">
      <w:pPr>
        <w:spacing w:after="0" w:line="264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003BE">
        <w:rPr>
          <w:rFonts w:ascii="Times New Roman" w:hAnsi="Times New Roman" w:cs="Times New Roman"/>
          <w:sz w:val="28"/>
          <w:szCs w:val="28"/>
        </w:rPr>
        <w:t>1. Визначити об’єкт системної інженерії. Це повинна бути досить складна</w:t>
      </w:r>
      <w:r w:rsidRPr="00D003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3BE">
        <w:rPr>
          <w:rFonts w:ascii="Times New Roman" w:hAnsi="Times New Roman" w:cs="Times New Roman"/>
          <w:sz w:val="28"/>
          <w:szCs w:val="28"/>
        </w:rPr>
        <w:t>система.</w:t>
      </w:r>
    </w:p>
    <w:p w14:paraId="62CF32A5" w14:textId="6CBD472D" w:rsidR="009C61AD" w:rsidRPr="00D003BE" w:rsidRDefault="009C61AD" w:rsidP="00D003BE">
      <w:pPr>
        <w:spacing w:after="0" w:line="264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003BE">
        <w:rPr>
          <w:rFonts w:ascii="Times New Roman" w:hAnsi="Times New Roman" w:cs="Times New Roman"/>
          <w:sz w:val="28"/>
          <w:szCs w:val="28"/>
        </w:rPr>
        <w:t>2. Побудувати ієрархічну структуру робіт для обраного об’єкту за</w:t>
      </w:r>
      <w:r w:rsidRPr="00D003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3BE">
        <w:rPr>
          <w:rFonts w:ascii="Times New Roman" w:hAnsi="Times New Roman" w:cs="Times New Roman"/>
          <w:sz w:val="28"/>
          <w:szCs w:val="28"/>
        </w:rPr>
        <w:t>допомогою трьох підходів (функціональний та продуктовий – обов’язково,</w:t>
      </w:r>
      <w:r w:rsidRPr="00D003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3BE">
        <w:rPr>
          <w:rFonts w:ascii="Times New Roman" w:hAnsi="Times New Roman" w:cs="Times New Roman"/>
          <w:sz w:val="28"/>
          <w:szCs w:val="28"/>
        </w:rPr>
        <w:t>третій – за власним вибором).</w:t>
      </w:r>
    </w:p>
    <w:p w14:paraId="3B0A0821" w14:textId="77777777" w:rsidR="00D003BE" w:rsidRDefault="00D00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C8FC25" w14:textId="2F991FDA" w:rsidR="00D003BE" w:rsidRPr="00D003BE" w:rsidRDefault="00D003BE" w:rsidP="00D00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</w:t>
      </w:r>
      <w:r w:rsidRPr="00D003B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47D517E" w14:textId="77777777" w:rsidR="00D003BE" w:rsidRDefault="00D003BE" w:rsidP="00D003BE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607DCA" w14:textId="75933DEF" w:rsidR="009C61AD" w:rsidRPr="009C61AD" w:rsidRDefault="009C61AD" w:rsidP="00D003BE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першої лабораторної роботи взято об’єкт системної інженерії та за допомогою розбиття на частини продукту в першій лабораторній було зроблено ІСР за допомогою продуктового та функціонального підходів</w:t>
      </w:r>
    </w:p>
    <w:p w14:paraId="501F2E31" w14:textId="3B5842C9" w:rsidR="00DC133F" w:rsidRDefault="007C4657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F0ABEC9" wp14:editId="7F678433">
            <wp:extent cx="6286500" cy="3799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693" t="28330" r="15344" b="28735"/>
                    <a:stretch/>
                  </pic:blipFill>
                  <pic:spPr bwMode="auto">
                    <a:xfrm>
                      <a:off x="0" y="0"/>
                      <a:ext cx="6286500" cy="379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CF4A5" w14:textId="2A00C8D4" w:rsidR="007A2C5C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F7ED285" wp14:editId="2F5F0C9D">
            <wp:extent cx="6118860" cy="409248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63" t="28550" r="15593" b="25858"/>
                    <a:stretch/>
                  </pic:blipFill>
                  <pic:spPr bwMode="auto">
                    <a:xfrm>
                      <a:off x="0" y="0"/>
                      <a:ext cx="6143123" cy="410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534B8" w14:textId="5D647087" w:rsidR="009C61AD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13DC448" w14:textId="699FE4CE" w:rsidR="009C61AD" w:rsidRDefault="009C61AD" w:rsidP="009C61AD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3 підхід було обрано географічний.</w:t>
      </w:r>
    </w:p>
    <w:p w14:paraId="121BE223" w14:textId="77777777" w:rsidR="009C61AD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FE41898" w14:textId="23E5A13A" w:rsidR="007A2C5C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6206EA8" wp14:editId="1883E24D">
            <wp:extent cx="6141720" cy="3176752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059" t="30764" r="16837" b="36037"/>
                    <a:stretch/>
                  </pic:blipFill>
                  <pic:spPr bwMode="auto">
                    <a:xfrm>
                      <a:off x="0" y="0"/>
                      <a:ext cx="6172859" cy="319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4459D" w14:textId="17BF4778" w:rsidR="009C61AD" w:rsidRPr="005535FA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18E209A" w14:textId="56DAD336" w:rsidR="00DC133F" w:rsidRPr="00DC133F" w:rsidRDefault="00DC133F" w:rsidP="009C61AD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DC133F">
        <w:rPr>
          <w:rFonts w:ascii="Times New Roman" w:hAnsi="Times New Roman" w:cs="Times New Roman"/>
          <w:b/>
          <w:bCs/>
          <w:sz w:val="28"/>
          <w:szCs w:val="28"/>
        </w:rPr>
        <w:t xml:space="preserve">Висновок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C13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лабораторній роботі </w:t>
      </w:r>
      <w:r w:rsidR="00291841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ознайоми</w:t>
      </w:r>
      <w:r w:rsidR="00291841">
        <w:rPr>
          <w:rFonts w:ascii="Times New Roman" w:hAnsi="Times New Roman" w:cs="Times New Roman"/>
          <w:sz w:val="28"/>
          <w:szCs w:val="28"/>
        </w:rPr>
        <w:t>лися</w:t>
      </w:r>
      <w:r>
        <w:rPr>
          <w:rFonts w:ascii="Times New Roman" w:hAnsi="Times New Roman" w:cs="Times New Roman"/>
          <w:sz w:val="28"/>
          <w:szCs w:val="28"/>
        </w:rPr>
        <w:t xml:space="preserve"> з </w:t>
      </w:r>
      <w:r w:rsidR="009C61AD">
        <w:rPr>
          <w:rFonts w:ascii="Times New Roman" w:hAnsi="Times New Roman" w:cs="Times New Roman"/>
          <w:sz w:val="28"/>
          <w:szCs w:val="28"/>
        </w:rPr>
        <w:t xml:space="preserve">призначенням та побудовою ієрархічної </w:t>
      </w:r>
      <w:r w:rsidR="009C61AD" w:rsidRPr="009C61AD">
        <w:rPr>
          <w:rFonts w:ascii="Times New Roman" w:hAnsi="Times New Roman" w:cs="Times New Roman"/>
          <w:sz w:val="28"/>
          <w:szCs w:val="28"/>
        </w:rPr>
        <w:t>структури робіт для потреб системної інженерії.</w:t>
      </w:r>
    </w:p>
    <w:p w14:paraId="1F2E5A49" w14:textId="504A535F" w:rsidR="00C82D23" w:rsidRDefault="00C82D23" w:rsidP="00291841">
      <w:pPr>
        <w:tabs>
          <w:tab w:val="center" w:pos="5103"/>
        </w:tabs>
        <w:rPr>
          <w:rFonts w:ascii="Times New Roman" w:hAnsi="Times New Roman" w:cs="Times New Roman"/>
          <w:sz w:val="28"/>
          <w:szCs w:val="28"/>
        </w:rPr>
      </w:pPr>
    </w:p>
    <w:p w14:paraId="15ABB05B" w14:textId="769958BD" w:rsidR="00C82D23" w:rsidRDefault="00C82D23" w:rsidP="000B0628">
      <w:pPr>
        <w:tabs>
          <w:tab w:val="center" w:pos="5103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73EE4803" w14:textId="71B3DB05" w:rsidR="00C82D23" w:rsidRPr="004F3347" w:rsidRDefault="00C82D23" w:rsidP="00CE6C72">
      <w:pPr>
        <w:tabs>
          <w:tab w:val="center" w:pos="5103"/>
        </w:tabs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C82D23" w:rsidRPr="004F3347" w:rsidSect="00D003BE">
      <w:headerReference w:type="default" r:id="rId12"/>
      <w:pgSz w:w="12240" w:h="20160" w:code="5"/>
      <w:pgMar w:top="1890" w:right="1440" w:bottom="1440" w:left="141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ECC8ED" w14:textId="77777777" w:rsidR="00232B4F" w:rsidRDefault="00232B4F" w:rsidP="00D003BE">
      <w:pPr>
        <w:spacing w:after="0" w:line="240" w:lineRule="auto"/>
      </w:pPr>
      <w:r>
        <w:separator/>
      </w:r>
    </w:p>
  </w:endnote>
  <w:endnote w:type="continuationSeparator" w:id="0">
    <w:p w14:paraId="13048436" w14:textId="77777777" w:rsidR="00232B4F" w:rsidRDefault="00232B4F" w:rsidP="00D00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3C06EC" w14:textId="77777777" w:rsidR="00232B4F" w:rsidRDefault="00232B4F" w:rsidP="00D003BE">
      <w:pPr>
        <w:spacing w:after="0" w:line="240" w:lineRule="auto"/>
      </w:pPr>
      <w:r>
        <w:separator/>
      </w:r>
    </w:p>
  </w:footnote>
  <w:footnote w:type="continuationSeparator" w:id="0">
    <w:p w14:paraId="5D5A4CDD" w14:textId="77777777" w:rsidR="00232B4F" w:rsidRDefault="00232B4F" w:rsidP="00D00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D59118" w14:textId="2ECFCB92" w:rsidR="00D003BE" w:rsidRDefault="00D003BE">
    <w:pPr>
      <w:pStyle w:val="a4"/>
    </w:pPr>
  </w:p>
  <w:p w14:paraId="74C15BE7" w14:textId="77777777" w:rsidR="00D003BE" w:rsidRDefault="00D003BE">
    <w:pPr>
      <w:pStyle w:val="a4"/>
    </w:pPr>
  </w:p>
  <w:p w14:paraId="51EDE750" w14:textId="77777777" w:rsidR="00D003BE" w:rsidRDefault="00D003B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DA2460"/>
    <w:multiLevelType w:val="multilevel"/>
    <w:tmpl w:val="83B42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0F07DE"/>
    <w:multiLevelType w:val="hybridMultilevel"/>
    <w:tmpl w:val="3C3074A4"/>
    <w:lvl w:ilvl="0" w:tplc="174037E0">
      <w:start w:val="1"/>
      <w:numFmt w:val="decimal"/>
      <w:lvlText w:val="%1)"/>
      <w:lvlJc w:val="left"/>
      <w:pPr>
        <w:ind w:left="786" w:hanging="360"/>
      </w:pPr>
    </w:lvl>
    <w:lvl w:ilvl="1" w:tplc="1C123E6C">
      <w:start w:val="1"/>
      <w:numFmt w:val="lowerLetter"/>
      <w:lvlText w:val="%2."/>
      <w:lvlJc w:val="left"/>
      <w:pPr>
        <w:ind w:left="1440" w:hanging="360"/>
      </w:pPr>
    </w:lvl>
    <w:lvl w:ilvl="2" w:tplc="3E78D40E">
      <w:start w:val="1"/>
      <w:numFmt w:val="lowerRoman"/>
      <w:lvlText w:val="%3."/>
      <w:lvlJc w:val="right"/>
      <w:pPr>
        <w:ind w:left="2160" w:hanging="180"/>
      </w:pPr>
    </w:lvl>
    <w:lvl w:ilvl="3" w:tplc="C8D66AD6">
      <w:start w:val="1"/>
      <w:numFmt w:val="decimal"/>
      <w:lvlText w:val="%4."/>
      <w:lvlJc w:val="left"/>
      <w:pPr>
        <w:ind w:left="2880" w:hanging="360"/>
      </w:pPr>
    </w:lvl>
    <w:lvl w:ilvl="4" w:tplc="00203EE8">
      <w:start w:val="1"/>
      <w:numFmt w:val="lowerLetter"/>
      <w:lvlText w:val="%5."/>
      <w:lvlJc w:val="left"/>
      <w:pPr>
        <w:ind w:left="3600" w:hanging="360"/>
      </w:pPr>
    </w:lvl>
    <w:lvl w:ilvl="5" w:tplc="9EC4544C">
      <w:start w:val="1"/>
      <w:numFmt w:val="lowerRoman"/>
      <w:lvlText w:val="%6."/>
      <w:lvlJc w:val="right"/>
      <w:pPr>
        <w:ind w:left="4320" w:hanging="180"/>
      </w:pPr>
    </w:lvl>
    <w:lvl w:ilvl="6" w:tplc="3BE4FF96">
      <w:start w:val="1"/>
      <w:numFmt w:val="decimal"/>
      <w:lvlText w:val="%7."/>
      <w:lvlJc w:val="left"/>
      <w:pPr>
        <w:ind w:left="5040" w:hanging="360"/>
      </w:pPr>
    </w:lvl>
    <w:lvl w:ilvl="7" w:tplc="AB7E9BAE">
      <w:start w:val="1"/>
      <w:numFmt w:val="lowerLetter"/>
      <w:lvlText w:val="%8."/>
      <w:lvlJc w:val="left"/>
      <w:pPr>
        <w:ind w:left="5760" w:hanging="360"/>
      </w:pPr>
    </w:lvl>
    <w:lvl w:ilvl="8" w:tplc="E89E8E5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93B"/>
    <w:rsid w:val="000B0628"/>
    <w:rsid w:val="000C04D5"/>
    <w:rsid w:val="00131A0F"/>
    <w:rsid w:val="001E0181"/>
    <w:rsid w:val="00232B4F"/>
    <w:rsid w:val="00291841"/>
    <w:rsid w:val="002C2007"/>
    <w:rsid w:val="002C4D16"/>
    <w:rsid w:val="002E32D1"/>
    <w:rsid w:val="00351B97"/>
    <w:rsid w:val="00387C50"/>
    <w:rsid w:val="003A0DAA"/>
    <w:rsid w:val="0043293B"/>
    <w:rsid w:val="004F3347"/>
    <w:rsid w:val="005535FA"/>
    <w:rsid w:val="0057758D"/>
    <w:rsid w:val="00600B81"/>
    <w:rsid w:val="00695FC1"/>
    <w:rsid w:val="00715BD8"/>
    <w:rsid w:val="007920EC"/>
    <w:rsid w:val="007A2C5C"/>
    <w:rsid w:val="007C4657"/>
    <w:rsid w:val="00893B18"/>
    <w:rsid w:val="009C61AD"/>
    <w:rsid w:val="00A26C38"/>
    <w:rsid w:val="00A522F7"/>
    <w:rsid w:val="00AB6FA0"/>
    <w:rsid w:val="00AD211B"/>
    <w:rsid w:val="00AD7A39"/>
    <w:rsid w:val="00B24F88"/>
    <w:rsid w:val="00C82D23"/>
    <w:rsid w:val="00CB4578"/>
    <w:rsid w:val="00CE6C72"/>
    <w:rsid w:val="00CF3488"/>
    <w:rsid w:val="00D003BE"/>
    <w:rsid w:val="00D77AF3"/>
    <w:rsid w:val="00DC133F"/>
    <w:rsid w:val="00DD4084"/>
    <w:rsid w:val="00ED61EA"/>
    <w:rsid w:val="00EE591A"/>
    <w:rsid w:val="00F217F9"/>
    <w:rsid w:val="00F9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2BB6A"/>
  <w15:docId w15:val="{680FEDBF-1EE5-4F2E-856B-FF23793B1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293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293B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003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D003BE"/>
  </w:style>
  <w:style w:type="paragraph" w:styleId="a6">
    <w:name w:val="footer"/>
    <w:basedOn w:val="a"/>
    <w:link w:val="a7"/>
    <w:uiPriority w:val="99"/>
    <w:unhideWhenUsed/>
    <w:rsid w:val="00D003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D00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CAA42-9474-472B-A1B7-05E8F8068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791</Words>
  <Characters>451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Юраш</dc:creator>
  <cp:keywords/>
  <dc:description/>
  <cp:lastModifiedBy>- Никифоров</cp:lastModifiedBy>
  <cp:revision>6</cp:revision>
  <dcterms:created xsi:type="dcterms:W3CDTF">2023-03-10T08:59:00Z</dcterms:created>
  <dcterms:modified xsi:type="dcterms:W3CDTF">2023-03-17T08:52:00Z</dcterms:modified>
</cp:coreProperties>
</file>