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A9DFF" w14:textId="77777777" w:rsidR="0043293B" w:rsidRDefault="0043293B" w:rsidP="0043293B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570F">
        <w:rPr>
          <w:rFonts w:ascii="Times New Roman" w:hAnsi="Times New Roman"/>
          <w:b/>
          <w:noProof/>
          <w:sz w:val="32"/>
          <w:szCs w:val="32"/>
          <w:lang w:eastAsia="uk-UA"/>
        </w:rPr>
        <w:drawing>
          <wp:inline distT="0" distB="0" distL="0" distR="0" wp14:anchorId="5383843C" wp14:editId="7774DC91">
            <wp:extent cx="3876675" cy="485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80701" w14:textId="77777777" w:rsidR="00AD7A39" w:rsidRPr="00AD7A39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4"/>
          <w:szCs w:val="24"/>
        </w:rPr>
      </w:pPr>
      <w:r w:rsidRPr="00AD7A39">
        <w:rPr>
          <w:rFonts w:ascii="Times New Roman" w:hAnsi="Times New Roman"/>
          <w:sz w:val="24"/>
          <w:szCs w:val="24"/>
        </w:rPr>
        <w:t>Міністерство освіти і науки України</w:t>
      </w:r>
    </w:p>
    <w:p w14:paraId="111177E0" w14:textId="77777777" w:rsidR="00AD7A39" w:rsidRPr="00AD7A39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4"/>
          <w:szCs w:val="24"/>
        </w:rPr>
      </w:pPr>
      <w:r w:rsidRPr="00AD7A39">
        <w:rPr>
          <w:rFonts w:ascii="Times New Roman" w:hAnsi="Times New Roman"/>
          <w:sz w:val="24"/>
          <w:szCs w:val="24"/>
        </w:rPr>
        <w:t xml:space="preserve">Національний технічний університет України </w:t>
      </w:r>
    </w:p>
    <w:p w14:paraId="66307CED" w14:textId="77777777" w:rsidR="00AD7A39" w:rsidRPr="00AD7A39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4"/>
          <w:szCs w:val="24"/>
        </w:rPr>
      </w:pPr>
      <w:r w:rsidRPr="00AD7A39">
        <w:rPr>
          <w:rFonts w:ascii="Times New Roman" w:hAnsi="Times New Roman"/>
          <w:sz w:val="24"/>
          <w:szCs w:val="24"/>
        </w:rPr>
        <w:t>“Київський політехнічний інститут імені Ігоря Сікорського”</w:t>
      </w:r>
    </w:p>
    <w:p w14:paraId="6D3584E9" w14:textId="77777777" w:rsidR="00AD7A39" w:rsidRPr="00AD7A39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4"/>
          <w:szCs w:val="24"/>
        </w:rPr>
      </w:pPr>
      <w:r w:rsidRPr="00AD7A39">
        <w:rPr>
          <w:rFonts w:ascii="Times New Roman" w:hAnsi="Times New Roman"/>
          <w:sz w:val="24"/>
          <w:szCs w:val="24"/>
        </w:rPr>
        <w:t>Факультет інформатики та обчислювальної техніки</w:t>
      </w:r>
    </w:p>
    <w:p w14:paraId="3938BF4E" w14:textId="77777777" w:rsidR="00AD7A39" w:rsidRPr="00AD7A39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4"/>
          <w:szCs w:val="24"/>
        </w:rPr>
      </w:pPr>
      <w:r w:rsidRPr="00AD7A39">
        <w:rPr>
          <w:rFonts w:ascii="Times New Roman" w:hAnsi="Times New Roman"/>
          <w:sz w:val="24"/>
          <w:szCs w:val="24"/>
        </w:rPr>
        <w:t>Кафедра інформаційних систем і технологій</w:t>
      </w:r>
    </w:p>
    <w:p w14:paraId="510FD319" w14:textId="77777777" w:rsidR="00AD7A39" w:rsidRPr="00165FF3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</w:rPr>
      </w:pPr>
    </w:p>
    <w:p w14:paraId="67225606" w14:textId="77777777" w:rsidR="00AD7A39" w:rsidRPr="00165FF3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</w:rPr>
      </w:pPr>
    </w:p>
    <w:p w14:paraId="2B4B0C42" w14:textId="77777777" w:rsidR="00AD7A39" w:rsidRPr="00165FF3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</w:rPr>
      </w:pPr>
    </w:p>
    <w:p w14:paraId="7921FEEA" w14:textId="77777777" w:rsidR="00AD7A39" w:rsidRPr="00165FF3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</w:rPr>
      </w:pPr>
    </w:p>
    <w:p w14:paraId="283D4707" w14:textId="77777777" w:rsidR="00AD7A39" w:rsidRPr="00165FF3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</w:rPr>
      </w:pPr>
    </w:p>
    <w:p w14:paraId="51DAA04C" w14:textId="77777777" w:rsidR="00AD7A39" w:rsidRPr="00165FF3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</w:rPr>
      </w:pPr>
    </w:p>
    <w:p w14:paraId="4B446BC2" w14:textId="77777777" w:rsidR="00AD7A39" w:rsidRPr="00165FF3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</w:rPr>
      </w:pPr>
    </w:p>
    <w:p w14:paraId="1AE6DDC0" w14:textId="77777777" w:rsidR="00AD7A39" w:rsidRPr="00165FF3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</w:rPr>
      </w:pPr>
    </w:p>
    <w:p w14:paraId="25D5D449" w14:textId="567D26D2" w:rsidR="00AD7A39" w:rsidRPr="00600B81" w:rsidRDefault="00AD7A39" w:rsidP="00AD7A39">
      <w:pPr>
        <w:spacing w:after="0" w:line="264" w:lineRule="auto"/>
        <w:ind w:left="-680"/>
        <w:jc w:val="center"/>
        <w:rPr>
          <w:rFonts w:ascii="Times New Roman" w:hAnsi="Times New Roman"/>
          <w:sz w:val="28"/>
          <w:szCs w:val="28"/>
          <w:lang w:val="ru-RU"/>
        </w:rPr>
      </w:pPr>
      <w:r w:rsidRPr="00165FF3">
        <w:rPr>
          <w:rFonts w:ascii="Times New Roman" w:hAnsi="Times New Roman"/>
          <w:sz w:val="44"/>
          <w:szCs w:val="44"/>
        </w:rPr>
        <w:t>Лабораторна робота №</w:t>
      </w:r>
      <w:r w:rsidR="00600B81" w:rsidRPr="00600B81">
        <w:rPr>
          <w:rFonts w:ascii="Times New Roman" w:hAnsi="Times New Roman"/>
          <w:sz w:val="44"/>
          <w:szCs w:val="44"/>
          <w:lang w:val="ru-RU"/>
        </w:rPr>
        <w:t>4</w:t>
      </w:r>
    </w:p>
    <w:p w14:paraId="2D1EB463" w14:textId="77777777" w:rsidR="00600B81" w:rsidRDefault="00AD7A39" w:rsidP="00600B81">
      <w:pPr>
        <w:spacing w:after="0" w:line="264" w:lineRule="auto"/>
        <w:ind w:left="-680"/>
        <w:jc w:val="center"/>
        <w:rPr>
          <w:rFonts w:ascii="Times New Roman" w:hAnsi="Times New Roman"/>
          <w:b/>
          <w:bCs/>
          <w:sz w:val="40"/>
          <w:szCs w:val="40"/>
        </w:rPr>
      </w:pPr>
      <w:r w:rsidRPr="00805BD8">
        <w:rPr>
          <w:rFonts w:ascii="Times New Roman" w:hAnsi="Times New Roman"/>
          <w:b/>
          <w:bCs/>
          <w:sz w:val="40"/>
          <w:szCs w:val="40"/>
        </w:rPr>
        <w:t>Системна інженерія</w:t>
      </w:r>
    </w:p>
    <w:p w14:paraId="0A2D0523" w14:textId="09481372" w:rsidR="00AD7A39" w:rsidRPr="00600B81" w:rsidRDefault="00600B81" w:rsidP="00600B81">
      <w:pPr>
        <w:spacing w:after="0" w:line="264" w:lineRule="auto"/>
        <w:ind w:left="-680"/>
        <w:jc w:val="center"/>
        <w:rPr>
          <w:rFonts w:ascii="Times New Roman" w:hAnsi="Times New Roman"/>
          <w:b/>
          <w:bCs/>
          <w:sz w:val="40"/>
          <w:szCs w:val="40"/>
        </w:rPr>
      </w:pPr>
      <w:r w:rsidRPr="00600B81">
        <w:rPr>
          <w:rFonts w:ascii="Times New Roman" w:hAnsi="Times New Roman"/>
          <w:i/>
          <w:iCs/>
          <w:sz w:val="36"/>
          <w:szCs w:val="36"/>
        </w:rPr>
        <w:t>Ієрархічна структура робіт</w:t>
      </w:r>
    </w:p>
    <w:p w14:paraId="7C2ACCA1" w14:textId="77777777" w:rsidR="00AD7A39" w:rsidRPr="00165FF3" w:rsidRDefault="00AD7A39" w:rsidP="00AD7A39">
      <w:pPr>
        <w:rPr>
          <w:rFonts w:ascii="Times New Roman" w:hAnsi="Times New Roman"/>
        </w:rPr>
      </w:pPr>
    </w:p>
    <w:p w14:paraId="10F9302E" w14:textId="77777777" w:rsidR="00AD7A39" w:rsidRPr="00165FF3" w:rsidRDefault="00AD7A39" w:rsidP="00AD7A39">
      <w:pPr>
        <w:rPr>
          <w:rFonts w:ascii="Times New Roman" w:hAnsi="Times New Roman"/>
        </w:rPr>
      </w:pPr>
    </w:p>
    <w:p w14:paraId="42BA1992" w14:textId="77777777" w:rsidR="00AD7A39" w:rsidRPr="00165FF3" w:rsidRDefault="00AD7A39" w:rsidP="00AD7A39">
      <w:pPr>
        <w:rPr>
          <w:rFonts w:ascii="Times New Roman" w:hAnsi="Times New Roman"/>
        </w:rPr>
      </w:pPr>
    </w:p>
    <w:p w14:paraId="7873CD1A" w14:textId="77777777" w:rsidR="00AD7A39" w:rsidRPr="00165FF3" w:rsidRDefault="00AD7A39" w:rsidP="00AD7A39">
      <w:pPr>
        <w:rPr>
          <w:rFonts w:ascii="Times New Roman" w:hAnsi="Times New Roman"/>
        </w:rPr>
      </w:pPr>
    </w:p>
    <w:p w14:paraId="0D906133" w14:textId="77777777" w:rsidR="00AD7A39" w:rsidRPr="00165FF3" w:rsidRDefault="00AD7A39" w:rsidP="00AD7A39">
      <w:pPr>
        <w:spacing w:after="0" w:line="264" w:lineRule="auto"/>
        <w:ind w:left="-340"/>
        <w:rPr>
          <w:rFonts w:ascii="Times New Roman" w:hAnsi="Times New Roman"/>
          <w:sz w:val="28"/>
          <w:szCs w:val="28"/>
        </w:rPr>
      </w:pPr>
    </w:p>
    <w:p w14:paraId="76ED93A7" w14:textId="77777777" w:rsidR="00AD7A39" w:rsidRPr="00165FF3" w:rsidRDefault="00AD7A39" w:rsidP="00AD7A39">
      <w:pPr>
        <w:spacing w:after="0" w:line="264" w:lineRule="auto"/>
        <w:ind w:left="-340"/>
        <w:rPr>
          <w:rFonts w:ascii="Times New Roman" w:hAnsi="Times New Roman"/>
          <w:sz w:val="28"/>
          <w:szCs w:val="28"/>
        </w:rPr>
      </w:pPr>
    </w:p>
    <w:p w14:paraId="13465B5E" w14:textId="77777777" w:rsidR="00AD7A39" w:rsidRPr="00165FF3" w:rsidRDefault="00AD7A39" w:rsidP="00AD7A39">
      <w:pPr>
        <w:spacing w:after="0" w:line="264" w:lineRule="auto"/>
        <w:ind w:left="-340"/>
        <w:rPr>
          <w:rFonts w:ascii="Times New Roman" w:hAnsi="Times New Roman"/>
          <w:sz w:val="28"/>
          <w:szCs w:val="28"/>
        </w:rPr>
      </w:pPr>
    </w:p>
    <w:p w14:paraId="0D2BD5A1" w14:textId="77777777" w:rsidR="00AD7A39" w:rsidRPr="00165FF3" w:rsidRDefault="00AD7A39" w:rsidP="00AD7A39">
      <w:pPr>
        <w:spacing w:after="0" w:line="264" w:lineRule="auto"/>
        <w:ind w:left="-340"/>
        <w:rPr>
          <w:rFonts w:ascii="Times New Roman" w:hAnsi="Times New Roman"/>
          <w:sz w:val="28"/>
          <w:szCs w:val="28"/>
        </w:rPr>
      </w:pPr>
    </w:p>
    <w:p w14:paraId="65AF48F8" w14:textId="77777777" w:rsidR="00AD7A39" w:rsidRPr="00165FF3" w:rsidRDefault="00AD7A39" w:rsidP="00AD7A39">
      <w:pPr>
        <w:spacing w:after="0" w:line="264" w:lineRule="auto"/>
        <w:ind w:left="-340"/>
        <w:rPr>
          <w:rFonts w:ascii="Times New Roman" w:hAnsi="Times New Roman"/>
          <w:sz w:val="28"/>
          <w:szCs w:val="28"/>
        </w:rPr>
      </w:pPr>
    </w:p>
    <w:p w14:paraId="108F36E0" w14:textId="77777777" w:rsidR="00AD7A39" w:rsidRDefault="00AD7A39" w:rsidP="00AD7A39">
      <w:pPr>
        <w:spacing w:after="0" w:line="264" w:lineRule="auto"/>
        <w:ind w:left="-340"/>
        <w:rPr>
          <w:rFonts w:ascii="Times New Roman" w:hAnsi="Times New Roman"/>
          <w:sz w:val="28"/>
          <w:szCs w:val="28"/>
        </w:rPr>
      </w:pPr>
    </w:p>
    <w:p w14:paraId="6026E290" w14:textId="77777777" w:rsidR="00AD7A39" w:rsidRPr="00165FF3" w:rsidRDefault="00AD7A39" w:rsidP="00AD7A39">
      <w:pPr>
        <w:spacing w:after="0" w:line="264" w:lineRule="auto"/>
        <w:rPr>
          <w:rFonts w:ascii="Times New Roman" w:hAnsi="Times New Roman"/>
          <w:sz w:val="28"/>
          <w:szCs w:val="28"/>
        </w:rPr>
      </w:pPr>
    </w:p>
    <w:p w14:paraId="4ECE8CDF" w14:textId="667C2AD8" w:rsidR="00AD7A39" w:rsidRPr="00165FF3" w:rsidRDefault="00AD7A39" w:rsidP="00AD7A39">
      <w:pPr>
        <w:spacing w:after="0" w:line="264" w:lineRule="auto"/>
        <w:ind w:left="-340"/>
        <w:rPr>
          <w:rFonts w:ascii="Times New Roman" w:hAnsi="Times New Roman"/>
          <w:sz w:val="28"/>
          <w:szCs w:val="28"/>
        </w:rPr>
      </w:pPr>
      <w:r w:rsidRPr="00165FF3">
        <w:rPr>
          <w:rFonts w:ascii="Times New Roman" w:hAnsi="Times New Roman"/>
          <w:sz w:val="28"/>
          <w:szCs w:val="28"/>
        </w:rPr>
        <w:t>Викона</w:t>
      </w:r>
      <w:r>
        <w:rPr>
          <w:rFonts w:ascii="Times New Roman" w:hAnsi="Times New Roman"/>
          <w:sz w:val="28"/>
          <w:szCs w:val="28"/>
        </w:rPr>
        <w:t>ли</w:t>
      </w:r>
      <w:r w:rsidRPr="00165FF3"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Перевірив: </w:t>
      </w:r>
    </w:p>
    <w:p w14:paraId="64FF29B1" w14:textId="44847D61" w:rsidR="00AD7A39" w:rsidRPr="00805BD8" w:rsidRDefault="00AD7A39" w:rsidP="00AD7A39">
      <w:pPr>
        <w:spacing w:after="0" w:line="264" w:lineRule="auto"/>
        <w:ind w:left="-340"/>
        <w:rPr>
          <w:rFonts w:ascii="Times New Roman" w:hAnsi="Times New Roman"/>
          <w:b/>
          <w:sz w:val="24"/>
        </w:rPr>
      </w:pPr>
      <w:r w:rsidRPr="00165FF3">
        <w:rPr>
          <w:rFonts w:ascii="Times New Roman" w:hAnsi="Times New Roman"/>
          <w:sz w:val="28"/>
          <w:szCs w:val="28"/>
        </w:rPr>
        <w:t>студент</w:t>
      </w:r>
      <w:r>
        <w:rPr>
          <w:rFonts w:ascii="Times New Roman" w:hAnsi="Times New Roman"/>
          <w:sz w:val="28"/>
          <w:szCs w:val="28"/>
        </w:rPr>
        <w:t>и</w:t>
      </w:r>
      <w:r w:rsidRPr="00165FF3">
        <w:rPr>
          <w:rFonts w:ascii="Times New Roman" w:hAnsi="Times New Roman"/>
          <w:sz w:val="28"/>
          <w:szCs w:val="28"/>
        </w:rPr>
        <w:t xml:space="preserve"> групи ІА – 11:                                                        </w:t>
      </w:r>
      <w:r>
        <w:rPr>
          <w:rFonts w:ascii="Times New Roman" w:hAnsi="Times New Roman"/>
          <w:sz w:val="28"/>
          <w:szCs w:val="28"/>
        </w:rPr>
        <w:t>Степанов А. С.</w:t>
      </w:r>
    </w:p>
    <w:p w14:paraId="2BC0F87F" w14:textId="77777777" w:rsidR="00AD7A39" w:rsidRDefault="00AD7A39" w:rsidP="00AD7A39">
      <w:pPr>
        <w:spacing w:after="0" w:line="264" w:lineRule="auto"/>
        <w:ind w:left="-340"/>
        <w:rPr>
          <w:rFonts w:ascii="Times New Roman" w:hAnsi="Times New Roman"/>
          <w:sz w:val="28"/>
          <w:szCs w:val="28"/>
        </w:rPr>
      </w:pPr>
    </w:p>
    <w:p w14:paraId="2BEF4D9C" w14:textId="7156D89D" w:rsidR="00AD7A39" w:rsidRPr="00AD7A39" w:rsidRDefault="00AD7A39" w:rsidP="00AD7A39">
      <w:pPr>
        <w:spacing w:after="0" w:line="264" w:lineRule="auto"/>
        <w:ind w:left="-340"/>
        <w:rPr>
          <w:rFonts w:ascii="Times New Roman" w:hAnsi="Times New Roman"/>
          <w:i/>
          <w:iCs/>
          <w:sz w:val="28"/>
          <w:szCs w:val="28"/>
        </w:rPr>
      </w:pPr>
      <w:r w:rsidRPr="00AD7A39">
        <w:rPr>
          <w:rFonts w:ascii="Times New Roman" w:hAnsi="Times New Roman"/>
          <w:i/>
          <w:iCs/>
          <w:sz w:val="28"/>
          <w:szCs w:val="28"/>
        </w:rPr>
        <w:t>Воробей А. О.</w:t>
      </w:r>
    </w:p>
    <w:p w14:paraId="46D47053" w14:textId="2E552730" w:rsidR="00AD7A39" w:rsidRPr="00AD7A39" w:rsidRDefault="00AD7A39" w:rsidP="00AD7A39">
      <w:pPr>
        <w:spacing w:after="0" w:line="264" w:lineRule="auto"/>
        <w:ind w:left="-340"/>
        <w:rPr>
          <w:rFonts w:ascii="Times New Roman" w:hAnsi="Times New Roman"/>
          <w:i/>
          <w:iCs/>
          <w:sz w:val="28"/>
          <w:szCs w:val="28"/>
        </w:rPr>
      </w:pPr>
      <w:r w:rsidRPr="00AD7A39">
        <w:rPr>
          <w:rFonts w:ascii="Times New Roman" w:hAnsi="Times New Roman"/>
          <w:i/>
          <w:iCs/>
          <w:sz w:val="28"/>
          <w:szCs w:val="28"/>
        </w:rPr>
        <w:t>Юраш Б. В.</w:t>
      </w:r>
    </w:p>
    <w:p w14:paraId="66F9A884" w14:textId="044A5DCE" w:rsidR="00AD7A39" w:rsidRPr="00AD7A39" w:rsidRDefault="00AD7A39" w:rsidP="00AD7A39">
      <w:pPr>
        <w:spacing w:after="0" w:line="264" w:lineRule="auto"/>
        <w:ind w:left="-340"/>
        <w:rPr>
          <w:rFonts w:ascii="Times New Roman" w:hAnsi="Times New Roman"/>
          <w:i/>
          <w:iCs/>
          <w:sz w:val="28"/>
          <w:szCs w:val="28"/>
        </w:rPr>
      </w:pPr>
      <w:r w:rsidRPr="00AD7A39">
        <w:rPr>
          <w:rFonts w:ascii="Times New Roman" w:hAnsi="Times New Roman"/>
          <w:i/>
          <w:iCs/>
          <w:sz w:val="28"/>
          <w:szCs w:val="28"/>
        </w:rPr>
        <w:t>Мельник В. О.</w:t>
      </w:r>
    </w:p>
    <w:p w14:paraId="51E371F8" w14:textId="09621804" w:rsidR="00AD7A39" w:rsidRPr="00AD7A39" w:rsidRDefault="00AD7A39" w:rsidP="00AD7A39">
      <w:pPr>
        <w:spacing w:after="0" w:line="264" w:lineRule="auto"/>
        <w:ind w:left="-340"/>
        <w:rPr>
          <w:rFonts w:ascii="Times New Roman" w:hAnsi="Times New Roman"/>
          <w:i/>
          <w:iCs/>
          <w:sz w:val="28"/>
          <w:szCs w:val="28"/>
        </w:rPr>
      </w:pPr>
      <w:r w:rsidRPr="00AD7A39">
        <w:rPr>
          <w:rFonts w:ascii="Times New Roman" w:hAnsi="Times New Roman"/>
          <w:i/>
          <w:iCs/>
          <w:sz w:val="28"/>
          <w:szCs w:val="28"/>
        </w:rPr>
        <w:t>Нікіфоров М. С.</w:t>
      </w:r>
    </w:p>
    <w:p w14:paraId="36998250" w14:textId="77777777" w:rsidR="00600B81" w:rsidRPr="00600B81" w:rsidRDefault="001E0181" w:rsidP="00600B8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00B81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131A0F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Мета: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00B81" w:rsidRPr="00600B81">
        <w:rPr>
          <w:rFonts w:ascii="Times New Roman" w:hAnsi="Times New Roman" w:cs="Times New Roman"/>
          <w:sz w:val="28"/>
          <w:szCs w:val="28"/>
          <w:lang w:val="ru-RU"/>
        </w:rPr>
        <w:t>ознайомитися із призначенням та побудовою ієрархічної</w:t>
      </w:r>
    </w:p>
    <w:p w14:paraId="79DFE7F4" w14:textId="3A291759" w:rsidR="001E0181" w:rsidRDefault="00600B81" w:rsidP="00600B81">
      <w:pPr>
        <w:rPr>
          <w:rFonts w:ascii="Times New Roman" w:hAnsi="Times New Roman" w:cs="Times New Roman"/>
          <w:sz w:val="28"/>
          <w:szCs w:val="28"/>
        </w:rPr>
      </w:pPr>
      <w:r w:rsidRPr="00600B81">
        <w:rPr>
          <w:rFonts w:ascii="Times New Roman" w:hAnsi="Times New Roman" w:cs="Times New Roman"/>
          <w:sz w:val="28"/>
          <w:szCs w:val="28"/>
          <w:lang w:val="ru-RU"/>
        </w:rPr>
        <w:t>структури робіт для потреб системної інженерії.</w:t>
      </w:r>
    </w:p>
    <w:p w14:paraId="754C1C5E" w14:textId="77777777" w:rsidR="001E0181" w:rsidRPr="001E0181" w:rsidRDefault="001E01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7768EE" w14:textId="3251E9AB" w:rsidR="001E0181" w:rsidRDefault="001E0181" w:rsidP="001E0181">
      <w:pPr>
        <w:spacing w:after="0" w:line="264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31A0F">
        <w:rPr>
          <w:rFonts w:ascii="Times New Roman" w:hAnsi="Times New Roman" w:cs="Times New Roman"/>
          <w:b/>
          <w:bCs/>
          <w:sz w:val="32"/>
          <w:szCs w:val="32"/>
        </w:rPr>
        <w:t xml:space="preserve">Хід роботи </w:t>
      </w:r>
    </w:p>
    <w:p w14:paraId="6ED6535F" w14:textId="28125F1D" w:rsidR="009C61AD" w:rsidRPr="009C61AD" w:rsidRDefault="009C61AD" w:rsidP="009C61AD">
      <w:pPr>
        <w:spacing w:after="0" w:line="264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9C61AD">
        <w:rPr>
          <w:rFonts w:ascii="Times New Roman" w:hAnsi="Times New Roman" w:cs="Times New Roman"/>
          <w:sz w:val="28"/>
          <w:szCs w:val="28"/>
        </w:rPr>
        <w:t>1. Визначити об’єкт системної інженерії.</w:t>
      </w:r>
      <w:r>
        <w:rPr>
          <w:rFonts w:ascii="Times New Roman" w:hAnsi="Times New Roman" w:cs="Times New Roman"/>
          <w:sz w:val="28"/>
          <w:szCs w:val="28"/>
        </w:rPr>
        <w:t xml:space="preserve"> Це повинна бути досить складна</w:t>
      </w:r>
      <w:r w:rsidRPr="009C61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61AD">
        <w:rPr>
          <w:rFonts w:ascii="Times New Roman" w:hAnsi="Times New Roman" w:cs="Times New Roman"/>
          <w:sz w:val="28"/>
          <w:szCs w:val="28"/>
        </w:rPr>
        <w:t>система.</w:t>
      </w:r>
    </w:p>
    <w:p w14:paraId="62CF32A5" w14:textId="6CBD472D" w:rsidR="009C61AD" w:rsidRDefault="009C61AD" w:rsidP="009C61AD">
      <w:pPr>
        <w:spacing w:after="0" w:line="264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9C61AD">
        <w:rPr>
          <w:rFonts w:ascii="Times New Roman" w:hAnsi="Times New Roman" w:cs="Times New Roman"/>
          <w:sz w:val="28"/>
          <w:szCs w:val="28"/>
        </w:rPr>
        <w:t>2. Побудувати ієрархічну структур</w:t>
      </w:r>
      <w:r>
        <w:rPr>
          <w:rFonts w:ascii="Times New Roman" w:hAnsi="Times New Roman" w:cs="Times New Roman"/>
          <w:sz w:val="28"/>
          <w:szCs w:val="28"/>
        </w:rPr>
        <w:t>у робіт для обраного об’єкту за</w:t>
      </w:r>
      <w:r w:rsidRPr="009C61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61AD">
        <w:rPr>
          <w:rFonts w:ascii="Times New Roman" w:hAnsi="Times New Roman" w:cs="Times New Roman"/>
          <w:sz w:val="28"/>
          <w:szCs w:val="28"/>
        </w:rPr>
        <w:t>допомогою трьох підходів (функціональни</w:t>
      </w:r>
      <w:r>
        <w:rPr>
          <w:rFonts w:ascii="Times New Roman" w:hAnsi="Times New Roman" w:cs="Times New Roman"/>
          <w:sz w:val="28"/>
          <w:szCs w:val="28"/>
        </w:rPr>
        <w:t>й та продуктовий – обов’язково,</w:t>
      </w:r>
      <w:r w:rsidRPr="009C61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61AD">
        <w:rPr>
          <w:rFonts w:ascii="Times New Roman" w:hAnsi="Times New Roman" w:cs="Times New Roman"/>
          <w:sz w:val="28"/>
          <w:szCs w:val="28"/>
        </w:rPr>
        <w:t>третій – за власним вибором).</w:t>
      </w:r>
    </w:p>
    <w:p w14:paraId="34607DCA" w14:textId="3356F4F9" w:rsidR="009C61AD" w:rsidRPr="009C61AD" w:rsidRDefault="009C61AD" w:rsidP="009C61AD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першої лабораторної роботи взято об’єкт системної інженерії та за допомогою розбиття на частини продукту в першій лабораторній було зроблено ІСР за допомогою продуктового та функціонального підходів</w:t>
      </w:r>
    </w:p>
    <w:p w14:paraId="501F2E31" w14:textId="3B5842C9" w:rsidR="00DC133F" w:rsidRDefault="007C4657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F0ABEC9" wp14:editId="7F678433">
            <wp:extent cx="6286500" cy="37993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693" t="28330" r="15344" b="28735"/>
                    <a:stretch/>
                  </pic:blipFill>
                  <pic:spPr bwMode="auto">
                    <a:xfrm>
                      <a:off x="0" y="0"/>
                      <a:ext cx="6286500" cy="379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CF4A5" w14:textId="2A00C8D4" w:rsidR="007A2C5C" w:rsidRDefault="009C61AD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F7ED285" wp14:editId="2F5F0C9D">
            <wp:extent cx="6118860" cy="409248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063" t="28550" r="15593" b="25858"/>
                    <a:stretch/>
                  </pic:blipFill>
                  <pic:spPr bwMode="auto">
                    <a:xfrm>
                      <a:off x="0" y="0"/>
                      <a:ext cx="6143123" cy="410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534B8" w14:textId="5D647087" w:rsidR="009C61AD" w:rsidRDefault="009C61AD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713DC448" w14:textId="699FE4CE" w:rsidR="009C61AD" w:rsidRDefault="009C61AD" w:rsidP="009C61AD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3 підхід було обрано географічний.</w:t>
      </w:r>
    </w:p>
    <w:p w14:paraId="121BE223" w14:textId="77777777" w:rsidR="009C61AD" w:rsidRDefault="009C61AD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2FE41898" w14:textId="23E5A13A" w:rsidR="007A2C5C" w:rsidRDefault="009C61AD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6206EA8" wp14:editId="1883E24D">
            <wp:extent cx="6141720" cy="3176752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059" t="30764" r="16837" b="36037"/>
                    <a:stretch/>
                  </pic:blipFill>
                  <pic:spPr bwMode="auto">
                    <a:xfrm>
                      <a:off x="0" y="0"/>
                      <a:ext cx="6172859" cy="319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4459D" w14:textId="17BF4778" w:rsidR="009C61AD" w:rsidRPr="005535FA" w:rsidRDefault="009C61AD" w:rsidP="002E32D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318E209A" w14:textId="56DAD336" w:rsidR="00DC133F" w:rsidRPr="00DC133F" w:rsidRDefault="00DC133F" w:rsidP="009C61AD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 w:rsidRPr="00DC133F">
        <w:rPr>
          <w:rFonts w:ascii="Times New Roman" w:hAnsi="Times New Roman" w:cs="Times New Roman"/>
          <w:b/>
          <w:bCs/>
          <w:sz w:val="28"/>
          <w:szCs w:val="28"/>
        </w:rPr>
        <w:t xml:space="preserve">Висновок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DC13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лабораторній роботі </w:t>
      </w:r>
      <w:r w:rsidR="00291841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ознайоми</w:t>
      </w:r>
      <w:r w:rsidR="00291841">
        <w:rPr>
          <w:rFonts w:ascii="Times New Roman" w:hAnsi="Times New Roman" w:cs="Times New Roman"/>
          <w:sz w:val="28"/>
          <w:szCs w:val="28"/>
        </w:rPr>
        <w:t>лися</w:t>
      </w:r>
      <w:r>
        <w:rPr>
          <w:rFonts w:ascii="Times New Roman" w:hAnsi="Times New Roman" w:cs="Times New Roman"/>
          <w:sz w:val="28"/>
          <w:szCs w:val="28"/>
        </w:rPr>
        <w:t xml:space="preserve"> з </w:t>
      </w:r>
      <w:r w:rsidR="009C61AD">
        <w:rPr>
          <w:rFonts w:ascii="Times New Roman" w:hAnsi="Times New Roman" w:cs="Times New Roman"/>
          <w:sz w:val="28"/>
          <w:szCs w:val="28"/>
        </w:rPr>
        <w:t xml:space="preserve">призначенням та побудовою ієрархічної </w:t>
      </w:r>
      <w:r w:rsidR="009C61AD" w:rsidRPr="009C61AD">
        <w:rPr>
          <w:rFonts w:ascii="Times New Roman" w:hAnsi="Times New Roman" w:cs="Times New Roman"/>
          <w:sz w:val="28"/>
          <w:szCs w:val="28"/>
        </w:rPr>
        <w:t>структури робіт для потреб системної інженерії.</w:t>
      </w:r>
    </w:p>
    <w:p w14:paraId="1F2E5A49" w14:textId="504A535F" w:rsidR="00C82D23" w:rsidRDefault="00C82D23" w:rsidP="00291841">
      <w:pPr>
        <w:tabs>
          <w:tab w:val="center" w:pos="5103"/>
        </w:tabs>
        <w:rPr>
          <w:rFonts w:ascii="Times New Roman" w:hAnsi="Times New Roman" w:cs="Times New Roman"/>
          <w:sz w:val="28"/>
          <w:szCs w:val="28"/>
        </w:rPr>
      </w:pPr>
    </w:p>
    <w:p w14:paraId="15ABB05B" w14:textId="769958BD" w:rsidR="00C82D23" w:rsidRDefault="00C82D23" w:rsidP="000B0628">
      <w:pPr>
        <w:tabs>
          <w:tab w:val="center" w:pos="5103"/>
        </w:tabs>
        <w:ind w:left="720"/>
        <w:rPr>
          <w:rFonts w:ascii="Times New Roman" w:hAnsi="Times New Roman" w:cs="Times New Roman"/>
          <w:sz w:val="28"/>
          <w:szCs w:val="28"/>
        </w:rPr>
      </w:pPr>
    </w:p>
    <w:p w14:paraId="73EE4803" w14:textId="71B3DB05" w:rsidR="00C82D23" w:rsidRPr="00715BD8" w:rsidRDefault="00C82D23" w:rsidP="00CE6C72">
      <w:pPr>
        <w:tabs>
          <w:tab w:val="center" w:pos="5103"/>
        </w:tabs>
        <w:ind w:left="720"/>
        <w:rPr>
          <w:rFonts w:ascii="Times New Roman" w:hAnsi="Times New Roman" w:cs="Times New Roman"/>
          <w:sz w:val="28"/>
          <w:szCs w:val="28"/>
        </w:rPr>
      </w:pPr>
    </w:p>
    <w:sectPr w:rsidR="00C82D23" w:rsidRPr="00715BD8" w:rsidSect="00D77AF3">
      <w:pgSz w:w="12240" w:h="20160" w:code="5"/>
      <w:pgMar w:top="1890" w:right="1440" w:bottom="1440" w:left="1411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DA2460"/>
    <w:multiLevelType w:val="multilevel"/>
    <w:tmpl w:val="83B42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0F07DE"/>
    <w:multiLevelType w:val="hybridMultilevel"/>
    <w:tmpl w:val="3C3074A4"/>
    <w:lvl w:ilvl="0" w:tplc="174037E0">
      <w:start w:val="1"/>
      <w:numFmt w:val="decimal"/>
      <w:lvlText w:val="%1)"/>
      <w:lvlJc w:val="left"/>
      <w:pPr>
        <w:ind w:left="786" w:hanging="360"/>
      </w:pPr>
    </w:lvl>
    <w:lvl w:ilvl="1" w:tplc="1C123E6C">
      <w:start w:val="1"/>
      <w:numFmt w:val="lowerLetter"/>
      <w:lvlText w:val="%2."/>
      <w:lvlJc w:val="left"/>
      <w:pPr>
        <w:ind w:left="1440" w:hanging="360"/>
      </w:pPr>
    </w:lvl>
    <w:lvl w:ilvl="2" w:tplc="3E78D40E">
      <w:start w:val="1"/>
      <w:numFmt w:val="lowerRoman"/>
      <w:lvlText w:val="%3."/>
      <w:lvlJc w:val="right"/>
      <w:pPr>
        <w:ind w:left="2160" w:hanging="180"/>
      </w:pPr>
    </w:lvl>
    <w:lvl w:ilvl="3" w:tplc="C8D66AD6">
      <w:start w:val="1"/>
      <w:numFmt w:val="decimal"/>
      <w:lvlText w:val="%4."/>
      <w:lvlJc w:val="left"/>
      <w:pPr>
        <w:ind w:left="2880" w:hanging="360"/>
      </w:pPr>
    </w:lvl>
    <w:lvl w:ilvl="4" w:tplc="00203EE8">
      <w:start w:val="1"/>
      <w:numFmt w:val="lowerLetter"/>
      <w:lvlText w:val="%5."/>
      <w:lvlJc w:val="left"/>
      <w:pPr>
        <w:ind w:left="3600" w:hanging="360"/>
      </w:pPr>
    </w:lvl>
    <w:lvl w:ilvl="5" w:tplc="9EC4544C">
      <w:start w:val="1"/>
      <w:numFmt w:val="lowerRoman"/>
      <w:lvlText w:val="%6."/>
      <w:lvlJc w:val="right"/>
      <w:pPr>
        <w:ind w:left="4320" w:hanging="180"/>
      </w:pPr>
    </w:lvl>
    <w:lvl w:ilvl="6" w:tplc="3BE4FF96">
      <w:start w:val="1"/>
      <w:numFmt w:val="decimal"/>
      <w:lvlText w:val="%7."/>
      <w:lvlJc w:val="left"/>
      <w:pPr>
        <w:ind w:left="5040" w:hanging="360"/>
      </w:pPr>
    </w:lvl>
    <w:lvl w:ilvl="7" w:tplc="AB7E9BAE">
      <w:start w:val="1"/>
      <w:numFmt w:val="lowerLetter"/>
      <w:lvlText w:val="%8."/>
      <w:lvlJc w:val="left"/>
      <w:pPr>
        <w:ind w:left="5760" w:hanging="360"/>
      </w:pPr>
    </w:lvl>
    <w:lvl w:ilvl="8" w:tplc="E89E8E5C">
      <w:start w:val="1"/>
      <w:numFmt w:val="lowerRoman"/>
      <w:lvlText w:val="%9."/>
      <w:lvlJc w:val="right"/>
      <w:pPr>
        <w:ind w:left="6480" w:hanging="180"/>
      </w:pPr>
    </w:lvl>
  </w:abstractNum>
  <w:num w:numId="1" w16cid:durableId="28724955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09351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93B"/>
    <w:rsid w:val="000B0628"/>
    <w:rsid w:val="000C04D5"/>
    <w:rsid w:val="00131A0F"/>
    <w:rsid w:val="001E0181"/>
    <w:rsid w:val="00291841"/>
    <w:rsid w:val="002C2007"/>
    <w:rsid w:val="002C4D16"/>
    <w:rsid w:val="002E32D1"/>
    <w:rsid w:val="00351B97"/>
    <w:rsid w:val="00387C50"/>
    <w:rsid w:val="003A0DAA"/>
    <w:rsid w:val="0043293B"/>
    <w:rsid w:val="004E2615"/>
    <w:rsid w:val="005535FA"/>
    <w:rsid w:val="0057758D"/>
    <w:rsid w:val="00600B81"/>
    <w:rsid w:val="00695FC1"/>
    <w:rsid w:val="00715BD8"/>
    <w:rsid w:val="007920EC"/>
    <w:rsid w:val="007A2C5C"/>
    <w:rsid w:val="007C4657"/>
    <w:rsid w:val="00893B18"/>
    <w:rsid w:val="009C61AD"/>
    <w:rsid w:val="00A26C38"/>
    <w:rsid w:val="00A522F7"/>
    <w:rsid w:val="00AB6FA0"/>
    <w:rsid w:val="00AD211B"/>
    <w:rsid w:val="00AD7A39"/>
    <w:rsid w:val="00B24F88"/>
    <w:rsid w:val="00C82D23"/>
    <w:rsid w:val="00CB4578"/>
    <w:rsid w:val="00CE6C72"/>
    <w:rsid w:val="00CF3488"/>
    <w:rsid w:val="00D77AF3"/>
    <w:rsid w:val="00DC133F"/>
    <w:rsid w:val="00DD4084"/>
    <w:rsid w:val="00ED61EA"/>
    <w:rsid w:val="00EE591A"/>
    <w:rsid w:val="00F217F9"/>
    <w:rsid w:val="00F9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2BB6A"/>
  <w15:docId w15:val="{680FEDBF-1EE5-4F2E-856B-FF23793B1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29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3293B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00CA4-5D0F-4B7E-8174-35F9BBD4F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844</Words>
  <Characters>482</Characters>
  <Application>Microsoft Office Word</Application>
  <DocSecurity>0</DocSecurity>
  <Lines>4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Юраш</dc:creator>
  <cp:keywords/>
  <dc:description/>
  <cp:lastModifiedBy>Богдан Юраш</cp:lastModifiedBy>
  <cp:revision>2</cp:revision>
  <dcterms:created xsi:type="dcterms:W3CDTF">2023-03-17T12:53:00Z</dcterms:created>
  <dcterms:modified xsi:type="dcterms:W3CDTF">2023-03-17T12:53:00Z</dcterms:modified>
</cp:coreProperties>
</file>