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2F55" w14:textId="77777777" w:rsidR="00C240B8" w:rsidRPr="007F2979" w:rsidRDefault="00C240B8" w:rsidP="00C240B8">
      <w:pPr>
        <w:spacing w:after="0" w:line="240" w:lineRule="auto"/>
        <w:rPr>
          <w:rFonts w:ascii="Times New Roman" w:hAnsi="Times New Roman" w:cs="Times New Roman"/>
        </w:rPr>
      </w:pPr>
      <w:r w:rsidRPr="007F2979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648A8CA5" w14:textId="77777777" w:rsidR="00C240B8" w:rsidRPr="007F2979" w:rsidRDefault="00C240B8" w:rsidP="00C240B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F2979">
        <w:rPr>
          <w:rFonts w:ascii="Times New Roman" w:hAnsi="Times New Roman" w:cs="Times New Roman"/>
        </w:rPr>
        <w:t>«Сибирский государственный университет телекоммуникаций и информатики»</w:t>
      </w:r>
    </w:p>
    <w:p w14:paraId="32427BB2" w14:textId="77777777" w:rsidR="00C240B8" w:rsidRPr="007F2979" w:rsidRDefault="00C240B8" w:rsidP="00C240B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F2979">
        <w:rPr>
          <w:rFonts w:ascii="Times New Roman" w:hAnsi="Times New Roman" w:cs="Times New Roman"/>
        </w:rPr>
        <w:t>(СибГУТИ)</w:t>
      </w:r>
    </w:p>
    <w:p w14:paraId="3B9028C4" w14:textId="77777777" w:rsidR="00C240B8" w:rsidRPr="007F2979" w:rsidRDefault="00C240B8" w:rsidP="00C240B8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478BD86" w14:textId="77777777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2979">
        <w:rPr>
          <w:rFonts w:ascii="Times New Roman" w:eastAsia="Calibri" w:hAnsi="Times New Roman" w:cs="Times New Roman"/>
          <w:sz w:val="28"/>
          <w:szCs w:val="28"/>
        </w:rPr>
        <w:t>Институт информатики и вычислительной техники</w:t>
      </w:r>
    </w:p>
    <w:p w14:paraId="470B7ABF" w14:textId="77777777" w:rsidR="00C240B8" w:rsidRPr="007F2979" w:rsidRDefault="00C240B8" w:rsidP="00C240B8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7F2979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1E70CCA7" w14:textId="77777777" w:rsidR="00C240B8" w:rsidRPr="007F2979" w:rsidRDefault="00C240B8" w:rsidP="00C240B8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Cs w:val="18"/>
          <w:u w:val="single"/>
          <w:shd w:val="clear" w:color="auto" w:fill="FFFFFF"/>
        </w:rPr>
      </w:pPr>
      <w:r w:rsidRPr="007F2979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6867DF48" w14:textId="77777777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9E7797" w14:textId="5316E84F" w:rsidR="00C240B8" w:rsidRPr="007F2979" w:rsidRDefault="00C240B8" w:rsidP="00C240B8">
      <w:pPr>
        <w:jc w:val="center"/>
        <w:rPr>
          <w:rStyle w:val="FontStyle22"/>
          <w:rFonts w:ascii="Times New Roman" w:eastAsia="Calibri" w:hAnsi="Times New Roman" w:cs="Times New Roman"/>
          <w:bCs/>
          <w:sz w:val="28"/>
          <w:szCs w:val="28"/>
        </w:rPr>
      </w:pPr>
      <w:r w:rsidRPr="007F2979">
        <w:rPr>
          <w:rFonts w:ascii="Times New Roman" w:eastAsia="Calibri" w:hAnsi="Times New Roman" w:cs="Times New Roman"/>
          <w:bCs/>
          <w:sz w:val="28"/>
          <w:szCs w:val="28"/>
        </w:rPr>
        <w:t>Кафедра прикладной математики и кибернетики</w:t>
      </w:r>
    </w:p>
    <w:p w14:paraId="4E5E8B22" w14:textId="77777777" w:rsidR="00C240B8" w:rsidRPr="007F2979" w:rsidRDefault="00C240B8" w:rsidP="00C240B8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1C0C88CC" w14:textId="625E151E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7F2979">
        <w:rPr>
          <w:rFonts w:ascii="Times New Roman" w:eastAsia="Calibri" w:hAnsi="Times New Roman" w:cs="Times New Roman"/>
          <w:b/>
          <w:sz w:val="32"/>
          <w:szCs w:val="32"/>
        </w:rPr>
        <w:t>Теория информации</w:t>
      </w:r>
    </w:p>
    <w:p w14:paraId="27E8ADBD" w14:textId="796DE104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7F2979">
        <w:rPr>
          <w:rFonts w:ascii="Times New Roman" w:eastAsia="Calibri" w:hAnsi="Times New Roman" w:cs="Times New Roman"/>
          <w:b/>
          <w:sz w:val="32"/>
          <w:szCs w:val="32"/>
        </w:rPr>
        <w:t>Практическая работа №1</w:t>
      </w:r>
    </w:p>
    <w:p w14:paraId="245DE4E8" w14:textId="267C6A32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7F2979">
        <w:rPr>
          <w:rFonts w:ascii="Times New Roman" w:eastAsia="Calibri" w:hAnsi="Times New Roman" w:cs="Times New Roman"/>
          <w:b/>
          <w:sz w:val="32"/>
          <w:szCs w:val="32"/>
        </w:rPr>
        <w:t>Вычисление энтропии Шеннона.</w:t>
      </w:r>
    </w:p>
    <w:p w14:paraId="4123696E" w14:textId="77777777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06906FF0" w14:textId="77777777" w:rsidR="00C240B8" w:rsidRPr="007F2979" w:rsidRDefault="00C240B8" w:rsidP="00C240B8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6E230EE5" w14:textId="77777777" w:rsidR="00C240B8" w:rsidRPr="007F2979" w:rsidRDefault="00C240B8" w:rsidP="00C240B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2979">
        <w:rPr>
          <w:rStyle w:val="FontStyle22"/>
          <w:rFonts w:ascii="Times New Roman" w:hAnsi="Times New Roman" w:cs="Times New Roman"/>
          <w:b/>
          <w:sz w:val="28"/>
          <w:szCs w:val="28"/>
        </w:rPr>
        <w:br/>
      </w:r>
    </w:p>
    <w:p w14:paraId="51FF56AF" w14:textId="77777777" w:rsidR="00C240B8" w:rsidRPr="007F2979" w:rsidRDefault="00C240B8" w:rsidP="00C240B8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BAD5C34" w14:textId="77777777" w:rsidR="00C240B8" w:rsidRPr="007F2979" w:rsidRDefault="00C240B8" w:rsidP="00C240B8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54B70E8E" w14:textId="77777777" w:rsidR="00C240B8" w:rsidRPr="007F2979" w:rsidRDefault="00C240B8" w:rsidP="00C240B8">
      <w:pPr>
        <w:pStyle w:val="Style17"/>
        <w:widowControl/>
        <w:spacing w:line="240" w:lineRule="auto"/>
        <w:ind w:left="4956" w:firstLine="708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 гр.ИП-213</w:t>
      </w:r>
    </w:p>
    <w:p w14:paraId="0DB64B5C" w14:textId="77777777" w:rsidR="00C240B8" w:rsidRPr="007F2979" w:rsidRDefault="00C240B8" w:rsidP="00C240B8">
      <w:pPr>
        <w:pStyle w:val="Style17"/>
        <w:widowControl/>
        <w:spacing w:line="240" w:lineRule="auto"/>
        <w:jc w:val="righ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Дмитриев Антон</w:t>
      </w:r>
      <w:r w:rsidRPr="007F2979">
        <w:rPr>
          <w:rFonts w:ascii="Times New Roman" w:hAnsi="Times New Roman" w:cs="Times New Roman"/>
          <w:sz w:val="28"/>
        </w:rPr>
        <w:t xml:space="preserve"> Александрович</w:t>
      </w:r>
    </w:p>
    <w:p w14:paraId="2575BFDF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7F2979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314E9160" w14:textId="607DF27A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6</w:t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г. </w:t>
      </w:r>
    </w:p>
    <w:p w14:paraId="2E2BCEAB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61A431D6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7318D606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1AD7AAFA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Проверил:</w:t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</w:p>
    <w:p w14:paraId="5EC709F7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</w:p>
    <w:p w14:paraId="14D63E12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Преподаватель </w:t>
      </w:r>
    </w:p>
    <w:p w14:paraId="7A17FD3F" w14:textId="77777777" w:rsidR="00C240B8" w:rsidRPr="007F2979" w:rsidRDefault="00C240B8" w:rsidP="00C240B8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преподавателя</w:t>
      </w:r>
    </w:p>
    <w:p w14:paraId="055B4962" w14:textId="77777777" w:rsidR="00C240B8" w:rsidRPr="007F2979" w:rsidRDefault="00C240B8" w:rsidP="00C240B8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1A1AF2DF" w14:textId="2660C9D6" w:rsidR="00C240B8" w:rsidRPr="007F2979" w:rsidRDefault="00C240B8" w:rsidP="00C240B8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6</w:t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г.</w:t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7F2979">
        <w:rPr>
          <w:rFonts w:ascii="Times New Roman" w:hAnsi="Times New Roman" w:cs="Times New Roman"/>
          <w:sz w:val="28"/>
          <w:szCs w:val="28"/>
        </w:rPr>
        <w:t>Оценка__________________</w:t>
      </w:r>
    </w:p>
    <w:p w14:paraId="16E40651" w14:textId="77777777" w:rsidR="00C240B8" w:rsidRPr="007F2979" w:rsidRDefault="00C240B8" w:rsidP="00C240B8">
      <w:pPr>
        <w:pStyle w:val="ac"/>
        <w:spacing w:line="360" w:lineRule="auto"/>
        <w:ind w:left="0"/>
        <w:rPr>
          <w:rFonts w:ascii="Times New Roman" w:hAnsi="Times New Roman"/>
          <w:sz w:val="28"/>
          <w:szCs w:val="28"/>
        </w:rPr>
      </w:pPr>
    </w:p>
    <w:p w14:paraId="44D318D5" w14:textId="77777777" w:rsidR="00C240B8" w:rsidRPr="007F2979" w:rsidRDefault="00C240B8" w:rsidP="00C240B8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16C8130" w14:textId="77777777" w:rsidR="00C240B8" w:rsidRPr="007F2979" w:rsidRDefault="00C240B8" w:rsidP="00C240B8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653C33" w14:textId="13AD8076" w:rsidR="008C4807" w:rsidRPr="007F2979" w:rsidRDefault="00C240B8" w:rsidP="007F2979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Новосибирск 2026 г.</w:t>
      </w:r>
    </w:p>
    <w:p w14:paraId="02E795F4" w14:textId="3F91EA18" w:rsidR="007F2979" w:rsidRPr="007F2979" w:rsidRDefault="007F2979" w:rsidP="007F2979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F2979">
        <w:rPr>
          <w:rFonts w:ascii="Times New Roman" w:hAnsi="Times New Roman"/>
          <w:b/>
          <w:bCs/>
          <w:sz w:val="32"/>
          <w:szCs w:val="32"/>
        </w:rPr>
        <w:lastRenderedPageBreak/>
        <w:t>Задение</w:t>
      </w:r>
    </w:p>
    <w:p w14:paraId="1856E43C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1. Для выполнения работы потребуются три текстовых файла с различными свойствами. Объем файлов больше 10 Кб, формат </w:t>
      </w:r>
      <w:r w:rsidRPr="007F297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E2738F" w14:textId="59A9579B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В первом файле содержится последовательность символов, количество различных символов больше 2 (3,4 или 5). Символы </w:t>
      </w:r>
      <w:r w:rsidRPr="007F2979">
        <w:rPr>
          <w:rFonts w:ascii="Times New Roman" w:hAnsi="Times New Roman" w:cs="Times New Roman"/>
          <w:b/>
          <w:sz w:val="28"/>
          <w:szCs w:val="28"/>
        </w:rPr>
        <w:t>последовательно и независимо</w:t>
      </w:r>
      <w:r w:rsidRPr="007F2979">
        <w:rPr>
          <w:rFonts w:ascii="Times New Roman" w:hAnsi="Times New Roman" w:cs="Times New Roman"/>
          <w:sz w:val="28"/>
          <w:szCs w:val="28"/>
        </w:rPr>
        <w:t xml:space="preserve"> с равными вероятностями генерируются с помощью датчика псевдослучайных чисел  и записываются в файл.</w:t>
      </w:r>
    </w:p>
    <w:p w14:paraId="4960E9A3" w14:textId="5092C1BB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Для генерации второго файла необходимо сначала задать набор вероятностей символов (количество символов такое же, как и в первом файле), а затем </w:t>
      </w:r>
      <w:r w:rsidRPr="007F2979">
        <w:rPr>
          <w:rFonts w:ascii="Times New Roman" w:hAnsi="Times New Roman" w:cs="Times New Roman"/>
          <w:b/>
          <w:sz w:val="28"/>
          <w:szCs w:val="28"/>
        </w:rPr>
        <w:t>последовательно и независимо</w:t>
      </w:r>
      <w:r w:rsidRPr="007F2979">
        <w:rPr>
          <w:rFonts w:ascii="Times New Roman" w:hAnsi="Times New Roman" w:cs="Times New Roman"/>
          <w:sz w:val="28"/>
          <w:szCs w:val="28"/>
        </w:rPr>
        <w:t xml:space="preserve"> генерировать символы с соответствующей вероятностью и записывать их в файл, вероятности в процессе записи файла не меняются. </w:t>
      </w:r>
    </w:p>
    <w:p w14:paraId="25EFE1A4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>В качестве третьего файла необходимо выбрать художественный текст на русском (английском) языке. Для алфавита текста предполагается, что строчные и заглавные символы не отличаются, знаки препинания опущены, к алфавиту добавлен пробел, для русских текстов буквы «е» и «ё», «ь» и «ъ» совпадают.</w:t>
      </w:r>
    </w:p>
    <w:p w14:paraId="7EB018BB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623BB0" w14:textId="291EF668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2. Составить программу, определяющую несколько оценок энтропии созданных текстовых файлов. Вычисление значения по формуле Шеннона </w:t>
      </w:r>
      <w:r w:rsidRPr="007F2979">
        <w:rPr>
          <w:rFonts w:ascii="Times New Roman" w:hAnsi="Times New Roman" w:cs="Times New Roman"/>
          <w:b/>
          <w:sz w:val="28"/>
          <w:szCs w:val="28"/>
        </w:rPr>
        <w:t>настоятельно рекомендуется</w:t>
      </w:r>
      <w:r w:rsidRPr="007F2979">
        <w:rPr>
          <w:rFonts w:ascii="Times New Roman" w:hAnsi="Times New Roman" w:cs="Times New Roman"/>
          <w:sz w:val="28"/>
          <w:szCs w:val="28"/>
        </w:rPr>
        <w:t xml:space="preserve"> оформить в виде отдельной функции, на вход которой подается массив (список) вероятностей символов, выходной параметр – значение, вычисленное по формуле Шеннона. </w:t>
      </w:r>
    </w:p>
    <w:p w14:paraId="6098B7D6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Вычислить три оценки энтропии Шеннона для каждого из файлов. Рекомендуется вычисление оценки оформить в виде отдельной функции с параметром имя файла: </w:t>
      </w:r>
    </w:p>
    <w:p w14:paraId="470E2025" w14:textId="23DFB499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2979">
        <w:rPr>
          <w:rFonts w:ascii="Times New Roman" w:hAnsi="Times New Roman" w:cs="Times New Roman"/>
          <w:b/>
          <w:sz w:val="28"/>
          <w:szCs w:val="28"/>
        </w:rPr>
        <w:t xml:space="preserve">Первая оценка </w:t>
      </w:r>
      <w:r w:rsidR="00C71E0C" w:rsidRPr="00C71E0C">
        <w:rPr>
          <w:rFonts w:ascii="Times New Roman" w:hAnsi="Times New Roman" w:cs="Times New Roman"/>
          <w:b/>
          <w:noProof/>
          <w:position w:val="-10"/>
          <w:sz w:val="28"/>
          <w:szCs w:val="28"/>
        </w:rPr>
        <w:object w:dxaOrig="340" w:dyaOrig="340" w14:anchorId="1375E2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alt="" style="width:16.95pt;height:16.95pt;mso-width-percent:0;mso-height-percent:0;mso-width-percent:0;mso-height-percent:0" o:ole="">
            <v:imagedata r:id="rId5" o:title=""/>
          </v:shape>
          <o:OLEObject Type="Embed" ProgID="Equation.3" ShapeID="_x0000_i1034" DrawAspect="Content" ObjectID="_1833972277" r:id="rId6"/>
        </w:object>
      </w:r>
      <w:r w:rsidRPr="007F2979">
        <w:rPr>
          <w:rFonts w:ascii="Times New Roman" w:hAnsi="Times New Roman" w:cs="Times New Roman"/>
          <w:sz w:val="28"/>
          <w:szCs w:val="28"/>
        </w:rPr>
        <w:t>. Сначала определить частоты отдельных символов файла, т.е. отношения количества отдельного символа к общему количеству символов в файле. Далее используя полученные частоты как оценки вероятностей, рассчитать оценку энтропии по формуле Шеннона.</w:t>
      </w:r>
    </w:p>
    <w:p w14:paraId="03F3F83F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b/>
          <w:sz w:val="28"/>
          <w:szCs w:val="28"/>
        </w:rPr>
        <w:t xml:space="preserve">Вторая оценка </w:t>
      </w:r>
      <w:r w:rsidR="00C71E0C" w:rsidRPr="00C71E0C">
        <w:rPr>
          <w:rFonts w:ascii="Times New Roman" w:hAnsi="Times New Roman" w:cs="Times New Roman"/>
          <w:b/>
          <w:noProof/>
          <w:position w:val="-10"/>
          <w:sz w:val="28"/>
          <w:szCs w:val="28"/>
        </w:rPr>
        <w:object w:dxaOrig="360" w:dyaOrig="340" w14:anchorId="7C560BB2">
          <v:shape id="_x0000_i1033" type="#_x0000_t75" alt="" style="width:18pt;height:16.95pt;mso-width-percent:0;mso-height-percent:0;mso-width-percent:0;mso-height-percent:0" o:ole="">
            <v:imagedata r:id="rId7" o:title=""/>
          </v:shape>
          <o:OLEObject Type="Embed" ProgID="Equation.3" ShapeID="_x0000_i1033" DrawAspect="Content" ObjectID="_1833972278" r:id="rId8"/>
        </w:object>
      </w:r>
      <w:r w:rsidRPr="007F2979">
        <w:rPr>
          <w:rFonts w:ascii="Times New Roman" w:hAnsi="Times New Roman" w:cs="Times New Roman"/>
          <w:sz w:val="28"/>
          <w:szCs w:val="28"/>
        </w:rPr>
        <w:t xml:space="preserve">. Определить частоты всех последовательных пар символов в файле. Для того правильной оценки энтропии </w:t>
      </w:r>
      <w:r w:rsidR="00C71E0C" w:rsidRPr="00C71E0C">
        <w:rPr>
          <w:rFonts w:ascii="Times New Roman" w:hAnsi="Times New Roman" w:cs="Times New Roman"/>
          <w:b/>
          <w:noProof/>
          <w:position w:val="-10"/>
          <w:sz w:val="28"/>
          <w:szCs w:val="28"/>
        </w:rPr>
        <w:object w:dxaOrig="360" w:dyaOrig="340" w14:anchorId="6EA855D0">
          <v:shape id="_x0000_i1032" type="#_x0000_t75" alt="" style="width:18pt;height:16.95pt;mso-width-percent:0;mso-height-percent:0;mso-width-percent:0;mso-height-percent:0" o:ole="">
            <v:imagedata r:id="rId9" o:title=""/>
          </v:shape>
          <o:OLEObject Type="Embed" ProgID="Equation.3" ShapeID="_x0000_i1032" DrawAspect="Content" ObjectID="_1833972279" r:id="rId10"/>
        </w:object>
      </w:r>
      <w:r w:rsidRPr="007F29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2979">
        <w:rPr>
          <w:rFonts w:ascii="Times New Roman" w:hAnsi="Times New Roman" w:cs="Times New Roman"/>
          <w:sz w:val="28"/>
          <w:szCs w:val="28"/>
        </w:rPr>
        <w:t xml:space="preserve">пары символов нужно рассматривать с перехлестом. </w:t>
      </w:r>
    </w:p>
    <w:p w14:paraId="41874355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Пример. Пусть имеется такая последовательность </w:t>
      </w:r>
      <w:r w:rsidRPr="007F2979">
        <w:rPr>
          <w:rFonts w:ascii="Times New Roman" w:hAnsi="Times New Roman" w:cs="Times New Roman"/>
          <w:caps/>
          <w:sz w:val="28"/>
          <w:szCs w:val="28"/>
        </w:rPr>
        <w:t>фывафпро</w:t>
      </w:r>
    </w:p>
    <w:p w14:paraId="7D2EE16D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lastRenderedPageBreak/>
        <w:t>Под парами понимаются пары соседних символов, т.е.</w:t>
      </w:r>
    </w:p>
    <w:p w14:paraId="145A3447" w14:textId="582009A1" w:rsidR="007F2979" w:rsidRPr="007F2979" w:rsidRDefault="007F2979" w:rsidP="007F2979">
      <w:pPr>
        <w:suppressAutoHyphens/>
        <w:jc w:val="center"/>
        <w:rPr>
          <w:rFonts w:ascii="Times New Roman" w:hAnsi="Times New Roman" w:cs="Times New Roman"/>
          <w:caps/>
          <w:sz w:val="28"/>
          <w:szCs w:val="28"/>
          <w:lang w:val="en-US"/>
        </w:rPr>
      </w:pPr>
      <w:r w:rsidRPr="007F2979">
        <w:rPr>
          <w:rFonts w:ascii="Times New Roman" w:hAnsi="Times New Roman" w:cs="Times New Roman"/>
          <w:caps/>
          <w:sz w:val="28"/>
          <w:szCs w:val="28"/>
        </w:rPr>
        <w:t>фы ыв ва аф фп пр ро</w:t>
      </w:r>
    </w:p>
    <w:p w14:paraId="493F7167" w14:textId="601E3A3B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Для подсчета оценки энтропии </w:t>
      </w:r>
      <w:r w:rsidR="00C71E0C" w:rsidRPr="00C71E0C">
        <w:rPr>
          <w:rFonts w:ascii="Times New Roman" w:hAnsi="Times New Roman" w:cs="Times New Roman"/>
          <w:b/>
          <w:noProof/>
          <w:position w:val="-10"/>
          <w:sz w:val="28"/>
          <w:szCs w:val="28"/>
        </w:rPr>
        <w:object w:dxaOrig="360" w:dyaOrig="340" w14:anchorId="43248EB6">
          <v:shape id="_x0000_i1031" type="#_x0000_t75" alt="" style="width:18pt;height:16.95pt;mso-width-percent:0;mso-height-percent:0;mso-width-percent:0;mso-height-percent:0" o:ole="">
            <v:imagedata r:id="rId7" o:title=""/>
          </v:shape>
          <o:OLEObject Type="Embed" ProgID="Equation.3" ShapeID="_x0000_i1031" DrawAspect="Content" ObjectID="_1833972280" r:id="rId11"/>
        </w:object>
      </w:r>
      <w:r w:rsidRPr="007F29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2979">
        <w:rPr>
          <w:rFonts w:ascii="Times New Roman" w:hAnsi="Times New Roman" w:cs="Times New Roman"/>
          <w:sz w:val="28"/>
          <w:szCs w:val="28"/>
        </w:rPr>
        <w:t xml:space="preserve">необходимо подсчитать частоту каждой пары символов и подставить в формулу Шеннона. Полученное значение оценки энтропии следует разделить на 2.  </w:t>
      </w:r>
    </w:p>
    <w:p w14:paraId="21EE4BB2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b/>
          <w:sz w:val="28"/>
          <w:szCs w:val="28"/>
        </w:rPr>
        <w:t xml:space="preserve">Третья оценка </w:t>
      </w:r>
      <w:r w:rsidR="00C71E0C" w:rsidRPr="00C71E0C">
        <w:rPr>
          <w:rFonts w:ascii="Times New Roman" w:hAnsi="Times New Roman" w:cs="Times New Roman"/>
          <w:b/>
          <w:noProof/>
          <w:position w:val="-12"/>
          <w:sz w:val="28"/>
          <w:szCs w:val="28"/>
        </w:rPr>
        <w:object w:dxaOrig="360" w:dyaOrig="360" w14:anchorId="769D753C">
          <v:shape id="_x0000_i1030" type="#_x0000_t75" alt="" style="width:18pt;height:18pt;mso-width-percent:0;mso-height-percent:0;mso-width-percent:0;mso-height-percent:0" o:ole="">
            <v:imagedata r:id="rId12" o:title=""/>
          </v:shape>
          <o:OLEObject Type="Embed" ProgID="Equation.3" ShapeID="_x0000_i1030" DrawAspect="Content" ObjectID="_1833972281" r:id="rId13"/>
        </w:object>
      </w:r>
      <w:r w:rsidRPr="007F2979">
        <w:rPr>
          <w:rFonts w:ascii="Times New Roman" w:hAnsi="Times New Roman" w:cs="Times New Roman"/>
          <w:sz w:val="28"/>
          <w:szCs w:val="28"/>
        </w:rPr>
        <w:t xml:space="preserve">. Определить частоты всех последовательных троек символов в файле. Для того правильной оценки энтропии </w:t>
      </w:r>
      <w:r w:rsidR="00C71E0C" w:rsidRPr="00C71E0C">
        <w:rPr>
          <w:rFonts w:ascii="Times New Roman" w:hAnsi="Times New Roman" w:cs="Times New Roman"/>
          <w:b/>
          <w:noProof/>
          <w:position w:val="-12"/>
          <w:sz w:val="28"/>
          <w:szCs w:val="28"/>
        </w:rPr>
        <w:object w:dxaOrig="360" w:dyaOrig="360" w14:anchorId="1D52275A">
          <v:shape id="_x0000_i1029" type="#_x0000_t75" alt="" style="width:18pt;height:18pt;mso-width-percent:0;mso-height-percent:0;mso-width-percent:0;mso-height-percent:0" o:ole="">
            <v:imagedata r:id="rId14" o:title=""/>
          </v:shape>
          <o:OLEObject Type="Embed" ProgID="Equation.3" ShapeID="_x0000_i1029" DrawAspect="Content" ObjectID="_1833972282" r:id="rId15"/>
        </w:object>
      </w:r>
      <w:r w:rsidRPr="007F2979">
        <w:rPr>
          <w:rFonts w:ascii="Times New Roman" w:hAnsi="Times New Roman" w:cs="Times New Roman"/>
          <w:b/>
          <w:sz w:val="28"/>
          <w:szCs w:val="28"/>
        </w:rPr>
        <w:t xml:space="preserve"> тройки </w:t>
      </w:r>
      <w:r w:rsidRPr="007F2979">
        <w:rPr>
          <w:rFonts w:ascii="Times New Roman" w:hAnsi="Times New Roman" w:cs="Times New Roman"/>
          <w:sz w:val="28"/>
          <w:szCs w:val="28"/>
        </w:rPr>
        <w:t xml:space="preserve"> символов нужно рассматривать с перехлестом. </w:t>
      </w:r>
    </w:p>
    <w:p w14:paraId="4DDAA5E2" w14:textId="77777777" w:rsidR="007F2979" w:rsidRPr="007F2979" w:rsidRDefault="007F2979" w:rsidP="007F2979">
      <w:pPr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Для подсчета оценки энтропии </w:t>
      </w:r>
      <w:r w:rsidR="00C71E0C" w:rsidRPr="00C71E0C">
        <w:rPr>
          <w:rFonts w:ascii="Times New Roman" w:hAnsi="Times New Roman" w:cs="Times New Roman"/>
          <w:b/>
          <w:noProof/>
          <w:position w:val="-12"/>
          <w:sz w:val="28"/>
          <w:szCs w:val="28"/>
        </w:rPr>
        <w:object w:dxaOrig="360" w:dyaOrig="360" w14:anchorId="221E88F6">
          <v:shape id="_x0000_i1028" type="#_x0000_t75" alt="" style="width:18pt;height:18pt;mso-width-percent:0;mso-height-percent:0;mso-width-percent:0;mso-height-percent:0" o:ole="">
            <v:imagedata r:id="rId16" o:title=""/>
          </v:shape>
          <o:OLEObject Type="Embed" ProgID="Equation.3" ShapeID="_x0000_i1028" DrawAspect="Content" ObjectID="_1833972283" r:id="rId17"/>
        </w:object>
      </w:r>
      <w:r w:rsidRPr="007F29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2979">
        <w:rPr>
          <w:rFonts w:ascii="Times New Roman" w:hAnsi="Times New Roman" w:cs="Times New Roman"/>
          <w:sz w:val="28"/>
          <w:szCs w:val="28"/>
        </w:rPr>
        <w:t xml:space="preserve">необходимо подсчитать частоту каждой тройки символов и подставить в формулу Шеннона. Полученное значение оценки энтропии следует разделить на 3.  </w:t>
      </w:r>
    </w:p>
    <w:p w14:paraId="581AAE1C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>По желанию можно продолжить процесс вычисления оценок с использованием частот четверок, пятерок символов и т.д.</w:t>
      </w:r>
    </w:p>
    <w:p w14:paraId="12964E4D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46A98E" w14:textId="77777777" w:rsidR="007F2979" w:rsidRPr="007F2979" w:rsidRDefault="007F2979" w:rsidP="007F2979">
      <w:pPr>
        <w:jc w:val="both"/>
        <w:rPr>
          <w:rFonts w:ascii="Times New Roman" w:hAnsi="Times New Roman" w:cs="Times New Roman"/>
          <w:sz w:val="28"/>
          <w:szCs w:val="28"/>
        </w:rPr>
      </w:pPr>
      <w:r w:rsidRPr="007F2979">
        <w:rPr>
          <w:rFonts w:ascii="Times New Roman" w:hAnsi="Times New Roman" w:cs="Times New Roman"/>
          <w:sz w:val="28"/>
          <w:szCs w:val="28"/>
        </w:rPr>
        <w:t xml:space="preserve">3. После тестирования программы необходимо заполнить таблицу для отчета и в отчете </w:t>
      </w:r>
      <w:r w:rsidRPr="007F2979">
        <w:rPr>
          <w:rFonts w:ascii="Times New Roman" w:hAnsi="Times New Roman" w:cs="Times New Roman"/>
          <w:b/>
          <w:sz w:val="28"/>
          <w:szCs w:val="28"/>
        </w:rPr>
        <w:t>проанализировать</w:t>
      </w:r>
      <w:r w:rsidRPr="007F2979">
        <w:rPr>
          <w:rFonts w:ascii="Times New Roman" w:hAnsi="Times New Roman" w:cs="Times New Roman"/>
          <w:sz w:val="28"/>
          <w:szCs w:val="28"/>
        </w:rPr>
        <w:t xml:space="preserve"> полученные результаты, объяснить замеченные эффекты. Для получения теоретических значений энтропии использовать наборы вероятностей, которые использовались при генерации файлов, для файла с текстом на естественном языке не заполнять.</w:t>
      </w:r>
    </w:p>
    <w:p w14:paraId="5F438F65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3B4D2943" w14:textId="61814902" w:rsidR="007F2979" w:rsidRPr="007F2979" w:rsidRDefault="007F2979" w:rsidP="007F2979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7F2979">
        <w:rPr>
          <w:rFonts w:ascii="Times New Roman" w:hAnsi="Times New Roman"/>
          <w:b/>
          <w:bCs/>
          <w:sz w:val="32"/>
          <w:szCs w:val="32"/>
        </w:rPr>
        <w:t>Результаты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1"/>
        <w:gridCol w:w="1609"/>
        <w:gridCol w:w="1510"/>
        <w:gridCol w:w="1645"/>
        <w:gridCol w:w="1893"/>
        <w:gridCol w:w="1834"/>
      </w:tblGrid>
      <w:tr w:rsidR="007F2979" w:rsidRPr="007F2979" w14:paraId="000A09CC" w14:textId="77777777" w:rsidTr="00BE56D2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1144" w:type="dxa"/>
          </w:tcPr>
          <w:p w14:paraId="399D8CF8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F2979">
              <w:rPr>
                <w:rFonts w:ascii="Times New Roman" w:hAnsi="Times New Roman" w:cs="Times New Roman"/>
                <w:sz w:val="16"/>
                <w:szCs w:val="16"/>
              </w:rPr>
              <w:t>Название файла</w:t>
            </w:r>
          </w:p>
        </w:tc>
        <w:tc>
          <w:tcPr>
            <w:tcW w:w="1664" w:type="dxa"/>
          </w:tcPr>
          <w:p w14:paraId="6C35D118" w14:textId="77777777" w:rsidR="007F2979" w:rsidRPr="007F2979" w:rsidRDefault="00C71E0C" w:rsidP="00BE56D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71E0C">
              <w:rPr>
                <w:rFonts w:ascii="Times New Roman" w:hAnsi="Times New Roman" w:cs="Times New Roman"/>
                <w:b/>
                <w:noProof/>
                <w:position w:val="-10"/>
                <w:sz w:val="28"/>
                <w:szCs w:val="28"/>
              </w:rPr>
              <w:object w:dxaOrig="340" w:dyaOrig="340" w14:anchorId="725B70CC">
                <v:shape id="_x0000_i1027" type="#_x0000_t75" alt="" style="width:16.95pt;height:16.95pt;mso-width-percent:0;mso-height-percent:0;mso-width-percent:0;mso-height-percent:0" o:ole="">
                  <v:imagedata r:id="rId5" o:title=""/>
                </v:shape>
                <o:OLEObject Type="Embed" ProgID="Equation.3" ShapeID="_x0000_i1027" DrawAspect="Content" ObjectID="_1833972284" r:id="rId18"/>
              </w:object>
            </w:r>
          </w:p>
        </w:tc>
        <w:tc>
          <w:tcPr>
            <w:tcW w:w="1559" w:type="dxa"/>
          </w:tcPr>
          <w:p w14:paraId="67A37F1A" w14:textId="77777777" w:rsidR="007F2979" w:rsidRPr="007F2979" w:rsidRDefault="00C71E0C" w:rsidP="00BE56D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71E0C">
              <w:rPr>
                <w:rFonts w:ascii="Times New Roman" w:hAnsi="Times New Roman" w:cs="Times New Roman"/>
                <w:b/>
                <w:noProof/>
                <w:position w:val="-10"/>
                <w:sz w:val="28"/>
                <w:szCs w:val="28"/>
              </w:rPr>
              <w:object w:dxaOrig="360" w:dyaOrig="340" w14:anchorId="74AD8EFD">
                <v:shape id="_x0000_i1026" type="#_x0000_t75" alt="" style="width:18pt;height:16.95pt;mso-width-percent:0;mso-height-percent:0;mso-width-percent:0;mso-height-percent:0" o:ole="">
                  <v:imagedata r:id="rId7" o:title=""/>
                </v:shape>
                <o:OLEObject Type="Embed" ProgID="Equation.3" ShapeID="_x0000_i1026" DrawAspect="Content" ObjectID="_1833972285" r:id="rId19"/>
              </w:object>
            </w:r>
          </w:p>
        </w:tc>
        <w:tc>
          <w:tcPr>
            <w:tcW w:w="1701" w:type="dxa"/>
          </w:tcPr>
          <w:p w14:paraId="064FEC2E" w14:textId="77777777" w:rsidR="007F2979" w:rsidRPr="007F2979" w:rsidRDefault="00C71E0C" w:rsidP="00BE56D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71E0C">
              <w:rPr>
                <w:rFonts w:ascii="Times New Roman" w:hAnsi="Times New Roman" w:cs="Times New Roman"/>
                <w:b/>
                <w:noProof/>
                <w:position w:val="-12"/>
                <w:sz w:val="28"/>
                <w:szCs w:val="28"/>
              </w:rPr>
              <w:object w:dxaOrig="360" w:dyaOrig="360" w14:anchorId="570A6F42">
                <v:shape id="_x0000_i1025" type="#_x0000_t75" alt="" style="width:18pt;height:18pt;mso-width-percent:0;mso-height-percent:0;mso-width-percent:0;mso-height-percent:0" o:ole="">
                  <v:imagedata r:id="rId12" o:title=""/>
                </v:shape>
                <o:OLEObject Type="Embed" ProgID="Equation.3" ShapeID="_x0000_i1025" DrawAspect="Content" ObjectID="_1833972286" r:id="rId20"/>
              </w:object>
            </w:r>
          </w:p>
        </w:tc>
        <w:tc>
          <w:tcPr>
            <w:tcW w:w="1932" w:type="dxa"/>
          </w:tcPr>
          <w:p w14:paraId="43244B1F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F2979">
              <w:rPr>
                <w:rFonts w:ascii="Times New Roman" w:hAnsi="Times New Roman" w:cs="Times New Roman"/>
                <w:sz w:val="16"/>
                <w:szCs w:val="16"/>
              </w:rPr>
              <w:t xml:space="preserve">Максимально возможное  значение энтропии </w:t>
            </w:r>
          </w:p>
        </w:tc>
        <w:tc>
          <w:tcPr>
            <w:tcW w:w="1866" w:type="dxa"/>
          </w:tcPr>
          <w:p w14:paraId="6262B6C2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7F2979">
              <w:rPr>
                <w:rFonts w:ascii="Times New Roman" w:hAnsi="Times New Roman" w:cs="Times New Roman"/>
                <w:sz w:val="16"/>
                <w:szCs w:val="16"/>
              </w:rPr>
              <w:t>Теоретическое значение энтропии</w:t>
            </w:r>
          </w:p>
        </w:tc>
      </w:tr>
      <w:tr w:rsidR="007F2979" w:rsidRPr="007F2979" w14:paraId="3E5D67BF" w14:textId="77777777" w:rsidTr="00BE56D2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1144" w:type="dxa"/>
          </w:tcPr>
          <w:p w14:paraId="1C267801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  <w:r w:rsidRPr="007F2979">
              <w:rPr>
                <w:rFonts w:ascii="Times New Roman" w:hAnsi="Times New Roman" w:cs="Times New Roman"/>
              </w:rPr>
              <w:t>файл 1</w:t>
            </w:r>
          </w:p>
        </w:tc>
        <w:tc>
          <w:tcPr>
            <w:tcW w:w="1664" w:type="dxa"/>
          </w:tcPr>
          <w:p w14:paraId="0AD68E3E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41B9366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0F296B6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2" w:type="dxa"/>
          </w:tcPr>
          <w:p w14:paraId="458C71C0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6" w:type="dxa"/>
          </w:tcPr>
          <w:p w14:paraId="37F49DFB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F2979" w:rsidRPr="007F2979" w14:paraId="4B46ACD0" w14:textId="77777777" w:rsidTr="00BE56D2">
        <w:tblPrEx>
          <w:tblCellMar>
            <w:top w:w="0" w:type="dxa"/>
            <w:bottom w:w="0" w:type="dxa"/>
          </w:tblCellMar>
        </w:tblPrEx>
        <w:trPr>
          <w:trHeight w:val="705"/>
          <w:jc w:val="center"/>
        </w:trPr>
        <w:tc>
          <w:tcPr>
            <w:tcW w:w="1144" w:type="dxa"/>
          </w:tcPr>
          <w:p w14:paraId="2061E1C1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  <w:r w:rsidRPr="007F2979">
              <w:rPr>
                <w:rFonts w:ascii="Times New Roman" w:hAnsi="Times New Roman" w:cs="Times New Roman"/>
              </w:rPr>
              <w:t>файл 2</w:t>
            </w:r>
          </w:p>
        </w:tc>
        <w:tc>
          <w:tcPr>
            <w:tcW w:w="1664" w:type="dxa"/>
          </w:tcPr>
          <w:p w14:paraId="661E7B02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A61EA06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95BAA0A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2" w:type="dxa"/>
          </w:tcPr>
          <w:p w14:paraId="2C9734E0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6" w:type="dxa"/>
          </w:tcPr>
          <w:p w14:paraId="3FD436CA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F2979" w:rsidRPr="007F2979" w14:paraId="623C3BCA" w14:textId="77777777" w:rsidTr="00BE56D2">
        <w:tblPrEx>
          <w:tblCellMar>
            <w:top w:w="0" w:type="dxa"/>
            <w:bottom w:w="0" w:type="dxa"/>
          </w:tblCellMar>
        </w:tblPrEx>
        <w:trPr>
          <w:trHeight w:val="705"/>
          <w:jc w:val="center"/>
        </w:trPr>
        <w:tc>
          <w:tcPr>
            <w:tcW w:w="1144" w:type="dxa"/>
          </w:tcPr>
          <w:p w14:paraId="716081B3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  <w:r w:rsidRPr="007F2979">
              <w:rPr>
                <w:rFonts w:ascii="Times New Roman" w:hAnsi="Times New Roman" w:cs="Times New Roman"/>
              </w:rPr>
              <w:t>файл 3</w:t>
            </w:r>
          </w:p>
        </w:tc>
        <w:tc>
          <w:tcPr>
            <w:tcW w:w="1664" w:type="dxa"/>
          </w:tcPr>
          <w:p w14:paraId="1E5C9D93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215D94E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B3E7B6B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32" w:type="dxa"/>
          </w:tcPr>
          <w:p w14:paraId="2711C244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6" w:type="dxa"/>
          </w:tcPr>
          <w:p w14:paraId="6F56710F" w14:textId="77777777" w:rsidR="007F2979" w:rsidRPr="007F2979" w:rsidRDefault="007F2979" w:rsidP="00BE56D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E7582FF" w14:textId="77777777" w:rsidR="007F2979" w:rsidRDefault="007F2979" w:rsidP="007F2979">
      <w:pPr>
        <w:pStyle w:val="ac"/>
        <w:spacing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64671238" w14:textId="77777777" w:rsidR="007F2979" w:rsidRDefault="007F2979" w:rsidP="007F2979">
      <w:pPr>
        <w:pStyle w:val="ac"/>
        <w:spacing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7641AD35" w14:textId="77777777" w:rsidR="007F2979" w:rsidRDefault="007F2979" w:rsidP="007F2979">
      <w:pPr>
        <w:pStyle w:val="ac"/>
        <w:spacing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7966252B" w14:textId="0A2B7157" w:rsidR="007F2979" w:rsidRDefault="007F2979" w:rsidP="007F2979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Анализ результатов</w:t>
      </w:r>
    </w:p>
    <w:p w14:paraId="415962C7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1. Каким образом реализована генерация файлов?</w:t>
      </w:r>
    </w:p>
    <w:p w14:paraId="1D2F3CFE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Файл 1 (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1.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) создан с использованием генератора псевдослучайных чисел. Символы выбираются независимо и равновероятно из алфавита, состоящего из 4 символов (например, {</w:t>
      </w:r>
      <w:r w:rsidRPr="007F2979">
        <w:rPr>
          <w:rFonts w:ascii="Times New Roman" w:hAnsi="Times New Roman"/>
          <w:sz w:val="28"/>
          <w:szCs w:val="28"/>
          <w:lang w:val="en-US"/>
        </w:rPr>
        <w:t>A</w:t>
      </w:r>
      <w:r w:rsidRPr="007F2979">
        <w:rPr>
          <w:rFonts w:ascii="Times New Roman" w:hAnsi="Times New Roman"/>
          <w:sz w:val="28"/>
          <w:szCs w:val="28"/>
        </w:rPr>
        <w:t xml:space="preserve">, </w:t>
      </w:r>
      <w:r w:rsidRPr="007F2979">
        <w:rPr>
          <w:rFonts w:ascii="Times New Roman" w:hAnsi="Times New Roman"/>
          <w:sz w:val="28"/>
          <w:szCs w:val="28"/>
          <w:lang w:val="en-US"/>
        </w:rPr>
        <w:t>B</w:t>
      </w:r>
      <w:r w:rsidRPr="007F2979">
        <w:rPr>
          <w:rFonts w:ascii="Times New Roman" w:hAnsi="Times New Roman"/>
          <w:sz w:val="28"/>
          <w:szCs w:val="28"/>
        </w:rPr>
        <w:t xml:space="preserve">, </w:t>
      </w:r>
      <w:r w:rsidRPr="007F2979">
        <w:rPr>
          <w:rFonts w:ascii="Times New Roman" w:hAnsi="Times New Roman"/>
          <w:sz w:val="28"/>
          <w:szCs w:val="28"/>
          <w:lang w:val="en-US"/>
        </w:rPr>
        <w:t>C</w:t>
      </w:r>
      <w:r w:rsidRPr="007F2979">
        <w:rPr>
          <w:rFonts w:ascii="Times New Roman" w:hAnsi="Times New Roman"/>
          <w:sz w:val="28"/>
          <w:szCs w:val="28"/>
        </w:rPr>
        <w:t xml:space="preserve">, </w:t>
      </w:r>
      <w:r w:rsidRPr="007F2979">
        <w:rPr>
          <w:rFonts w:ascii="Times New Roman" w:hAnsi="Times New Roman"/>
          <w:sz w:val="28"/>
          <w:szCs w:val="28"/>
          <w:lang w:val="en-US"/>
        </w:rPr>
        <w:t>D</w:t>
      </w:r>
      <w:r w:rsidRPr="007F2979">
        <w:rPr>
          <w:rFonts w:ascii="Times New Roman" w:hAnsi="Times New Roman"/>
          <w:sz w:val="28"/>
          <w:szCs w:val="28"/>
        </w:rPr>
        <w:t>}). Объём файла составляет 20 000 символов.</w:t>
      </w:r>
    </w:p>
    <w:p w14:paraId="3843A7CD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168940E9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Файл 2 (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2.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) генерируется из того же алфавита, но с заданным неравномерным распределением вероятностей (например, [0.5, 0.25, 0.15, 0.1]). Символы также независимы. Для обеспечения воспроизводимости результатов используется фиксированное начальное значение (</w:t>
      </w:r>
      <w:r w:rsidRPr="007F2979">
        <w:rPr>
          <w:rFonts w:ascii="Times New Roman" w:hAnsi="Times New Roman"/>
          <w:sz w:val="28"/>
          <w:szCs w:val="28"/>
          <w:lang w:val="en-US"/>
        </w:rPr>
        <w:t>random</w:t>
      </w:r>
      <w:r w:rsidRPr="007F2979">
        <w:rPr>
          <w:rFonts w:ascii="Times New Roman" w:hAnsi="Times New Roman"/>
          <w:sz w:val="28"/>
          <w:szCs w:val="28"/>
        </w:rPr>
        <w:t>.</w:t>
      </w:r>
      <w:r w:rsidRPr="007F2979">
        <w:rPr>
          <w:rFonts w:ascii="Times New Roman" w:hAnsi="Times New Roman"/>
          <w:sz w:val="28"/>
          <w:szCs w:val="28"/>
          <w:lang w:val="en-US"/>
        </w:rPr>
        <w:t>seed</w:t>
      </w:r>
      <w:r w:rsidRPr="007F2979">
        <w:rPr>
          <w:rFonts w:ascii="Times New Roman" w:hAnsi="Times New Roman"/>
          <w:sz w:val="28"/>
          <w:szCs w:val="28"/>
        </w:rPr>
        <w:t>(42)).</w:t>
      </w:r>
    </w:p>
    <w:p w14:paraId="2A8BF187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55BD9B70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Файл 3 (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3.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) представляет собой художественный текст на русском языке, прошедший предобработку: приведение к нижнему регистру, замена «ё» на «е», «ъ» на «ь», удаление всех символов, кроме русских букв и пробелов (с сохранением пробела как значимого элемента). Объём текста достаточен для статистического анализа (более 10 КБ).</w:t>
      </w:r>
    </w:p>
    <w:p w14:paraId="6600F7E5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4E32EEB9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2. Соотношение оценок для каждого файла</w:t>
      </w:r>
    </w:p>
    <w:p w14:paraId="0A9E8A48" w14:textId="727DD2F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 xml:space="preserve">Для 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1.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: оценки</w:t>
      </w:r>
      <w:r w:rsidR="007C238E" w:rsidRPr="007C238E">
        <w:rPr>
          <w:rFonts w:ascii="Times New Roman" w:hAnsi="Times New Roman"/>
          <w:sz w:val="28"/>
          <w:szCs w:val="28"/>
        </w:rPr>
        <w:t xml:space="preserve">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>1</w:t>
      </w:r>
      <w:r w:rsidRPr="007F2979">
        <w:rPr>
          <w:rFonts w:ascii="Times New Roman" w:hAnsi="Times New Roman"/>
          <w:b/>
          <w:sz w:val="28"/>
          <w:szCs w:val="28"/>
        </w:rPr>
        <w:t xml:space="preserve">,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2 </w:t>
      </w:r>
      <w:r w:rsidRPr="007F2979">
        <w:rPr>
          <w:rFonts w:ascii="Times New Roman" w:hAnsi="Times New Roman"/>
          <w:sz w:val="28"/>
          <w:szCs w:val="28"/>
        </w:rPr>
        <w:t>​</w:t>
      </w:r>
      <w:r>
        <w:rPr>
          <w:rFonts w:ascii="Times New Roman" w:hAnsi="Times New Roman"/>
          <w:sz w:val="28"/>
          <w:szCs w:val="28"/>
        </w:rPr>
        <w:t>и</w:t>
      </w:r>
      <w:r w:rsidR="007C238E" w:rsidRPr="007C238E">
        <w:rPr>
          <w:rFonts w:ascii="Times New Roman" w:hAnsi="Times New Roman"/>
          <w:b/>
          <w:sz w:val="28"/>
          <w:szCs w:val="28"/>
        </w:rPr>
        <w:t xml:space="preserve">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>3</w:t>
      </w:r>
      <w:r w:rsidRPr="007F2979">
        <w:rPr>
          <w:rFonts w:ascii="Times New Roman" w:hAnsi="Times New Roman"/>
          <w:sz w:val="28"/>
          <w:szCs w:val="28"/>
        </w:rPr>
        <w:t>, практически равны (различия менее 0,001 бита) и совпадают с теоретическим значением 2,0000 бита. Это объясняется тем, что символы генерируются независимо и равновероятно — энтропия на символ не зависит от длины блока. Небольшие отклонения обусловлены конечным объёмом выборки.</w:t>
      </w:r>
    </w:p>
    <w:p w14:paraId="7F2B9810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46758896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 xml:space="preserve">Для 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2.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>: также наблюдается близость всех трёх оценок друг к другу (отклонения порядка 0,0005 бита) и к теоретической энтропии 1,7427 бита. Причина та же — независимость символов, хотя распределение неравномерно.</w:t>
      </w:r>
    </w:p>
    <w:p w14:paraId="2605B630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3E81C21B" w14:textId="616F698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lastRenderedPageBreak/>
        <w:t xml:space="preserve">Для </w:t>
      </w:r>
      <w:r w:rsidRPr="007F2979">
        <w:rPr>
          <w:rFonts w:ascii="Times New Roman" w:hAnsi="Times New Roman"/>
          <w:sz w:val="28"/>
          <w:szCs w:val="28"/>
          <w:lang w:val="en-US"/>
        </w:rPr>
        <w:t>file</w:t>
      </w:r>
      <w:r w:rsidRPr="007F2979">
        <w:rPr>
          <w:rFonts w:ascii="Times New Roman" w:hAnsi="Times New Roman"/>
          <w:sz w:val="28"/>
          <w:szCs w:val="28"/>
        </w:rPr>
        <w:t>3.</w:t>
      </w:r>
      <w:r w:rsidRPr="007F2979">
        <w:rPr>
          <w:rFonts w:ascii="Times New Roman" w:hAnsi="Times New Roman"/>
          <w:sz w:val="28"/>
          <w:szCs w:val="28"/>
          <w:lang w:val="en-US"/>
        </w:rPr>
        <w:t>txt</w:t>
      </w:r>
      <w:r w:rsidRPr="007F2979">
        <w:rPr>
          <w:rFonts w:ascii="Times New Roman" w:hAnsi="Times New Roman"/>
          <w:sz w:val="28"/>
          <w:szCs w:val="28"/>
        </w:rPr>
        <w:t xml:space="preserve">: оценки заметно различаются: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>1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 xml:space="preserve">4,4915 бита,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>2</w:t>
      </w:r>
      <w:r w:rsidR="007C238E" w:rsidRPr="007C238E">
        <w:rPr>
          <w:rFonts w:ascii="Times New Roman" w:hAnsi="Times New Roman"/>
          <w:sz w:val="28"/>
          <w:szCs w:val="28"/>
        </w:rPr>
        <w:t xml:space="preserve"> = 4</w:t>
      </w:r>
      <w:r w:rsidRPr="007F2979">
        <w:rPr>
          <w:rFonts w:ascii="Times New Roman" w:hAnsi="Times New Roman"/>
          <w:sz w:val="28"/>
          <w:szCs w:val="28"/>
        </w:rPr>
        <w:t xml:space="preserve">,0064 бита,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>3</w:t>
      </w:r>
      <w:r w:rsidR="007C238E" w:rsidRPr="007C238E">
        <w:rPr>
          <w:rFonts w:ascii="Times New Roman" w:hAnsi="Times New Roman"/>
          <w:sz w:val="28"/>
          <w:szCs w:val="28"/>
        </w:rPr>
        <w:t xml:space="preserve"> =</w:t>
      </w:r>
      <w:r>
        <w:rPr>
          <w:rFonts w:ascii="Times New Roman" w:hAnsi="Times New Roman"/>
          <w:sz w:val="28"/>
          <w:szCs w:val="28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>3,4448 бита. Убывание значений при переходе к блокам большей длины отражает наличие статистических связей между соседними символами в естественном языке (корреляции букв и типичные сочетания).</w:t>
      </w:r>
    </w:p>
    <w:p w14:paraId="13006798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1192E745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3. Прогноз поведения последовательности оценок при увеличении длины блока</w:t>
      </w:r>
    </w:p>
    <w:p w14:paraId="4539654E" w14:textId="6EB3976E" w:rsidR="007F2979" w:rsidRPr="007C238E" w:rsidRDefault="007F2979" w:rsidP="007C238E">
      <w:pPr>
        <w:pStyle w:val="ac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F2979">
        <w:rPr>
          <w:rFonts w:ascii="Times New Roman" w:hAnsi="Times New Roman"/>
          <w:sz w:val="28"/>
          <w:szCs w:val="28"/>
        </w:rPr>
        <w:t xml:space="preserve">Если продолжить вычислять энтропию для блоков длины </w:t>
      </w:r>
      <w:r w:rsidRPr="007F2979">
        <w:rPr>
          <w:rFonts w:ascii="Times New Roman" w:hAnsi="Times New Roman"/>
          <w:sz w:val="28"/>
          <w:szCs w:val="28"/>
          <w:lang w:val="en-US"/>
        </w:rPr>
        <w:t>n</w:t>
      </w:r>
      <w:r w:rsidRPr="007F2979">
        <w:rPr>
          <w:rFonts w:ascii="Times New Roman" w:hAnsi="Times New Roman"/>
          <w:sz w:val="28"/>
          <w:szCs w:val="28"/>
        </w:rPr>
        <w:t xml:space="preserve"> (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 w:rsidRPr="007F2979">
        <w:rPr>
          <w:rFonts w:ascii="Times New Roman" w:hAnsi="Times New Roman"/>
          <w:sz w:val="28"/>
          <w:szCs w:val="28"/>
        </w:rPr>
        <w:t xml:space="preserve">), то для стационарного эргодического источника последовательность будет убывать (не возрастать) и стремиться к некоторому пределу — истинной энтропии источника. Для независимых символов (файлы 1 и 2) все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>теоретически равны, поэтому последовательность остаётся постоянной. Для текста на естественном языке (файл 3) с ростом</w:t>
      </w:r>
      <w:r w:rsidR="007C238E" w:rsidRPr="007C238E">
        <w:rPr>
          <w:rFonts w:ascii="Times New Roman" w:hAnsi="Times New Roman"/>
          <w:sz w:val="28"/>
          <w:szCs w:val="28"/>
        </w:rPr>
        <w:t xml:space="preserve"> </w:t>
      </w:r>
      <w:r w:rsidR="007C238E">
        <w:rPr>
          <w:rFonts w:ascii="Times New Roman" w:hAnsi="Times New Roman"/>
          <w:sz w:val="28"/>
          <w:szCs w:val="28"/>
          <w:lang w:val="en-US"/>
        </w:rPr>
        <w:t>n</w:t>
      </w:r>
      <w:r w:rsidR="007C238E" w:rsidRPr="007C238E">
        <w:rPr>
          <w:rFonts w:ascii="Times New Roman" w:hAnsi="Times New Roman"/>
          <w:sz w:val="28"/>
          <w:szCs w:val="28"/>
        </w:rPr>
        <w:t xml:space="preserve">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>
        <w:rPr>
          <w:rFonts w:ascii="Times New Roman" w:hAnsi="Times New Roman"/>
          <w:sz w:val="28"/>
          <w:szCs w:val="28"/>
          <w:vertAlign w:val="subscript"/>
          <w:lang w:val="en-US"/>
        </w:rPr>
        <w:t>n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>будет уменьшаться, приближаясь к величине, характеризующей неопределённость с учётом всех долговременных зависимостей.</w:t>
      </w:r>
    </w:p>
    <w:p w14:paraId="45F0399A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2BDEA1BD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4. Значения энтропии Шеннона для файлов</w:t>
      </w:r>
    </w:p>
    <w:p w14:paraId="16EF8C81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Файл 1: истинная энтропия равна теоретическому значению 2,0000 бита/символ (равномерное распределение).</w:t>
      </w:r>
    </w:p>
    <w:p w14:paraId="7EEDF738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0A320EB1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>Файл 2: истинная энтропия равна заданному распределению — 1,7427 бита/символ.</w:t>
      </w:r>
    </w:p>
    <w:p w14:paraId="3D6A4CA1" w14:textId="77777777" w:rsidR="007F2979" w:rsidRPr="007F2979" w:rsidRDefault="007F2979" w:rsidP="007F2979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14:paraId="5F4C51AF" w14:textId="4DE00C04" w:rsidR="007F2979" w:rsidRPr="007F2979" w:rsidRDefault="007F2979" w:rsidP="007C238E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  <w:r w:rsidRPr="007F2979">
        <w:rPr>
          <w:rFonts w:ascii="Times New Roman" w:hAnsi="Times New Roman"/>
          <w:sz w:val="28"/>
          <w:szCs w:val="28"/>
        </w:rPr>
        <w:t xml:space="preserve">Файл 3: точное значение энтропии неизвестно, но по полученным оценкам можно предположить, что она лежит ниже </w:t>
      </w:r>
      <w:r w:rsidR="007C238E">
        <w:rPr>
          <w:rFonts w:ascii="Times New Roman" w:hAnsi="Times New Roman"/>
          <w:sz w:val="28"/>
          <w:szCs w:val="28"/>
          <w:lang w:val="en-US"/>
        </w:rPr>
        <w:t>H</w:t>
      </w:r>
      <w:r w:rsidR="007C238E" w:rsidRPr="007C238E">
        <w:rPr>
          <w:rFonts w:ascii="Times New Roman" w:hAnsi="Times New Roman"/>
          <w:sz w:val="28"/>
          <w:szCs w:val="28"/>
          <w:vertAlign w:val="subscript"/>
        </w:rPr>
        <w:t xml:space="preserve">3 </w:t>
      </w:r>
      <w:r w:rsidRPr="007F2979">
        <w:rPr>
          <w:rFonts w:ascii="Times New Roman" w:hAnsi="Times New Roman"/>
          <w:sz w:val="28"/>
          <w:szCs w:val="28"/>
        </w:rPr>
        <w:t>=</w:t>
      </w:r>
      <w:r w:rsidR="007C238E" w:rsidRPr="007C238E">
        <w:rPr>
          <w:rFonts w:ascii="Times New Roman" w:hAnsi="Times New Roman"/>
          <w:sz w:val="28"/>
          <w:szCs w:val="28"/>
        </w:rPr>
        <w:t xml:space="preserve"> </w:t>
      </w:r>
      <w:r w:rsidRPr="007F2979">
        <w:rPr>
          <w:rFonts w:ascii="Times New Roman" w:hAnsi="Times New Roman"/>
          <w:sz w:val="28"/>
          <w:szCs w:val="28"/>
        </w:rPr>
        <w:t>3,4448 бита. С учётом убывания при увеличении длины блока наиболее вероятное значение находится в интервале 2,8–3,2 бита/символ (типичная оценка для литературного русского текста).</w:t>
      </w:r>
    </w:p>
    <w:sectPr w:rsidR="007F2979" w:rsidRPr="007F2979" w:rsidSect="00C240B8">
      <w:pgSz w:w="11900" w:h="16820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E490F"/>
    <w:multiLevelType w:val="hybridMultilevel"/>
    <w:tmpl w:val="20CCA670"/>
    <w:lvl w:ilvl="0" w:tplc="46CC697C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num w:numId="1" w16cid:durableId="31865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mirrorMargins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3C"/>
    <w:rsid w:val="001B3481"/>
    <w:rsid w:val="00482A80"/>
    <w:rsid w:val="00541401"/>
    <w:rsid w:val="005F28FA"/>
    <w:rsid w:val="007C238E"/>
    <w:rsid w:val="007D19C5"/>
    <w:rsid w:val="007F2979"/>
    <w:rsid w:val="00802E37"/>
    <w:rsid w:val="008C4807"/>
    <w:rsid w:val="00AC5E83"/>
    <w:rsid w:val="00C2313C"/>
    <w:rsid w:val="00C240B8"/>
    <w:rsid w:val="00C250CB"/>
    <w:rsid w:val="00C7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1221F"/>
  <w15:chartTrackingRefBased/>
  <w15:docId w15:val="{67C5328A-1BC9-0F40-8E7A-0F603400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0B8"/>
  </w:style>
  <w:style w:type="paragraph" w:styleId="1">
    <w:name w:val="heading 1"/>
    <w:basedOn w:val="a"/>
    <w:next w:val="a"/>
    <w:link w:val="10"/>
    <w:uiPriority w:val="9"/>
    <w:qFormat/>
    <w:rsid w:val="00C2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1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1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1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1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13C"/>
    <w:rPr>
      <w:b/>
      <w:bCs/>
      <w:smallCaps/>
      <w:color w:val="0F4761" w:themeColor="accent1" w:themeShade="BF"/>
      <w:spacing w:val="5"/>
    </w:rPr>
  </w:style>
  <w:style w:type="character" w:customStyle="1" w:styleId="FontStyle22">
    <w:name w:val="Font Style22"/>
    <w:rsid w:val="00C240B8"/>
    <w:rPr>
      <w:rFonts w:ascii="Arial" w:hAnsi="Arial"/>
      <w:sz w:val="16"/>
    </w:rPr>
  </w:style>
  <w:style w:type="paragraph" w:customStyle="1" w:styleId="Style7">
    <w:name w:val="Style7"/>
    <w:basedOn w:val="a"/>
    <w:rsid w:val="00C240B8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240B8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240B8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240B8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781</Words>
  <Characters>6150</Characters>
  <Application>Microsoft Office Word</Application>
  <DocSecurity>0</DocSecurity>
  <Lines>256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16829</dc:creator>
  <cp:keywords/>
  <dc:description/>
  <cp:lastModifiedBy>16829</cp:lastModifiedBy>
  <cp:revision>3</cp:revision>
  <dcterms:created xsi:type="dcterms:W3CDTF">2026-03-02T08:39:00Z</dcterms:created>
  <dcterms:modified xsi:type="dcterms:W3CDTF">2026-03-02T08:58:00Z</dcterms:modified>
</cp:coreProperties>
</file>