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2F55" w14:textId="77777777" w:rsidR="00C240B8" w:rsidRPr="007F2979" w:rsidRDefault="00C240B8" w:rsidP="00C240B8">
      <w:pPr>
        <w:spacing w:after="0" w:line="240" w:lineRule="auto"/>
        <w:rPr>
          <w:rFonts w:ascii="Times New Roman" w:hAnsi="Times New Roman" w:cs="Times New Roman"/>
        </w:rPr>
      </w:pPr>
      <w:r w:rsidRPr="007F2979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648A8CA5" w14:textId="77777777" w:rsidR="00C240B8" w:rsidRPr="007F2979" w:rsidRDefault="00C240B8" w:rsidP="00C240B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F2979">
        <w:rPr>
          <w:rFonts w:ascii="Times New Roman" w:hAnsi="Times New Roman" w:cs="Times New Roman"/>
        </w:rPr>
        <w:t>«Сибирский государственный университет телекоммуникаций и информатики»</w:t>
      </w:r>
    </w:p>
    <w:p w14:paraId="32427BB2" w14:textId="77777777" w:rsidR="00C240B8" w:rsidRPr="007F2979" w:rsidRDefault="00C240B8" w:rsidP="00C240B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F2979">
        <w:rPr>
          <w:rFonts w:ascii="Times New Roman" w:hAnsi="Times New Roman" w:cs="Times New Roman"/>
        </w:rPr>
        <w:t>(СибГУТИ)</w:t>
      </w:r>
    </w:p>
    <w:p w14:paraId="3B9028C4" w14:textId="77777777" w:rsidR="00C240B8" w:rsidRPr="007F2979" w:rsidRDefault="00C240B8" w:rsidP="00C240B8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478BD86" w14:textId="77777777" w:rsidR="00C240B8" w:rsidRPr="007F2979" w:rsidRDefault="00C240B8" w:rsidP="00C240B8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2979">
        <w:rPr>
          <w:rFonts w:ascii="Times New Roman" w:eastAsia="Calibri" w:hAnsi="Times New Roman" w:cs="Times New Roman"/>
          <w:sz w:val="28"/>
          <w:szCs w:val="28"/>
        </w:rPr>
        <w:t>Институт информатики и вычислительной техники</w:t>
      </w:r>
    </w:p>
    <w:p w14:paraId="470B7ABF" w14:textId="77777777" w:rsidR="00C240B8" w:rsidRPr="007F2979" w:rsidRDefault="00C240B8" w:rsidP="00C240B8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7F2979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1E70CCA7" w14:textId="77777777" w:rsidR="00C240B8" w:rsidRPr="007F2979" w:rsidRDefault="00C240B8" w:rsidP="00C240B8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/>
          <w:szCs w:val="18"/>
          <w:u w:val="single"/>
          <w:shd w:val="clear" w:color="auto" w:fill="FFFFFF"/>
        </w:rPr>
      </w:pPr>
      <w:r w:rsidRPr="007F2979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6867DF48" w14:textId="77777777" w:rsidR="00C240B8" w:rsidRPr="007F2979" w:rsidRDefault="00C240B8" w:rsidP="00C240B8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49E7797" w14:textId="5316E84F" w:rsidR="00C240B8" w:rsidRPr="007F2979" w:rsidRDefault="00C240B8" w:rsidP="00C240B8">
      <w:pPr>
        <w:jc w:val="center"/>
        <w:rPr>
          <w:rStyle w:val="FontStyle22"/>
          <w:rFonts w:ascii="Times New Roman" w:eastAsia="Calibri" w:hAnsi="Times New Roman" w:cs="Times New Roman"/>
          <w:bCs/>
          <w:sz w:val="28"/>
          <w:szCs w:val="28"/>
        </w:rPr>
      </w:pPr>
      <w:r w:rsidRPr="007F2979">
        <w:rPr>
          <w:rFonts w:ascii="Times New Roman" w:eastAsia="Calibri" w:hAnsi="Times New Roman" w:cs="Times New Roman"/>
          <w:bCs/>
          <w:sz w:val="28"/>
          <w:szCs w:val="28"/>
        </w:rPr>
        <w:t>Кафедра прикладной математики и кибернетики</w:t>
      </w:r>
    </w:p>
    <w:p w14:paraId="4E5E8B22" w14:textId="77777777" w:rsidR="00C240B8" w:rsidRPr="007F2979" w:rsidRDefault="00C240B8" w:rsidP="00C240B8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1C0C88CC" w14:textId="625E151E" w:rsidR="00C240B8" w:rsidRPr="007F2979" w:rsidRDefault="00C240B8" w:rsidP="00C240B8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7F2979">
        <w:rPr>
          <w:rFonts w:ascii="Times New Roman" w:eastAsia="Calibri" w:hAnsi="Times New Roman" w:cs="Times New Roman"/>
          <w:b/>
          <w:sz w:val="32"/>
          <w:szCs w:val="32"/>
        </w:rPr>
        <w:t>Теория информации</w:t>
      </w:r>
    </w:p>
    <w:p w14:paraId="27E8ADBD" w14:textId="796DE104" w:rsidR="00C240B8" w:rsidRPr="007F2979" w:rsidRDefault="00C240B8" w:rsidP="00C240B8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7F2979">
        <w:rPr>
          <w:rFonts w:ascii="Times New Roman" w:eastAsia="Calibri" w:hAnsi="Times New Roman" w:cs="Times New Roman"/>
          <w:b/>
          <w:sz w:val="32"/>
          <w:szCs w:val="32"/>
        </w:rPr>
        <w:t>Практическая работа №1</w:t>
      </w:r>
    </w:p>
    <w:p w14:paraId="245DE4E8" w14:textId="267C6A32" w:rsidR="00C240B8" w:rsidRPr="007F2979" w:rsidRDefault="00C240B8" w:rsidP="00C240B8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7F2979">
        <w:rPr>
          <w:rFonts w:ascii="Times New Roman" w:eastAsia="Calibri" w:hAnsi="Times New Roman" w:cs="Times New Roman"/>
          <w:b/>
          <w:sz w:val="32"/>
          <w:szCs w:val="32"/>
        </w:rPr>
        <w:t>Вычисление энтропии Шеннона.</w:t>
      </w:r>
    </w:p>
    <w:p w14:paraId="4123696E" w14:textId="77777777" w:rsidR="00C240B8" w:rsidRPr="007F2979" w:rsidRDefault="00C240B8" w:rsidP="00C240B8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06906FF0" w14:textId="77777777" w:rsidR="00C240B8" w:rsidRPr="007F2979" w:rsidRDefault="00C240B8" w:rsidP="00C240B8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6E230EE5" w14:textId="77777777" w:rsidR="00C240B8" w:rsidRPr="007F2979" w:rsidRDefault="00C240B8" w:rsidP="00C240B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2979">
        <w:rPr>
          <w:rStyle w:val="FontStyle22"/>
          <w:rFonts w:ascii="Times New Roman" w:hAnsi="Times New Roman" w:cs="Times New Roman"/>
          <w:b/>
          <w:sz w:val="28"/>
          <w:szCs w:val="28"/>
        </w:rPr>
        <w:br/>
      </w:r>
    </w:p>
    <w:p w14:paraId="51FF56AF" w14:textId="77777777" w:rsidR="00C240B8" w:rsidRPr="007F2979" w:rsidRDefault="00C240B8" w:rsidP="00C240B8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4BAD5C34" w14:textId="77777777" w:rsidR="00C240B8" w:rsidRPr="007F2979" w:rsidRDefault="00C240B8" w:rsidP="00C240B8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Выполнил:</w:t>
      </w:r>
    </w:p>
    <w:p w14:paraId="54B70E8E" w14:textId="77777777" w:rsidR="00C240B8" w:rsidRPr="007F2979" w:rsidRDefault="00C240B8" w:rsidP="00C240B8">
      <w:pPr>
        <w:pStyle w:val="Style17"/>
        <w:widowControl/>
        <w:spacing w:line="240" w:lineRule="auto"/>
        <w:ind w:left="4956" w:firstLine="708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студент гр.ИП-213</w:t>
      </w:r>
    </w:p>
    <w:p w14:paraId="0DB64B5C" w14:textId="77777777" w:rsidR="00C240B8" w:rsidRPr="007F2979" w:rsidRDefault="00C240B8" w:rsidP="00C240B8">
      <w:pPr>
        <w:pStyle w:val="Style17"/>
        <w:widowControl/>
        <w:spacing w:line="240" w:lineRule="auto"/>
        <w:jc w:val="righ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Дмитриев Антон</w:t>
      </w:r>
      <w:r w:rsidRPr="007F2979">
        <w:rPr>
          <w:rFonts w:ascii="Times New Roman" w:hAnsi="Times New Roman" w:cs="Times New Roman"/>
          <w:sz w:val="28"/>
        </w:rPr>
        <w:t xml:space="preserve"> Александрович</w:t>
      </w:r>
    </w:p>
    <w:p w14:paraId="2575BFDF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</w:t>
      </w:r>
      <w:r w:rsidRPr="007F2979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314E9160" w14:textId="607DF27A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«__» _____________ 2026 г. </w:t>
      </w:r>
    </w:p>
    <w:p w14:paraId="2E2BCEAB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61A431D6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7318D606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1AD7AAFA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Проверил:</w:t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</w:p>
    <w:p w14:paraId="5EC709F7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</w:p>
    <w:p w14:paraId="14D63E12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Преподаватель </w:t>
      </w:r>
    </w:p>
    <w:p w14:paraId="7A17FD3F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преподавателя</w:t>
      </w:r>
    </w:p>
    <w:p w14:paraId="055B4962" w14:textId="77777777" w:rsidR="00C240B8" w:rsidRPr="007F2979" w:rsidRDefault="00C240B8" w:rsidP="00C240B8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1A1AF2DF" w14:textId="2660C9D6" w:rsidR="00C240B8" w:rsidRPr="007F2979" w:rsidRDefault="00C240B8" w:rsidP="00C240B8">
      <w:pPr>
        <w:pStyle w:val="Style17"/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«__» _____________ 2026 г.</w:t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Fonts w:ascii="Times New Roman" w:hAnsi="Times New Roman" w:cs="Times New Roman"/>
          <w:sz w:val="28"/>
          <w:szCs w:val="28"/>
        </w:rPr>
        <w:t>Оценка__________________</w:t>
      </w:r>
    </w:p>
    <w:p w14:paraId="16E40651" w14:textId="77777777" w:rsidR="00C240B8" w:rsidRPr="007F2979" w:rsidRDefault="00C240B8" w:rsidP="00C240B8">
      <w:pPr>
        <w:pStyle w:val="ac"/>
        <w:spacing w:line="360" w:lineRule="auto"/>
        <w:ind w:left="0"/>
        <w:rPr>
          <w:rFonts w:ascii="Times New Roman" w:hAnsi="Times New Roman"/>
          <w:sz w:val="28"/>
          <w:szCs w:val="28"/>
        </w:rPr>
      </w:pPr>
    </w:p>
    <w:p w14:paraId="44D318D5" w14:textId="77777777" w:rsidR="00C240B8" w:rsidRPr="007F2979" w:rsidRDefault="00C240B8" w:rsidP="00C240B8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16C8130" w14:textId="77777777" w:rsidR="00C240B8" w:rsidRPr="007F2979" w:rsidRDefault="00C240B8" w:rsidP="00C240B8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F653C33" w14:textId="13AD8076" w:rsidR="008C4807" w:rsidRPr="007F2979" w:rsidRDefault="00C240B8" w:rsidP="007F2979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Новосибирск 2026 г.</w:t>
      </w:r>
    </w:p>
    <w:p w14:paraId="02E795F4" w14:textId="3F91EA18" w:rsidR="007F2979" w:rsidRPr="007F2979" w:rsidRDefault="007F2979" w:rsidP="007F2979">
      <w:pPr>
        <w:pStyle w:val="ac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F2979">
        <w:rPr>
          <w:rFonts w:ascii="Times New Roman" w:hAnsi="Times New Roman"/>
          <w:b/>
          <w:bCs/>
          <w:sz w:val="32"/>
          <w:szCs w:val="32"/>
        </w:rPr>
        <w:lastRenderedPageBreak/>
        <w:t>Задение</w:t>
      </w:r>
    </w:p>
    <w:p w14:paraId="1856E43C" w14:textId="77777777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1. Для выполнения работы потребуются три текстовых файла с различными свойствами. Объем файлов больше 10 Кб, формат </w:t>
      </w:r>
      <w:r w:rsidRPr="007F297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7F297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E2738F" w14:textId="59A9579B" w:rsidR="007F2979" w:rsidRPr="00202E78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В первом файле содержится последовательность символов, количество различных символов больше 2 (3,4 или 5). Символы </w:t>
      </w:r>
      <w:r w:rsidRPr="007F2979">
        <w:rPr>
          <w:rFonts w:ascii="Times New Roman" w:hAnsi="Times New Roman" w:cs="Times New Roman"/>
          <w:b/>
          <w:sz w:val="28"/>
          <w:szCs w:val="28"/>
        </w:rPr>
        <w:t>последовательно и независимо</w:t>
      </w:r>
      <w:r w:rsidRPr="007F2979">
        <w:rPr>
          <w:rFonts w:ascii="Times New Roman" w:hAnsi="Times New Roman" w:cs="Times New Roman"/>
          <w:sz w:val="28"/>
          <w:szCs w:val="28"/>
        </w:rPr>
        <w:t xml:space="preserve"> с равными вероятностями генерируются с помощью датчика псевдослучайных чисел  и записываются в файл.</w:t>
      </w:r>
    </w:p>
    <w:p w14:paraId="4960E9A3" w14:textId="5092C1BB" w:rsidR="007F2979" w:rsidRPr="00202E78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Для генерации второго файла необходимо сначала задать набор вероятностей символов (количество символов такое же, как и в первом файле), а затем </w:t>
      </w:r>
      <w:r w:rsidRPr="007F2979">
        <w:rPr>
          <w:rFonts w:ascii="Times New Roman" w:hAnsi="Times New Roman" w:cs="Times New Roman"/>
          <w:b/>
          <w:sz w:val="28"/>
          <w:szCs w:val="28"/>
        </w:rPr>
        <w:t>последовательно и независимо</w:t>
      </w:r>
      <w:r w:rsidRPr="007F2979">
        <w:rPr>
          <w:rFonts w:ascii="Times New Roman" w:hAnsi="Times New Roman" w:cs="Times New Roman"/>
          <w:sz w:val="28"/>
          <w:szCs w:val="28"/>
        </w:rPr>
        <w:t xml:space="preserve"> генерировать символы с соответствующей вероятностью и записывать их в файл, вероятности в процессе записи файла не меняются. </w:t>
      </w:r>
    </w:p>
    <w:p w14:paraId="25EFE1A4" w14:textId="77777777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>В качестве третьего файла необходимо выбрать художественный текст на русском (английском) языке. Для алфавита текста предполагается, что строчные и заглавные символы не отличаются, знаки препинания опущены, к алфавиту добавлен пробел, для русских текстов буквы «е» и «ё», «ь» и «ъ» совпадают.</w:t>
      </w:r>
    </w:p>
    <w:p w14:paraId="7EB018BB" w14:textId="77777777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623BB0" w14:textId="291EF668" w:rsidR="007F2979" w:rsidRPr="00202E78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2. Составить программу, определяющую несколько оценок энтропии созданных текстовых файлов. Вычисление значения по формуле Шеннона </w:t>
      </w:r>
      <w:r w:rsidRPr="007F2979">
        <w:rPr>
          <w:rFonts w:ascii="Times New Roman" w:hAnsi="Times New Roman" w:cs="Times New Roman"/>
          <w:b/>
          <w:sz w:val="28"/>
          <w:szCs w:val="28"/>
        </w:rPr>
        <w:t>настоятельно рекомендуется</w:t>
      </w:r>
      <w:r w:rsidRPr="007F2979">
        <w:rPr>
          <w:rFonts w:ascii="Times New Roman" w:hAnsi="Times New Roman" w:cs="Times New Roman"/>
          <w:sz w:val="28"/>
          <w:szCs w:val="28"/>
        </w:rPr>
        <w:t xml:space="preserve"> оформить в виде отдельной функции, на вход которой подается массив (список) вероятностей символов, выходной параметр – значение, вычисленное по формуле Шеннона. </w:t>
      </w:r>
    </w:p>
    <w:p w14:paraId="6098B7D6" w14:textId="77777777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Вычислить три оценки энтропии Шеннона для каждого из файлов. Рекомендуется вычисление оценки оформить в виде отдельной функции с параметром имя файла: </w:t>
      </w:r>
    </w:p>
    <w:p w14:paraId="470E2025" w14:textId="23DFB499" w:rsidR="007F2979" w:rsidRPr="00202E78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b/>
          <w:sz w:val="28"/>
          <w:szCs w:val="28"/>
        </w:rPr>
        <w:t xml:space="preserve">Первая оценка </w:t>
      </w:r>
      <w:r w:rsidR="00DC2CF7" w:rsidRPr="00C71E0C">
        <w:rPr>
          <w:rFonts w:ascii="Times New Roman" w:hAnsi="Times New Roman" w:cs="Times New Roman"/>
          <w:b/>
          <w:noProof/>
          <w:position w:val="-10"/>
          <w:sz w:val="28"/>
          <w:szCs w:val="28"/>
        </w:rPr>
        <w:object w:dxaOrig="340" w:dyaOrig="340" w14:anchorId="63374E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alt="" style="width:16.95pt;height:16.95pt;mso-width-percent:0;mso-height-percent:0;mso-width-percent:0;mso-height-percent:0" o:ole="">
            <v:imagedata r:id="rId5" o:title=""/>
          </v:shape>
          <o:OLEObject Type="Embed" ProgID="Equation.3" ShapeID="_x0000_i1031" DrawAspect="Content" ObjectID="_1834032348" r:id="rId6"/>
        </w:object>
      </w:r>
      <w:r w:rsidRPr="007F2979">
        <w:rPr>
          <w:rFonts w:ascii="Times New Roman" w:hAnsi="Times New Roman" w:cs="Times New Roman"/>
          <w:sz w:val="28"/>
          <w:szCs w:val="28"/>
        </w:rPr>
        <w:t>. Сначала определить частоты отдельных символов файла, т.е. отношения количества отдельного символа к общему количеству символов в файле. Далее используя полученные частоты как оценки вероятностей, рассчитать оценку энтропии по формуле Шеннона.</w:t>
      </w:r>
    </w:p>
    <w:p w14:paraId="03F3F83F" w14:textId="77777777" w:rsidR="007F2979" w:rsidRPr="007F2979" w:rsidRDefault="007F2979" w:rsidP="007F2979">
      <w:pPr>
        <w:suppressAutoHyphens/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b/>
          <w:sz w:val="28"/>
          <w:szCs w:val="28"/>
        </w:rPr>
        <w:t xml:space="preserve">Вторая оценка </w:t>
      </w:r>
      <w:r w:rsidR="00DC2CF7" w:rsidRPr="00C71E0C">
        <w:rPr>
          <w:rFonts w:ascii="Times New Roman" w:hAnsi="Times New Roman" w:cs="Times New Roman"/>
          <w:b/>
          <w:noProof/>
          <w:position w:val="-10"/>
          <w:sz w:val="28"/>
          <w:szCs w:val="28"/>
        </w:rPr>
        <w:object w:dxaOrig="360" w:dyaOrig="340" w14:anchorId="011B0EC1">
          <v:shape id="_x0000_i1030" type="#_x0000_t75" alt="" style="width:18pt;height:16.95pt;mso-width-percent:0;mso-height-percent:0;mso-width-percent:0;mso-height-percent:0" o:ole="">
            <v:imagedata r:id="rId7" o:title=""/>
          </v:shape>
          <o:OLEObject Type="Embed" ProgID="Equation.3" ShapeID="_x0000_i1030" DrawAspect="Content" ObjectID="_1834032349" r:id="rId8"/>
        </w:object>
      </w:r>
      <w:r w:rsidRPr="007F2979">
        <w:rPr>
          <w:rFonts w:ascii="Times New Roman" w:hAnsi="Times New Roman" w:cs="Times New Roman"/>
          <w:sz w:val="28"/>
          <w:szCs w:val="28"/>
        </w:rPr>
        <w:t xml:space="preserve">. Определить частоты всех последовательных пар символов в файле. Для того правильной оценки энтропии </w:t>
      </w:r>
      <w:r w:rsidR="00DC2CF7" w:rsidRPr="00C71E0C">
        <w:rPr>
          <w:rFonts w:ascii="Times New Roman" w:hAnsi="Times New Roman" w:cs="Times New Roman"/>
          <w:b/>
          <w:noProof/>
          <w:position w:val="-10"/>
          <w:sz w:val="28"/>
          <w:szCs w:val="28"/>
        </w:rPr>
        <w:object w:dxaOrig="360" w:dyaOrig="340" w14:anchorId="7ACF6AB5">
          <v:shape id="_x0000_i1029" type="#_x0000_t75" alt="" style="width:18pt;height:16.95pt;mso-width-percent:0;mso-height-percent:0;mso-width-percent:0;mso-height-percent:0" o:ole="">
            <v:imagedata r:id="rId9" o:title=""/>
          </v:shape>
          <o:OLEObject Type="Embed" ProgID="Equation.3" ShapeID="_x0000_i1029" DrawAspect="Content" ObjectID="_1834032350" r:id="rId10"/>
        </w:object>
      </w:r>
      <w:r w:rsidRPr="007F297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F2979">
        <w:rPr>
          <w:rFonts w:ascii="Times New Roman" w:hAnsi="Times New Roman" w:cs="Times New Roman"/>
          <w:sz w:val="28"/>
          <w:szCs w:val="28"/>
        </w:rPr>
        <w:t xml:space="preserve">пары символов нужно рассматривать с перехлестом. </w:t>
      </w:r>
    </w:p>
    <w:p w14:paraId="41874355" w14:textId="77777777" w:rsidR="007F2979" w:rsidRPr="007F2979" w:rsidRDefault="007F2979" w:rsidP="007F2979">
      <w:pPr>
        <w:suppressAutoHyphens/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Пример. Пусть имеется такая последовательность </w:t>
      </w:r>
      <w:r w:rsidRPr="007F2979">
        <w:rPr>
          <w:rFonts w:ascii="Times New Roman" w:hAnsi="Times New Roman" w:cs="Times New Roman"/>
          <w:caps/>
          <w:sz w:val="28"/>
          <w:szCs w:val="28"/>
        </w:rPr>
        <w:t>фывафпро</w:t>
      </w:r>
    </w:p>
    <w:p w14:paraId="7D2EE16D" w14:textId="77777777" w:rsidR="007F2979" w:rsidRPr="007F2979" w:rsidRDefault="007F2979" w:rsidP="007F2979">
      <w:pPr>
        <w:suppressAutoHyphens/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lastRenderedPageBreak/>
        <w:t>Под парами понимаются пары соседних символов, т.е.</w:t>
      </w:r>
    </w:p>
    <w:p w14:paraId="145A3447" w14:textId="582009A1" w:rsidR="007F2979" w:rsidRPr="00202E78" w:rsidRDefault="007F2979" w:rsidP="007F2979">
      <w:pPr>
        <w:suppressAutoHyphens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7F2979">
        <w:rPr>
          <w:rFonts w:ascii="Times New Roman" w:hAnsi="Times New Roman" w:cs="Times New Roman"/>
          <w:caps/>
          <w:sz w:val="28"/>
          <w:szCs w:val="28"/>
        </w:rPr>
        <w:t>фы ыв ва аф фп пр ро</w:t>
      </w:r>
    </w:p>
    <w:p w14:paraId="493F7167" w14:textId="601E3A3B" w:rsidR="007F2979" w:rsidRPr="00202E78" w:rsidRDefault="007F2979" w:rsidP="007F2979">
      <w:pPr>
        <w:suppressAutoHyphens/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Для подсчета оценки энтропии </w:t>
      </w:r>
      <w:r w:rsidR="00DC2CF7" w:rsidRPr="00C71E0C">
        <w:rPr>
          <w:rFonts w:ascii="Times New Roman" w:hAnsi="Times New Roman" w:cs="Times New Roman"/>
          <w:b/>
          <w:noProof/>
          <w:position w:val="-10"/>
          <w:sz w:val="28"/>
          <w:szCs w:val="28"/>
        </w:rPr>
        <w:object w:dxaOrig="360" w:dyaOrig="340" w14:anchorId="10591D51">
          <v:shape id="_x0000_i1028" type="#_x0000_t75" alt="" style="width:18pt;height:16.95pt;mso-width-percent:0;mso-height-percent:0;mso-width-percent:0;mso-height-percent:0" o:ole="">
            <v:imagedata r:id="rId7" o:title=""/>
          </v:shape>
          <o:OLEObject Type="Embed" ProgID="Equation.3" ShapeID="_x0000_i1028" DrawAspect="Content" ObjectID="_1834032351" r:id="rId11"/>
        </w:object>
      </w:r>
      <w:r w:rsidRPr="007F297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F2979">
        <w:rPr>
          <w:rFonts w:ascii="Times New Roman" w:hAnsi="Times New Roman" w:cs="Times New Roman"/>
          <w:sz w:val="28"/>
          <w:szCs w:val="28"/>
        </w:rPr>
        <w:t xml:space="preserve">необходимо подсчитать частоту каждой пары символов и подставить в формулу Шеннона. Полученное значение оценки энтропии следует разделить на 2.  </w:t>
      </w:r>
    </w:p>
    <w:p w14:paraId="21EE4BB2" w14:textId="77777777" w:rsidR="007F2979" w:rsidRPr="007F2979" w:rsidRDefault="007F2979" w:rsidP="007F2979">
      <w:pPr>
        <w:suppressAutoHyphens/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b/>
          <w:sz w:val="28"/>
          <w:szCs w:val="28"/>
        </w:rPr>
        <w:t xml:space="preserve">Третья оценка </w:t>
      </w:r>
      <w:r w:rsidR="00DC2CF7" w:rsidRPr="00C71E0C">
        <w:rPr>
          <w:rFonts w:ascii="Times New Roman" w:hAnsi="Times New Roman" w:cs="Times New Roman"/>
          <w:b/>
          <w:noProof/>
          <w:position w:val="-12"/>
          <w:sz w:val="28"/>
          <w:szCs w:val="28"/>
        </w:rPr>
        <w:object w:dxaOrig="360" w:dyaOrig="360" w14:anchorId="2052C17D">
          <v:shape id="_x0000_i1027" type="#_x0000_t75" alt="" style="width:18pt;height:18pt;mso-width-percent:0;mso-height-percent:0;mso-width-percent:0;mso-height-percent:0" o:ole="">
            <v:imagedata r:id="rId12" o:title=""/>
          </v:shape>
          <o:OLEObject Type="Embed" ProgID="Equation.3" ShapeID="_x0000_i1027" DrawAspect="Content" ObjectID="_1834032352" r:id="rId13"/>
        </w:object>
      </w:r>
      <w:r w:rsidRPr="007F2979">
        <w:rPr>
          <w:rFonts w:ascii="Times New Roman" w:hAnsi="Times New Roman" w:cs="Times New Roman"/>
          <w:sz w:val="28"/>
          <w:szCs w:val="28"/>
        </w:rPr>
        <w:t xml:space="preserve">. Определить частоты всех последовательных троек символов в файле. Для того правильной оценки энтропии </w:t>
      </w:r>
      <w:r w:rsidR="00DC2CF7" w:rsidRPr="00C71E0C">
        <w:rPr>
          <w:rFonts w:ascii="Times New Roman" w:hAnsi="Times New Roman" w:cs="Times New Roman"/>
          <w:b/>
          <w:noProof/>
          <w:position w:val="-12"/>
          <w:sz w:val="28"/>
          <w:szCs w:val="28"/>
        </w:rPr>
        <w:object w:dxaOrig="360" w:dyaOrig="360" w14:anchorId="41207673">
          <v:shape id="_x0000_i1026" type="#_x0000_t75" alt="" style="width:18pt;height:18pt;mso-width-percent:0;mso-height-percent:0;mso-width-percent:0;mso-height-percent:0" o:ole="">
            <v:imagedata r:id="rId14" o:title=""/>
          </v:shape>
          <o:OLEObject Type="Embed" ProgID="Equation.3" ShapeID="_x0000_i1026" DrawAspect="Content" ObjectID="_1834032353" r:id="rId15"/>
        </w:object>
      </w:r>
      <w:r w:rsidRPr="007F2979">
        <w:rPr>
          <w:rFonts w:ascii="Times New Roman" w:hAnsi="Times New Roman" w:cs="Times New Roman"/>
          <w:b/>
          <w:sz w:val="28"/>
          <w:szCs w:val="28"/>
        </w:rPr>
        <w:t xml:space="preserve"> тройки </w:t>
      </w:r>
      <w:r w:rsidRPr="007F2979">
        <w:rPr>
          <w:rFonts w:ascii="Times New Roman" w:hAnsi="Times New Roman" w:cs="Times New Roman"/>
          <w:sz w:val="28"/>
          <w:szCs w:val="28"/>
        </w:rPr>
        <w:t xml:space="preserve"> символов нужно рассматривать с перехлестом. </w:t>
      </w:r>
    </w:p>
    <w:p w14:paraId="4DDAA5E2" w14:textId="77777777" w:rsidR="007F2979" w:rsidRPr="007F2979" w:rsidRDefault="007F2979" w:rsidP="007F2979">
      <w:pPr>
        <w:suppressAutoHyphens/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Для подсчета оценки энтропии </w:t>
      </w:r>
      <w:r w:rsidR="00DC2CF7" w:rsidRPr="00C71E0C">
        <w:rPr>
          <w:rFonts w:ascii="Times New Roman" w:hAnsi="Times New Roman" w:cs="Times New Roman"/>
          <w:b/>
          <w:noProof/>
          <w:position w:val="-12"/>
          <w:sz w:val="28"/>
          <w:szCs w:val="28"/>
        </w:rPr>
        <w:object w:dxaOrig="360" w:dyaOrig="360" w14:anchorId="3F082C2B">
          <v:shape id="_x0000_i1025" type="#_x0000_t75" alt="" style="width:18pt;height:18pt;mso-width-percent:0;mso-height-percent:0;mso-width-percent:0;mso-height-percent:0" o:ole="">
            <v:imagedata r:id="rId16" o:title=""/>
          </v:shape>
          <o:OLEObject Type="Embed" ProgID="Equation.3" ShapeID="_x0000_i1025" DrawAspect="Content" ObjectID="_1834032354" r:id="rId17"/>
        </w:object>
      </w:r>
      <w:r w:rsidRPr="007F297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F2979">
        <w:rPr>
          <w:rFonts w:ascii="Times New Roman" w:hAnsi="Times New Roman" w:cs="Times New Roman"/>
          <w:sz w:val="28"/>
          <w:szCs w:val="28"/>
        </w:rPr>
        <w:t xml:space="preserve">необходимо подсчитать частоту каждой тройки символов и подставить в формулу Шеннона. Полученное значение оценки энтропии следует разделить на 3.  </w:t>
      </w:r>
    </w:p>
    <w:p w14:paraId="581AAE1C" w14:textId="77777777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>По желанию можно продолжить процесс вычисления оценок с использованием частот четверок, пятерок символов и т.д.</w:t>
      </w:r>
    </w:p>
    <w:p w14:paraId="12964E4D" w14:textId="77777777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46A98E" w14:textId="77777777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3. После тестирования программы необходимо заполнить таблицу для отчета и в отчете </w:t>
      </w:r>
      <w:r w:rsidRPr="007F2979">
        <w:rPr>
          <w:rFonts w:ascii="Times New Roman" w:hAnsi="Times New Roman" w:cs="Times New Roman"/>
          <w:b/>
          <w:sz w:val="28"/>
          <w:szCs w:val="28"/>
        </w:rPr>
        <w:t>проанализировать</w:t>
      </w:r>
      <w:r w:rsidRPr="007F2979">
        <w:rPr>
          <w:rFonts w:ascii="Times New Roman" w:hAnsi="Times New Roman" w:cs="Times New Roman"/>
          <w:sz w:val="28"/>
          <w:szCs w:val="28"/>
        </w:rPr>
        <w:t xml:space="preserve"> полученные результаты, объяснить замеченные эффекты. Для получения теоретических значений энтропии использовать наборы вероятностей, которые использовались при генерации файлов, для файла с текстом на естественном языке не заполнять.</w:t>
      </w:r>
    </w:p>
    <w:p w14:paraId="5F438F65" w14:textId="77777777" w:rsidR="007F2979" w:rsidRPr="00202E78" w:rsidRDefault="007F2979" w:rsidP="007F2979">
      <w:pPr>
        <w:pStyle w:val="ac"/>
        <w:spacing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3B4D2943" w14:textId="61814902" w:rsidR="007F2979" w:rsidRPr="007F2979" w:rsidRDefault="007F2979" w:rsidP="007F2979">
      <w:pPr>
        <w:pStyle w:val="ac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7F2979">
        <w:rPr>
          <w:rFonts w:ascii="Times New Roman" w:hAnsi="Times New Roman"/>
          <w:b/>
          <w:bCs/>
          <w:sz w:val="32"/>
          <w:szCs w:val="32"/>
        </w:rPr>
        <w:t>Результаты</w:t>
      </w:r>
    </w:p>
    <w:p w14:paraId="5E7582FF" w14:textId="7D47DDE7" w:rsidR="007F2979" w:rsidRDefault="00202E78" w:rsidP="007F2979">
      <w:pPr>
        <w:pStyle w:val="ac"/>
        <w:spacing w:line="360" w:lineRule="auto"/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4918E612" wp14:editId="5487010B">
            <wp:extent cx="6116320" cy="1344295"/>
            <wp:effectExtent l="0" t="0" r="5080" b="1905"/>
            <wp:docPr id="1131738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38514" name="Рисунок 11317385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AD35" w14:textId="77777777" w:rsidR="007F2979" w:rsidRDefault="007F2979" w:rsidP="00202E78">
      <w:pPr>
        <w:pStyle w:val="ac"/>
        <w:spacing w:line="360" w:lineRule="auto"/>
        <w:ind w:left="0"/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7966252B" w14:textId="0A2B7157" w:rsidR="007F2979" w:rsidRDefault="007F2979" w:rsidP="007F2979">
      <w:pPr>
        <w:pStyle w:val="ac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z w:val="32"/>
          <w:szCs w:val="32"/>
        </w:rPr>
        <w:t>Анализ результатов</w:t>
      </w:r>
    </w:p>
    <w:p w14:paraId="415962C7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1. Каким образом реализована генерация файлов?</w:t>
      </w:r>
    </w:p>
    <w:p w14:paraId="1D2F3CFE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lastRenderedPageBreak/>
        <w:t>Файл 1 (</w:t>
      </w:r>
      <w:r w:rsidRPr="007F2979">
        <w:rPr>
          <w:rFonts w:ascii="Times New Roman" w:hAnsi="Times New Roman"/>
          <w:sz w:val="28"/>
          <w:szCs w:val="28"/>
          <w:lang w:val="en-US"/>
        </w:rPr>
        <w:t>file</w:t>
      </w:r>
      <w:r w:rsidRPr="007F2979">
        <w:rPr>
          <w:rFonts w:ascii="Times New Roman" w:hAnsi="Times New Roman"/>
          <w:sz w:val="28"/>
          <w:szCs w:val="28"/>
        </w:rPr>
        <w:t>1.</w:t>
      </w:r>
      <w:r w:rsidRPr="007F2979">
        <w:rPr>
          <w:rFonts w:ascii="Times New Roman" w:hAnsi="Times New Roman"/>
          <w:sz w:val="28"/>
          <w:szCs w:val="28"/>
          <w:lang w:val="en-US"/>
        </w:rPr>
        <w:t>txt</w:t>
      </w:r>
      <w:r w:rsidRPr="007F2979">
        <w:rPr>
          <w:rFonts w:ascii="Times New Roman" w:hAnsi="Times New Roman"/>
          <w:sz w:val="28"/>
          <w:szCs w:val="28"/>
        </w:rPr>
        <w:t>) создан с использованием генератора псевдослучайных чисел. Символы выбираются независимо и равновероятно из алфавита, состоящего из 4 символов (например, {</w:t>
      </w:r>
      <w:r w:rsidRPr="007F2979">
        <w:rPr>
          <w:rFonts w:ascii="Times New Roman" w:hAnsi="Times New Roman"/>
          <w:sz w:val="28"/>
          <w:szCs w:val="28"/>
          <w:lang w:val="en-US"/>
        </w:rPr>
        <w:t>A</w:t>
      </w:r>
      <w:r w:rsidRPr="007F2979">
        <w:rPr>
          <w:rFonts w:ascii="Times New Roman" w:hAnsi="Times New Roman"/>
          <w:sz w:val="28"/>
          <w:szCs w:val="28"/>
        </w:rPr>
        <w:t xml:space="preserve">, </w:t>
      </w:r>
      <w:r w:rsidRPr="007F2979">
        <w:rPr>
          <w:rFonts w:ascii="Times New Roman" w:hAnsi="Times New Roman"/>
          <w:sz w:val="28"/>
          <w:szCs w:val="28"/>
          <w:lang w:val="en-US"/>
        </w:rPr>
        <w:t>B</w:t>
      </w:r>
      <w:r w:rsidRPr="007F2979">
        <w:rPr>
          <w:rFonts w:ascii="Times New Roman" w:hAnsi="Times New Roman"/>
          <w:sz w:val="28"/>
          <w:szCs w:val="28"/>
        </w:rPr>
        <w:t xml:space="preserve">, </w:t>
      </w:r>
      <w:r w:rsidRPr="007F2979">
        <w:rPr>
          <w:rFonts w:ascii="Times New Roman" w:hAnsi="Times New Roman"/>
          <w:sz w:val="28"/>
          <w:szCs w:val="28"/>
          <w:lang w:val="en-US"/>
        </w:rPr>
        <w:t>C</w:t>
      </w:r>
      <w:r w:rsidRPr="007F2979">
        <w:rPr>
          <w:rFonts w:ascii="Times New Roman" w:hAnsi="Times New Roman"/>
          <w:sz w:val="28"/>
          <w:szCs w:val="28"/>
        </w:rPr>
        <w:t xml:space="preserve">, </w:t>
      </w:r>
      <w:r w:rsidRPr="007F2979">
        <w:rPr>
          <w:rFonts w:ascii="Times New Roman" w:hAnsi="Times New Roman"/>
          <w:sz w:val="28"/>
          <w:szCs w:val="28"/>
          <w:lang w:val="en-US"/>
        </w:rPr>
        <w:t>D</w:t>
      </w:r>
      <w:r w:rsidRPr="007F2979">
        <w:rPr>
          <w:rFonts w:ascii="Times New Roman" w:hAnsi="Times New Roman"/>
          <w:sz w:val="28"/>
          <w:szCs w:val="28"/>
        </w:rPr>
        <w:t>}). Объём файла составляет 20 000 символов.</w:t>
      </w:r>
    </w:p>
    <w:p w14:paraId="3843A7CD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168940E9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Файл 2 (</w:t>
      </w:r>
      <w:r w:rsidRPr="007F2979">
        <w:rPr>
          <w:rFonts w:ascii="Times New Roman" w:hAnsi="Times New Roman"/>
          <w:sz w:val="28"/>
          <w:szCs w:val="28"/>
          <w:lang w:val="en-US"/>
        </w:rPr>
        <w:t>file</w:t>
      </w:r>
      <w:r w:rsidRPr="007F2979">
        <w:rPr>
          <w:rFonts w:ascii="Times New Roman" w:hAnsi="Times New Roman"/>
          <w:sz w:val="28"/>
          <w:szCs w:val="28"/>
        </w:rPr>
        <w:t>2.</w:t>
      </w:r>
      <w:r w:rsidRPr="007F2979">
        <w:rPr>
          <w:rFonts w:ascii="Times New Roman" w:hAnsi="Times New Roman"/>
          <w:sz w:val="28"/>
          <w:szCs w:val="28"/>
          <w:lang w:val="en-US"/>
        </w:rPr>
        <w:t>txt</w:t>
      </w:r>
      <w:r w:rsidRPr="007F2979">
        <w:rPr>
          <w:rFonts w:ascii="Times New Roman" w:hAnsi="Times New Roman"/>
          <w:sz w:val="28"/>
          <w:szCs w:val="28"/>
        </w:rPr>
        <w:t>) генерируется из того же алфавита, но с заданным неравномерным распределением вероятностей (например, [0.5, 0.25, 0.15, 0.1]). Символы также независимы. Для обеспечения воспроизводимости результатов используется фиксированное начальное значение (</w:t>
      </w:r>
      <w:r w:rsidRPr="007F2979">
        <w:rPr>
          <w:rFonts w:ascii="Times New Roman" w:hAnsi="Times New Roman"/>
          <w:sz w:val="28"/>
          <w:szCs w:val="28"/>
          <w:lang w:val="en-US"/>
        </w:rPr>
        <w:t>random</w:t>
      </w:r>
      <w:r w:rsidRPr="007F2979">
        <w:rPr>
          <w:rFonts w:ascii="Times New Roman" w:hAnsi="Times New Roman"/>
          <w:sz w:val="28"/>
          <w:szCs w:val="28"/>
        </w:rPr>
        <w:t>.</w:t>
      </w:r>
      <w:r w:rsidRPr="007F2979">
        <w:rPr>
          <w:rFonts w:ascii="Times New Roman" w:hAnsi="Times New Roman"/>
          <w:sz w:val="28"/>
          <w:szCs w:val="28"/>
          <w:lang w:val="en-US"/>
        </w:rPr>
        <w:t>seed</w:t>
      </w:r>
      <w:r w:rsidRPr="007F2979">
        <w:rPr>
          <w:rFonts w:ascii="Times New Roman" w:hAnsi="Times New Roman"/>
          <w:sz w:val="28"/>
          <w:szCs w:val="28"/>
        </w:rPr>
        <w:t>(42)).</w:t>
      </w:r>
    </w:p>
    <w:p w14:paraId="2A8BF187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55BD9B70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Файл 3 (</w:t>
      </w:r>
      <w:r w:rsidRPr="007F2979">
        <w:rPr>
          <w:rFonts w:ascii="Times New Roman" w:hAnsi="Times New Roman"/>
          <w:sz w:val="28"/>
          <w:szCs w:val="28"/>
          <w:lang w:val="en-US"/>
        </w:rPr>
        <w:t>file</w:t>
      </w:r>
      <w:r w:rsidRPr="007F2979">
        <w:rPr>
          <w:rFonts w:ascii="Times New Roman" w:hAnsi="Times New Roman"/>
          <w:sz w:val="28"/>
          <w:szCs w:val="28"/>
        </w:rPr>
        <w:t>3.</w:t>
      </w:r>
      <w:r w:rsidRPr="007F2979">
        <w:rPr>
          <w:rFonts w:ascii="Times New Roman" w:hAnsi="Times New Roman"/>
          <w:sz w:val="28"/>
          <w:szCs w:val="28"/>
          <w:lang w:val="en-US"/>
        </w:rPr>
        <w:t>txt</w:t>
      </w:r>
      <w:r w:rsidRPr="007F2979">
        <w:rPr>
          <w:rFonts w:ascii="Times New Roman" w:hAnsi="Times New Roman"/>
          <w:sz w:val="28"/>
          <w:szCs w:val="28"/>
        </w:rPr>
        <w:t>) представляет собой художественный текст на русском языке, прошедший предобработку: приведение к нижнему регистру, замена «ё» на «е», «ъ» на «ь», удаление всех символов, кроме русских букв и пробелов (с сохранением пробела как значимого элемента). Объём текста достаточен для статистического анализа (более 10 КБ).</w:t>
      </w:r>
    </w:p>
    <w:p w14:paraId="6600F7E5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4E32EEB9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2. Соотношение оценок для каждого файла</w:t>
      </w:r>
    </w:p>
    <w:p w14:paraId="0A9E8A48" w14:textId="727DD2F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 xml:space="preserve">Для </w:t>
      </w:r>
      <w:r w:rsidRPr="007F2979">
        <w:rPr>
          <w:rFonts w:ascii="Times New Roman" w:hAnsi="Times New Roman"/>
          <w:sz w:val="28"/>
          <w:szCs w:val="28"/>
          <w:lang w:val="en-US"/>
        </w:rPr>
        <w:t>file</w:t>
      </w:r>
      <w:r w:rsidRPr="007F2979">
        <w:rPr>
          <w:rFonts w:ascii="Times New Roman" w:hAnsi="Times New Roman"/>
          <w:sz w:val="28"/>
          <w:szCs w:val="28"/>
        </w:rPr>
        <w:t>1.</w:t>
      </w:r>
      <w:r w:rsidRPr="007F2979">
        <w:rPr>
          <w:rFonts w:ascii="Times New Roman" w:hAnsi="Times New Roman"/>
          <w:sz w:val="28"/>
          <w:szCs w:val="28"/>
          <w:lang w:val="en-US"/>
        </w:rPr>
        <w:t>txt</w:t>
      </w:r>
      <w:r w:rsidRPr="007F2979">
        <w:rPr>
          <w:rFonts w:ascii="Times New Roman" w:hAnsi="Times New Roman"/>
          <w:sz w:val="28"/>
          <w:szCs w:val="28"/>
        </w:rPr>
        <w:t>: оценки</w:t>
      </w:r>
      <w:r w:rsidR="007C238E" w:rsidRPr="007C238E">
        <w:rPr>
          <w:rFonts w:ascii="Times New Roman" w:hAnsi="Times New Roman"/>
          <w:sz w:val="28"/>
          <w:szCs w:val="28"/>
        </w:rPr>
        <w:t xml:space="preserve">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>1</w:t>
      </w:r>
      <w:r w:rsidRPr="007F2979">
        <w:rPr>
          <w:rFonts w:ascii="Times New Roman" w:hAnsi="Times New Roman"/>
          <w:b/>
          <w:sz w:val="28"/>
          <w:szCs w:val="28"/>
        </w:rPr>
        <w:t xml:space="preserve">,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 xml:space="preserve">2 </w:t>
      </w:r>
      <w:r w:rsidRPr="007F2979">
        <w:rPr>
          <w:rFonts w:ascii="Times New Roman" w:hAnsi="Times New Roman"/>
          <w:sz w:val="28"/>
          <w:szCs w:val="28"/>
        </w:rPr>
        <w:t>​</w:t>
      </w:r>
      <w:r>
        <w:rPr>
          <w:rFonts w:ascii="Times New Roman" w:hAnsi="Times New Roman"/>
          <w:sz w:val="28"/>
          <w:szCs w:val="28"/>
        </w:rPr>
        <w:t>и</w:t>
      </w:r>
      <w:r w:rsidR="007C238E" w:rsidRPr="007C238E">
        <w:rPr>
          <w:rFonts w:ascii="Times New Roman" w:hAnsi="Times New Roman"/>
          <w:b/>
          <w:sz w:val="28"/>
          <w:szCs w:val="28"/>
        </w:rPr>
        <w:t xml:space="preserve">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>3</w:t>
      </w:r>
      <w:r w:rsidRPr="007F2979">
        <w:rPr>
          <w:rFonts w:ascii="Times New Roman" w:hAnsi="Times New Roman"/>
          <w:sz w:val="28"/>
          <w:szCs w:val="28"/>
        </w:rPr>
        <w:t>, практически равны (различия менее 0,001 бита) и совпадают с теоретическим значением 2,0000 бита. Это объясняется тем, что символы генерируются независимо и равновероятно — энтропия на символ не зависит от длины блока. Небольшие отклонения обусловлены конечным объёмом выборки.</w:t>
      </w:r>
    </w:p>
    <w:p w14:paraId="7F2B9810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46758896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 xml:space="preserve">Для </w:t>
      </w:r>
      <w:r w:rsidRPr="007F2979">
        <w:rPr>
          <w:rFonts w:ascii="Times New Roman" w:hAnsi="Times New Roman"/>
          <w:sz w:val="28"/>
          <w:szCs w:val="28"/>
          <w:lang w:val="en-US"/>
        </w:rPr>
        <w:t>file</w:t>
      </w:r>
      <w:r w:rsidRPr="007F2979">
        <w:rPr>
          <w:rFonts w:ascii="Times New Roman" w:hAnsi="Times New Roman"/>
          <w:sz w:val="28"/>
          <w:szCs w:val="28"/>
        </w:rPr>
        <w:t>2.</w:t>
      </w:r>
      <w:r w:rsidRPr="007F2979">
        <w:rPr>
          <w:rFonts w:ascii="Times New Roman" w:hAnsi="Times New Roman"/>
          <w:sz w:val="28"/>
          <w:szCs w:val="28"/>
          <w:lang w:val="en-US"/>
        </w:rPr>
        <w:t>txt</w:t>
      </w:r>
      <w:r w:rsidRPr="007F2979">
        <w:rPr>
          <w:rFonts w:ascii="Times New Roman" w:hAnsi="Times New Roman"/>
          <w:sz w:val="28"/>
          <w:szCs w:val="28"/>
        </w:rPr>
        <w:t>: также наблюдается близость всех трёх оценок друг к другу (отклонения порядка 0,0005 бита) и к теоретической энтропии 1,7427 бита. Причина та же — независимость символов, хотя распределение неравномерно.</w:t>
      </w:r>
    </w:p>
    <w:p w14:paraId="2605B630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3E81C21B" w14:textId="616F698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 xml:space="preserve">Для </w:t>
      </w:r>
      <w:r w:rsidRPr="007F2979">
        <w:rPr>
          <w:rFonts w:ascii="Times New Roman" w:hAnsi="Times New Roman"/>
          <w:sz w:val="28"/>
          <w:szCs w:val="28"/>
          <w:lang w:val="en-US"/>
        </w:rPr>
        <w:t>file</w:t>
      </w:r>
      <w:r w:rsidRPr="007F2979">
        <w:rPr>
          <w:rFonts w:ascii="Times New Roman" w:hAnsi="Times New Roman"/>
          <w:sz w:val="28"/>
          <w:szCs w:val="28"/>
        </w:rPr>
        <w:t>3.</w:t>
      </w:r>
      <w:r w:rsidRPr="007F2979">
        <w:rPr>
          <w:rFonts w:ascii="Times New Roman" w:hAnsi="Times New Roman"/>
          <w:sz w:val="28"/>
          <w:szCs w:val="28"/>
          <w:lang w:val="en-US"/>
        </w:rPr>
        <w:t>txt</w:t>
      </w:r>
      <w:r w:rsidRPr="007F2979">
        <w:rPr>
          <w:rFonts w:ascii="Times New Roman" w:hAnsi="Times New Roman"/>
          <w:sz w:val="28"/>
          <w:szCs w:val="28"/>
        </w:rPr>
        <w:t xml:space="preserve">: оценки заметно различаются: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 xml:space="preserve">1 </w:t>
      </w:r>
      <w:r w:rsidRPr="007F2979"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/>
          <w:sz w:val="28"/>
          <w:szCs w:val="28"/>
        </w:rPr>
        <w:t xml:space="preserve"> </w:t>
      </w:r>
      <w:r w:rsidRPr="007F2979">
        <w:rPr>
          <w:rFonts w:ascii="Times New Roman" w:hAnsi="Times New Roman"/>
          <w:sz w:val="28"/>
          <w:szCs w:val="28"/>
        </w:rPr>
        <w:t xml:space="preserve">4,4915 бита,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>2</w:t>
      </w:r>
      <w:r w:rsidR="007C238E" w:rsidRPr="007C238E">
        <w:rPr>
          <w:rFonts w:ascii="Times New Roman" w:hAnsi="Times New Roman"/>
          <w:sz w:val="28"/>
          <w:szCs w:val="28"/>
        </w:rPr>
        <w:t xml:space="preserve"> = 4</w:t>
      </w:r>
      <w:r w:rsidRPr="007F2979">
        <w:rPr>
          <w:rFonts w:ascii="Times New Roman" w:hAnsi="Times New Roman"/>
          <w:sz w:val="28"/>
          <w:szCs w:val="28"/>
        </w:rPr>
        <w:t xml:space="preserve">,0064 бита,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>3</w:t>
      </w:r>
      <w:r w:rsidR="007C238E" w:rsidRPr="007C238E">
        <w:rPr>
          <w:rFonts w:ascii="Times New Roman" w:hAnsi="Times New Roman"/>
          <w:sz w:val="28"/>
          <w:szCs w:val="28"/>
        </w:rPr>
        <w:t xml:space="preserve"> =</w:t>
      </w:r>
      <w:r>
        <w:rPr>
          <w:rFonts w:ascii="Times New Roman" w:hAnsi="Times New Roman"/>
          <w:sz w:val="28"/>
          <w:szCs w:val="28"/>
        </w:rPr>
        <w:t xml:space="preserve"> </w:t>
      </w:r>
      <w:r w:rsidRPr="007F2979">
        <w:rPr>
          <w:rFonts w:ascii="Times New Roman" w:hAnsi="Times New Roman"/>
          <w:sz w:val="28"/>
          <w:szCs w:val="28"/>
        </w:rPr>
        <w:t xml:space="preserve">3,4448 бита. Убывание значений при переходе к блокам большей длины </w:t>
      </w:r>
      <w:r w:rsidRPr="007F2979">
        <w:rPr>
          <w:rFonts w:ascii="Times New Roman" w:hAnsi="Times New Roman"/>
          <w:sz w:val="28"/>
          <w:szCs w:val="28"/>
        </w:rPr>
        <w:lastRenderedPageBreak/>
        <w:t>отражает наличие статистических связей между соседними символами в естественном языке (корреляции букв и типичные сочетания).</w:t>
      </w:r>
    </w:p>
    <w:p w14:paraId="13006798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1192E745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3. Прогноз поведения последовательности оценок при увеличении длины блока</w:t>
      </w:r>
    </w:p>
    <w:p w14:paraId="4539654E" w14:textId="6EB3976E" w:rsidR="007F2979" w:rsidRPr="00202E78" w:rsidRDefault="007F2979" w:rsidP="007C238E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 xml:space="preserve">Если продолжить вычислять энтропию для блоков длины </w:t>
      </w:r>
      <w:r w:rsidRPr="007F2979">
        <w:rPr>
          <w:rFonts w:ascii="Times New Roman" w:hAnsi="Times New Roman"/>
          <w:sz w:val="28"/>
          <w:szCs w:val="28"/>
          <w:lang w:val="en-US"/>
        </w:rPr>
        <w:t>n</w:t>
      </w:r>
      <w:r w:rsidRPr="007F2979">
        <w:rPr>
          <w:rFonts w:ascii="Times New Roman" w:hAnsi="Times New Roman"/>
          <w:sz w:val="28"/>
          <w:szCs w:val="28"/>
        </w:rPr>
        <w:t xml:space="preserve"> (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r w:rsidRPr="007F2979">
        <w:rPr>
          <w:rFonts w:ascii="Times New Roman" w:hAnsi="Times New Roman"/>
          <w:sz w:val="28"/>
          <w:szCs w:val="28"/>
        </w:rPr>
        <w:t xml:space="preserve">), то для стационарного эргодического источника последовательность будет убывать (не возрастать) и стремиться к некоторому пределу — истинной энтропии источника. Для независимых символов (файлы 1 и 2) все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7F2979">
        <w:rPr>
          <w:rFonts w:ascii="Times New Roman" w:hAnsi="Times New Roman"/>
          <w:sz w:val="28"/>
          <w:szCs w:val="28"/>
        </w:rPr>
        <w:t>теоретически равны, поэтому последовательность остаётся постоянной. Для текста на естественном языке (файл 3) с ростом</w:t>
      </w:r>
      <w:r w:rsidR="007C238E" w:rsidRPr="007C238E">
        <w:rPr>
          <w:rFonts w:ascii="Times New Roman" w:hAnsi="Times New Roman"/>
          <w:sz w:val="28"/>
          <w:szCs w:val="28"/>
        </w:rPr>
        <w:t xml:space="preserve"> </w:t>
      </w:r>
      <w:r w:rsidR="007C238E">
        <w:rPr>
          <w:rFonts w:ascii="Times New Roman" w:hAnsi="Times New Roman"/>
          <w:sz w:val="28"/>
          <w:szCs w:val="28"/>
          <w:lang w:val="en-US"/>
        </w:rPr>
        <w:t>n</w:t>
      </w:r>
      <w:r w:rsidR="007C238E" w:rsidRPr="007C238E">
        <w:rPr>
          <w:rFonts w:ascii="Times New Roman" w:hAnsi="Times New Roman"/>
          <w:sz w:val="28"/>
          <w:szCs w:val="28"/>
        </w:rPr>
        <w:t xml:space="preserve">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7F2979">
        <w:rPr>
          <w:rFonts w:ascii="Times New Roman" w:hAnsi="Times New Roman"/>
          <w:sz w:val="28"/>
          <w:szCs w:val="28"/>
        </w:rPr>
        <w:t>будет уменьшаться, приближаясь к величине, характеризующей неопределённость с учётом всех долговременных зависимостей.</w:t>
      </w:r>
    </w:p>
    <w:p w14:paraId="45F0399A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2BDEA1BD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4. Значения энтропии Шеннона для файлов</w:t>
      </w:r>
    </w:p>
    <w:p w14:paraId="16EF8C81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Файл 1: истинная энтропия равна теоретическому значению 2,0000 бита/символ (равномерное распределение).</w:t>
      </w:r>
    </w:p>
    <w:p w14:paraId="7EEDF738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0A320EB1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Файл 2: истинная энтропия равна заданному распределению — 1,7427 бита/символ.</w:t>
      </w:r>
    </w:p>
    <w:p w14:paraId="3D6A4CA1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5F4C51AF" w14:textId="4DE00C04" w:rsidR="007F2979" w:rsidRPr="007F2979" w:rsidRDefault="007F2979" w:rsidP="007C238E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 xml:space="preserve">Файл 3: точное значение энтропии неизвестно, но по полученным оценкам можно предположить, что она лежит ниже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 xml:space="preserve">3 </w:t>
      </w:r>
      <w:r w:rsidRPr="007F2979">
        <w:rPr>
          <w:rFonts w:ascii="Times New Roman" w:hAnsi="Times New Roman"/>
          <w:sz w:val="28"/>
          <w:szCs w:val="28"/>
        </w:rPr>
        <w:t>=</w:t>
      </w:r>
      <w:r w:rsidR="007C238E" w:rsidRPr="007C238E">
        <w:rPr>
          <w:rFonts w:ascii="Times New Roman" w:hAnsi="Times New Roman"/>
          <w:sz w:val="28"/>
          <w:szCs w:val="28"/>
        </w:rPr>
        <w:t xml:space="preserve"> </w:t>
      </w:r>
      <w:r w:rsidRPr="007F2979">
        <w:rPr>
          <w:rFonts w:ascii="Times New Roman" w:hAnsi="Times New Roman"/>
          <w:sz w:val="28"/>
          <w:szCs w:val="28"/>
        </w:rPr>
        <w:t>3,4448 бита. С учётом убывания при увеличении длины блока наиболее вероятное значение находится в интервале 2,8–3,2 бита/символ (типичная оценка для литературного русского текста).</w:t>
      </w:r>
    </w:p>
    <w:sectPr w:rsidR="007F2979" w:rsidRPr="007F2979" w:rsidSect="00C240B8">
      <w:pgSz w:w="11900" w:h="16820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E490F"/>
    <w:multiLevelType w:val="hybridMultilevel"/>
    <w:tmpl w:val="20CCA670"/>
    <w:lvl w:ilvl="0" w:tplc="46CC697C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num w:numId="1" w16cid:durableId="31865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mirrorMargins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3C"/>
    <w:rsid w:val="001B3481"/>
    <w:rsid w:val="00202E78"/>
    <w:rsid w:val="00482A80"/>
    <w:rsid w:val="00541401"/>
    <w:rsid w:val="005F28FA"/>
    <w:rsid w:val="007C238E"/>
    <w:rsid w:val="007D19C5"/>
    <w:rsid w:val="007F2979"/>
    <w:rsid w:val="00802E37"/>
    <w:rsid w:val="008A1DCF"/>
    <w:rsid w:val="008C4807"/>
    <w:rsid w:val="00AC5E83"/>
    <w:rsid w:val="00C2313C"/>
    <w:rsid w:val="00C240B8"/>
    <w:rsid w:val="00C250CB"/>
    <w:rsid w:val="00C71E0C"/>
    <w:rsid w:val="00DC2CF7"/>
    <w:rsid w:val="00E3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1221F"/>
  <w15:chartTrackingRefBased/>
  <w15:docId w15:val="{67C5328A-1BC9-0F40-8E7A-0F6034006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0B8"/>
  </w:style>
  <w:style w:type="paragraph" w:styleId="1">
    <w:name w:val="heading 1"/>
    <w:basedOn w:val="a"/>
    <w:next w:val="a"/>
    <w:link w:val="10"/>
    <w:uiPriority w:val="9"/>
    <w:qFormat/>
    <w:rsid w:val="00C2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1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1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1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1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1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1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1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1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1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13C"/>
    <w:rPr>
      <w:b/>
      <w:bCs/>
      <w:smallCaps/>
      <w:color w:val="0F4761" w:themeColor="accent1" w:themeShade="BF"/>
      <w:spacing w:val="5"/>
    </w:rPr>
  </w:style>
  <w:style w:type="character" w:customStyle="1" w:styleId="FontStyle22">
    <w:name w:val="Font Style22"/>
    <w:rsid w:val="00C240B8"/>
    <w:rPr>
      <w:rFonts w:ascii="Arial" w:hAnsi="Arial"/>
      <w:sz w:val="16"/>
    </w:rPr>
  </w:style>
  <w:style w:type="paragraph" w:customStyle="1" w:styleId="Style7">
    <w:name w:val="Style7"/>
    <w:basedOn w:val="a"/>
    <w:rsid w:val="00C240B8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240B8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240B8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240B8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5.bin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867</Words>
  <Characters>5856</Characters>
  <Application>Microsoft Office Word</Application>
  <DocSecurity>0</DocSecurity>
  <Lines>154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16829</dc:creator>
  <cp:keywords/>
  <dc:description/>
  <cp:lastModifiedBy>16829</cp:lastModifiedBy>
  <cp:revision>3</cp:revision>
  <cp:lastPrinted>2026-03-03T01:39:00Z</cp:lastPrinted>
  <dcterms:created xsi:type="dcterms:W3CDTF">2026-03-03T01:39:00Z</dcterms:created>
  <dcterms:modified xsi:type="dcterms:W3CDTF">2026-03-03T01:39:00Z</dcterms:modified>
</cp:coreProperties>
</file>