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4BBD1E">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患者，男，48岁，2019年7月30日初诊。主诉：胃脘部胀满不适2年。2年前患者因情志不畅、嗜酒后出现胃脘部胀满不适，饭前甚，矢气多，未予重视，2年来症状反复发作。刻诊：胃脘部胀满不适，伴反酸、胃灼热，嗳气频，偶有夜间胃脘部刺痛，纳差，稍食辛辣刺激食物即腹泻，眠一般，二便调，舌红，苔黄稍腻，舌体胖大，有齿痕，舌下静脉迂曲增粗，脉沉弦。2019年6月21日胃镜检查显示：慢性萎缩性胃炎伴糜烂；病理显示：(胃窦)黏膜轻度肠化，部分腺上皮低级别上皮内瘤变。13C呼气试验：DOB值为14.6,Hp(+)。西医诊断：慢性萎缩性胃炎伴糜烂(LGIN)。中医诊断：胃胀(肝胃不和、气滞血瘀证)。治法：疏肝和胃，理气化瘀。处方：柴胡10 g, 炒白芍15 g, 党参片15 g, 黄连片10 g, 黄芩片10 g, 丹参30 g, 檀香3 g, 砂仁6 g(后下),白及10 g, 海螵蛸30 g, 煅瓦楞子10 g(先煎),麸炒枳壳15 g, 九香虫10 g, 刺猬皮10 g, 蒲公英15 g, 麸炒白术15 g, 炒麦芽15 g, 生姜3片。14剂，每日1剂，水煎后分2次服用。西药治疗：四联方案(雷贝拉唑肠溶胶囊每次10 mg, 每日2次；枸橼酸铋钾胶囊每次0.6 g, 每日2次；阿莫西林胶囊每次1.0 g, 每日2次；四环素片每次0.75 g, 每日3次)口服2周。嘱患者畅情志，禁烟酒，清淡高纤维饮食。</w:t>
      </w:r>
    </w:p>
    <w:p w14:paraId="4FAF8DB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04272"/>
    <w:rsid w:val="09831EA8"/>
    <w:rsid w:val="0AAC2C0F"/>
    <w:rsid w:val="11026E77"/>
    <w:rsid w:val="111A0F0A"/>
    <w:rsid w:val="180C2802"/>
    <w:rsid w:val="1B59326E"/>
    <w:rsid w:val="1E445E34"/>
    <w:rsid w:val="25454733"/>
    <w:rsid w:val="3572573D"/>
    <w:rsid w:val="397720D5"/>
    <w:rsid w:val="3A890C98"/>
    <w:rsid w:val="3B387B37"/>
    <w:rsid w:val="40F2289C"/>
    <w:rsid w:val="446D72CF"/>
    <w:rsid w:val="4DE03454"/>
    <w:rsid w:val="4FD87D0C"/>
    <w:rsid w:val="56B12EC7"/>
    <w:rsid w:val="572D0293"/>
    <w:rsid w:val="69103285"/>
    <w:rsid w:val="6BFB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2025-10-07T01:27:00Z</dcterms:created>
  <dc:creator>Dell</dc:creator>
  <cp:lastModifiedBy>蔡永敏</cp:lastModifiedBy>
  <dcterms:modified xsi:type="dcterms:W3CDTF">2025-10-07T01:44:12Z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70FC65AC95A744BC910D2FC75D0D38E7_13</vt:lpwstr>
  </property>
  <property fmtid="{D5CDD505-2E9C-101B-9397-08002B2CF9AE}" pid="4" name="KSOTemplateDocerSaveRecord">
    <vt:lpwstr>eyJoZGlkIjoiYWNmYjBiZWExMzQzMDhlZmVhMGU1NmZhMmEzYTdjN2UiLCJ1c2VySWQiOiI0NDUxMzA1MDAifQ==</vt:lpwstr>
  </property>
</Properties>
</file>