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bCs/>
          <w:color w:val="000000"/>
          <w:sz w:val="40"/>
          <w:szCs w:val="40"/>
        </w:rPr>
      </w:pPr>
      <w:r>
        <w:rPr>
          <w:rFonts w:ascii="Arial" w:hAnsi="Arial"/>
          <w:b/>
          <w:bCs/>
          <w:color w:val="000000"/>
          <w:sz w:val="40"/>
          <w:szCs w:val="40"/>
        </w:rPr>
        <w:t>SVI-328 memory and  Locations;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32"/>
          <w:szCs w:val="32"/>
          <w:u w:color="auto" w:val="single"/>
        </w:rPr>
      </w:pPr>
      <w:r>
        <w:rPr>
          <w:rFonts w:ascii="Arial" w:hAnsi="Arial"/>
          <w:b/>
          <w:color w:val="000000"/>
          <w:sz w:val="32"/>
          <w:szCs w:val="32"/>
          <w:u w:color="auto" w:val="single"/>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32"/>
          <w:szCs w:val="32"/>
          <w:u w:color="auto" w:val="single"/>
        </w:rPr>
      </w:pPr>
      <w:r>
        <w:rPr>
          <w:rFonts w:ascii="Arial" w:hAnsi="Arial"/>
          <w:b/>
          <w:color w:val="000000"/>
          <w:sz w:val="32"/>
          <w:szCs w:val="32"/>
          <w:u w:color="auto" w:val="single"/>
        </w:rPr>
        <w:t>1: Memory Banks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In this section I will describe the SVI-328 memory banks, but this also goes for an expanded SVI-318.</w:t>
        <w:br w:type="textWrapping"/>
        <w:br w:type="textWrapping"/>
        <w:t>The microprocessor that's in the SVI-328 is the Zilog Z80, that microprocessor can only address 64KB. Sometimes 64KB isn't enough, that's why you can switch memory banks in and out. There are 8 banks devided into 32KB each in the SV-328. Here is a description of the banks: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tbl>
      <w:tblPr>
        <w:tblStyle w:val="TableNormal"/>
        <w:name w:val="Table1"/>
        <w:tabOrder w:val="0"/>
        <w:jc w:val="left"/>
        <w:tblInd w:w="0" w:type="dxa"/>
        <w:tblW w:w="28069" w:type="dxa"/>
        <w:pPr>
          <w:tabs defTabSz="708"/>
        </w:pPr>
        <w:tblLook w:val="0600" w:firstRow="0" w:lastRow="0" w:firstColumn="0" w:lastColumn="0" w:noHBand="1" w:noVBand="1"/>
      </w:tblPr>
      <w:tblGrid>
        <w:gridCol w:w="3088"/>
        <w:gridCol w:w="6456"/>
        <w:gridCol w:w="6175"/>
        <w:gridCol w:w="6175"/>
        <w:gridCol w:w="6175"/>
      </w:tblGrid>
      <w:tr>
        <w:trPr>
          <w:tblHeader w:val="0"/>
          <w:cantSplit w:val="0"/>
          <w:trHeight w:val="0" w:hRule="auto"/>
        </w:trPr>
        <w:tc>
          <w:tcPr>
            <w:tcW w:w="3088"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FFFFH</w:t>
              <w:br w:type="textWrapping"/>
              <w:br w:type="textWrapping"/>
              <w:t>8000H</w:t>
            </w:r>
          </w:p>
        </w:tc>
        <w:tc>
          <w:tcPr>
            <w:tcW w:w="645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02</w:t>
              <w:br w:type="textWrapping"/>
              <w:t>RAM</w:t>
            </w:r>
          </w:p>
        </w:tc>
        <w:tc>
          <w:tcPr>
            <w:tcW w:w="617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12</w:t>
              <w:br w:type="textWrapping"/>
              <w:t>CARTRIDGE ROM</w:t>
            </w:r>
          </w:p>
        </w:tc>
        <w:tc>
          <w:tcPr>
            <w:tcW w:w="617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22</w:t>
              <w:br w:type="textWrapping"/>
              <w:t>RAM</w:t>
            </w:r>
          </w:p>
        </w:tc>
        <w:tc>
          <w:tcPr>
            <w:tcW w:w="617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32</w:t>
              <w:br w:type="textWrapping"/>
              <w:t>RAM</w:t>
            </w:r>
          </w:p>
        </w:tc>
      </w:tr>
      <w:tr>
        <w:trPr>
          <w:tblHeader w:val="0"/>
          <w:cantSplit w:val="0"/>
          <w:trHeight w:val="0" w:hRule="auto"/>
        </w:trPr>
        <w:tc>
          <w:tcPr>
            <w:tcW w:w="3088"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7FFFH</w:t>
              <w:br w:type="textWrapping"/>
              <w:br w:type="textWrapping"/>
              <w:t>0000H</w:t>
            </w:r>
          </w:p>
        </w:tc>
        <w:tc>
          <w:tcPr>
            <w:tcW w:w="645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01</w:t>
              <w:br w:type="textWrapping"/>
              <w:t>BASIC ROM</w:t>
            </w:r>
          </w:p>
        </w:tc>
        <w:tc>
          <w:tcPr>
            <w:tcW w:w="617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11</w:t>
              <w:br w:type="textWrapping"/>
              <w:t>CARTRIDGE ROM</w:t>
            </w:r>
          </w:p>
        </w:tc>
        <w:tc>
          <w:tcPr>
            <w:tcW w:w="617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21</w:t>
              <w:br w:type="textWrapping"/>
              <w:t>RAM</w:t>
            </w:r>
          </w:p>
        </w:tc>
        <w:tc>
          <w:tcPr>
            <w:tcW w:w="617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w:t>
              <w:br w:type="textWrapping"/>
              <w:t>31</w:t>
              <w:br w:type="textWrapping"/>
              <w:t>RAM</w:t>
            </w:r>
          </w:p>
        </w:tc>
      </w:tr>
    </w:tbl>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r>
    </w:p>
    <w:tbl>
      <w:tblPr>
        <w:tblStyle w:val="TableNormal"/>
        <w:name w:val="Table2"/>
        <w:tabOrder w:val="0"/>
        <w:jc w:val="left"/>
        <w:tblInd w:w="0" w:type="dxa"/>
        <w:tblW w:w="28069" w:type="dxa"/>
        <w:pPr>
          <w:tabs defTabSz="708"/>
        </w:pPr>
        <w:tblLook w:val="0600" w:firstRow="0" w:lastRow="0" w:firstColumn="0" w:lastColumn="0" w:noHBand="1" w:noVBand="1"/>
      </w:tblPr>
      <w:tblGrid>
        <w:gridCol w:w="3088"/>
        <w:gridCol w:w="24981"/>
      </w:tblGrid>
      <w:tr>
        <w:trPr>
          <w:tblHeader w:val="0"/>
          <w:cantSplit w:val="0"/>
          <w:trHeight w:val="0" w:hRule="auto"/>
        </w:trPr>
        <w:tc>
          <w:tcPr>
            <w:tcW w:w="3088"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Bank No</w:t>
            </w:r>
          </w:p>
        </w:tc>
        <w:tc>
          <w:tcPr>
            <w:tcW w:w="24981"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Description</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01</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ROM with Microsoft Extended Basic</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02</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wich is standard in a SV-328. This bank is used for your Basic programs and System variabels, approx. 29KB is free when you have started your computer.</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11</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ROM space for cartridges. There's nothing here until you insert an cartridge wich uses this space.</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12</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ROM same as bank 11</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21</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wich is standard in SV-328.</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22</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space for expansion with a SV-807</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31</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space for expansion with a SV-807</w:t>
            </w:r>
          </w:p>
        </w:tc>
      </w:tr>
      <w:tr>
        <w:trPr>
          <w:tblHeader w:val="0"/>
          <w:cantSplit w:val="0"/>
          <w:trHeight w:val="0" w:hRule="auto"/>
        </w:trPr>
        <w:tc>
          <w:tcPr>
            <w:tcW w:w="3088"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32</w:t>
            </w:r>
          </w:p>
        </w:tc>
        <w:tc>
          <w:tcPr>
            <w:tcW w:w="2498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space for expansion with a SV-807 (intended for use with CP/M v3.0)</w:t>
            </w:r>
          </w:p>
        </w:tc>
      </w:tr>
    </w:tbl>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The switching of memory banks is done with the sound chip (AY-3-8910). There are two 8 bit I/O ports in the sound chip (port A and B). This has nothing to do with the production of sound, it's just an extra feature.</w:t>
        <w:br w:type="textWrapping"/>
        <w:br w:type="textWrapping"/>
        <w:t>Register R7 is a multifunction /ENABLE register wich controls three Noise/Tone mixers and the two general purpose I/O ports directions. The direction (input or output) of the two general purpose I/O ports is determined by the state of bits B7 (port B) and B6 (port A) of R7.</w:t>
        <w:br w:type="textWrapping"/>
        <w:br w:type="textWrapping"/>
        <w:t>Port A is used for input, so bit 6 should be set to 0.</w:t>
        <w:br w:type="textWrapping"/>
        <w:t>Port B is used for output, so bit 7 should be set to 1.</w:t>
        <w:br w:type="textWrapping"/>
        <w:br w:type="textWrapping"/>
        <w:t>Read or writing data to port A or B is done the same way a register is accessed in the PSG. The register values for the ports are:</w:t>
        <w:br w:type="textWrapping"/>
        <w:br w:type="textWrapping"/>
        <w:t>Port A = register 14</w:t>
        <w:br w:type="textWrapping"/>
        <w:t>Port B = register 15</w:t>
        <w:br w:type="textWrapping"/>
        <w:br w:type="textWrapping"/>
        <w:t>The memory bank switching is connected to port B, as below:</w:t>
      </w:r>
    </w:p>
    <w:tbl>
      <w:tblPr>
        <w:tblStyle w:val="TableNormal"/>
        <w:name w:val="Table3"/>
        <w:tabOrder w:val="0"/>
        <w:jc w:val="left"/>
        <w:tblInd w:w="0" w:type="dxa"/>
        <w:tblW w:w="28069" w:type="dxa"/>
        <w:pPr>
          <w:tabs defTabSz="708"/>
        </w:pPr>
        <w:tblLook w:val="0600" w:firstRow="0" w:lastRow="0" w:firstColumn="0" w:lastColumn="0" w:noHBand="1" w:noVBand="1"/>
      </w:tblPr>
      <w:tblGrid>
        <w:gridCol w:w="1403"/>
        <w:gridCol w:w="26666"/>
      </w:tblGrid>
      <w:tr>
        <w:trPr>
          <w:tblHeader w:val="0"/>
          <w:cantSplit w:val="0"/>
          <w:trHeight w:val="0" w:hRule="auto"/>
        </w:trPr>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Bit</w:t>
            </w:r>
          </w:p>
        </w:tc>
        <w:tc>
          <w:tcPr>
            <w:tcW w:w="2666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Description</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0</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ROM Cartridge</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Bank 21</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2</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Bank 22</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3</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Bank 31</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4</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RAM Bank 32</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5</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Caps Lock LED on/off?</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6</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ROMEN0?</w:t>
            </w:r>
          </w:p>
        </w:tc>
      </w:tr>
      <w:tr>
        <w:trPr>
          <w:tblHeader w:val="0"/>
          <w:cantSplit w:val="0"/>
          <w:trHeight w:val="0" w:hRule="auto"/>
        </w:trPr>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7</w:t>
            </w:r>
          </w:p>
        </w:tc>
        <w:tc>
          <w:tcPr>
            <w:tcW w:w="2666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ROMEN1?</w:t>
            </w:r>
          </w:p>
        </w:tc>
      </w:tr>
    </w:tbl>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Sample source</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Setting the correct Input/Output of Port A and B</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Sample - Set Port A and B I/O</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latch EQU 88H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EQU 8CH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psgreg EQU 07H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A,psgreg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(latch)  ;select PSG register 7</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A,$BF  ;Port A (in), Port B(out)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(write),A</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Switching Bank 31 in/out: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Sample - bank 31 switch program</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latch EQU  88H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EQU  8CH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EQU  90H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portb EQU 0FH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A,portb</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(latch), A ; select PSG register 15 (Port B)</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IN A,(read) ; read current value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XOR 00000010B ; xor bit for bank 31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(write),A ; switch bank</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Detecting a cartridge in Bank 11: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Sample - cartridge (bank 11) test program</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latch EQU  88H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EQU  8CH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EQU  90H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portb EQU 15</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A,portb</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(latch), A ; select PSG register 15 (Port B)</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IN A,(read) ; read current value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C,A  ; store value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AND 11111110B ; bank 11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(write),A ; switch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HL,(0)  ; address 0 into HL</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A,L</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CP F3  ; is the first byte F3H?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JR NZ,exit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A,H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CP 31  ; is the second byte 31H?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JP Z,0  ; yes, jump to the start address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exit LD A,C  ; restore value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(write),A ; switch back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RET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Source: Tomas Karlsson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32"/>
          <w:szCs w:val="32"/>
          <w:u w:color="auto" w:val="single"/>
        </w:rPr>
      </w:pPr>
      <w:r>
        <w:rPr>
          <w:rFonts w:ascii="Arial" w:hAnsi="Arial"/>
          <w:b/>
          <w:color w:val="000000"/>
          <w:sz w:val="32"/>
          <w:szCs w:val="32"/>
          <w:u w:color="auto" w:val="single"/>
        </w:rPr>
        <w:t>2: Disk Formats - Disk Basic Forma</w:t>
      </w:r>
      <w:r>
        <w:rPr>
          <w:color w:val="000000"/>
          <w:sz w:val="32"/>
          <w:szCs w:val="32"/>
          <w:u w:color="auto" w:val="single"/>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27"/>
        </w:rPr>
      </w:pPr>
      <w:r>
        <w:rPr>
          <w:rFonts w:ascii="Arial" w:hAnsi="Arial"/>
          <w:b/>
          <w:color w:val="000000"/>
          <w:sz w:val="27"/>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The different diskdrives that are available for SVI-318/328 uses 5.25" diskettes. For the most common diskdrive, SV-902, are softsectored single sided diskettes with double density 40 tracks used. The latest expansion unit, SV-605B, uses double sided diskettes. There is also a rare diskdrive, SV-912, that uses 80 tracks single sided diskettes.</w:t>
        <w:br w:type="textWrapping"/>
        <w:br w:type="textWrapping"/>
        <w:t>First we will look at the diskette used in the SV-902 diskdrive, and how it is structured under Disk Basic. This drive uses 40 tracks single sided diskettes. The tracks a numbered from 0 (the outer track) to 39 (the inner most). Each track is devided into sectors. The sectores are initialized under Disk Basic with the machinecode program "svformat". Disk structure are as follows: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tbl>
      <w:tblPr>
        <w:tblStyle w:val="TableNormal"/>
        <w:name w:val="Table4"/>
        <w:tabOrder w:val="0"/>
        <w:jc w:val="left"/>
        <w:tblInd w:w="0" w:type="dxa"/>
        <w:tblW w:w="25959" w:type="dxa"/>
        <w:pPr>
          <w:tabs defTabSz="708"/>
        </w:pPr>
        <w:tblLook w:val="0600" w:firstRow="0" w:lastRow="0" w:firstColumn="0" w:lastColumn="0" w:noHBand="1" w:noVBand="1"/>
      </w:tblPr>
      <w:tblGrid>
        <w:gridCol w:w="12486"/>
        <w:gridCol w:w="5052"/>
        <w:gridCol w:w="8421"/>
      </w:tblGrid>
      <w:tr>
        <w:trPr>
          <w:tblHeader w:val="0"/>
          <w:cantSplit w:val="0"/>
          <w:trHeight w:val="0" w:hRule="auto"/>
        </w:trPr>
        <w:tc>
          <w:tcPr>
            <w:tcW w:w="1248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24"/>
                <w:szCs w:val="24"/>
              </w:rPr>
            </w:pPr>
            <w:r>
              <w:rPr>
                <w:rFonts w:ascii="Arial" w:hAnsi="Arial"/>
                <w:b/>
                <w:color w:val="000000"/>
                <w:sz w:val="24"/>
                <w:szCs w:val="24"/>
              </w:rPr>
              <w:t>Track</w:t>
            </w:r>
          </w:p>
        </w:tc>
        <w:tc>
          <w:tcPr>
            <w:tcW w:w="505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24"/>
                <w:szCs w:val="24"/>
              </w:rPr>
            </w:pPr>
            <w:r>
              <w:rPr>
                <w:rFonts w:ascii="Arial" w:hAnsi="Arial"/>
                <w:b/>
                <w:color w:val="000000"/>
                <w:sz w:val="24"/>
                <w:szCs w:val="24"/>
              </w:rPr>
              <w:t>Sectors/Track</w:t>
            </w:r>
          </w:p>
        </w:tc>
        <w:tc>
          <w:tcPr>
            <w:tcW w:w="8421"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24"/>
                <w:szCs w:val="24"/>
              </w:rPr>
            </w:pPr>
            <w:r>
              <w:rPr>
                <w:rFonts w:ascii="Arial" w:hAnsi="Arial"/>
                <w:b/>
                <w:color w:val="000000"/>
                <w:sz w:val="24"/>
                <w:szCs w:val="24"/>
              </w:rPr>
              <w:t>Bytes/Sector</w:t>
            </w:r>
          </w:p>
        </w:tc>
      </w:tr>
      <w:tr>
        <w:trPr>
          <w:tblHeader w:val="0"/>
          <w:cantSplit w:val="0"/>
          <w:trHeight w:val="0" w:hRule="auto"/>
        </w:trPr>
        <w:tc>
          <w:tcPr>
            <w:tcW w:w="1248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0</w:t>
            </w:r>
          </w:p>
        </w:tc>
        <w:tc>
          <w:tcPr>
            <w:tcW w:w="505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18</w:t>
            </w:r>
          </w:p>
        </w:tc>
        <w:tc>
          <w:tcPr>
            <w:tcW w:w="842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128</w:t>
            </w:r>
          </w:p>
        </w:tc>
      </w:tr>
      <w:tr>
        <w:trPr>
          <w:tblHeader w:val="0"/>
          <w:cantSplit w:val="0"/>
          <w:trHeight w:val="0" w:hRule="auto"/>
        </w:trPr>
        <w:tc>
          <w:tcPr>
            <w:tcW w:w="1248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1-39</w:t>
            </w:r>
          </w:p>
        </w:tc>
        <w:tc>
          <w:tcPr>
            <w:tcW w:w="505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17</w:t>
            </w:r>
          </w:p>
        </w:tc>
        <w:tc>
          <w:tcPr>
            <w:tcW w:w="842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256</w:t>
            </w:r>
          </w:p>
        </w:tc>
      </w:tr>
    </w:tbl>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This means that the formatted capacity of a diskette is: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18 x 128 + 39 x 17 x 256 = 172 032 bytes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But in reality, only this can be used for datastorage:</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36 x 17 x 256 = 156 672 bytes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Track usage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three outer tracks (0, 1 and 2) is used for Disk Basic and track 20 for the file directory structure. The other 36 tracks (3-19 and 21-39) is used for storage of files. Each track is used for data storage, wich means that 1 to 36 files can be stored on a diskette.</w:t>
        <w:br w:type="textWrapping"/>
        <w:br w:type="textWrapping"/>
        <w:t>Besides the physical format, a logic format must also be done. This is done with the program "format", and it initializes track 20 (the file directory).</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Track 20 structure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17 sectors in track 20 is used in the following way:</w:t>
      </w:r>
    </w:p>
    <w:tbl>
      <w:tblPr>
        <w:tblStyle w:val="TableNormal"/>
        <w:name w:val="Table5"/>
        <w:tabOrder w:val="0"/>
        <w:jc w:val="left"/>
        <w:tblInd w:w="0" w:type="dxa"/>
        <w:tblW w:w="26105" w:type="dxa"/>
        <w:pPr>
          <w:keepNext/>
          <w:keepLines/>
          <w:tabs defTabSz="708"/>
        </w:pPr>
        <w:tblLook w:val="0600" w:firstRow="0" w:lastRow="0" w:firstColumn="0" w:lastColumn="0" w:noHBand="1" w:noVBand="1"/>
      </w:tblPr>
      <w:tblGrid>
        <w:gridCol w:w="2246"/>
        <w:gridCol w:w="23859"/>
      </w:tblGrid>
      <w:tr>
        <w:trPr>
          <w:tblHeader w:val="0"/>
          <w:cantSplit w:val="0"/>
          <w:trHeight w:val="0" w:hRule="auto"/>
        </w:trPr>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Sector</w:t>
            </w:r>
          </w:p>
        </w:tc>
        <w:tc>
          <w:tcPr>
            <w:tcW w:w="2385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Description</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1-13</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File directory</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14</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Disk Allocation Table (disk information)</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15-17</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File Allocation Table (FAT)</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File directory (sector 1-13)</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file directory uses 16 bytes/file. This means that each sector can hold information for 16 files. The 16 bytes that are reserved for each file are used in following way:</w:t>
      </w:r>
    </w:p>
    <w:tbl>
      <w:tblPr>
        <w:tblStyle w:val="TableNormal"/>
        <w:name w:val="Table6"/>
        <w:tabOrder w:val="0"/>
        <w:jc w:val="left"/>
        <w:tblInd w:w="0" w:type="dxa"/>
        <w:tblW w:w="26105" w:type="dxa"/>
        <w:pPr>
          <w:keepNext/>
          <w:keepLines/>
          <w:tabs defTabSz="708"/>
        </w:pPr>
        <w:tblLook w:val="0600" w:firstRow="0" w:lastRow="0" w:firstColumn="0" w:lastColumn="0" w:noHBand="1" w:noVBand="1"/>
      </w:tblPr>
      <w:tblGrid>
        <w:gridCol w:w="2246"/>
        <w:gridCol w:w="23859"/>
      </w:tblGrid>
      <w:tr>
        <w:trPr>
          <w:tblHeader w:val="0"/>
          <w:cantSplit w:val="0"/>
          <w:trHeight w:val="0" w:hRule="auto"/>
        </w:trPr>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Byte</w:t>
            </w:r>
          </w:p>
        </w:tc>
        <w:tc>
          <w:tcPr>
            <w:tcW w:w="2385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Description</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0-5</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Filename (6 characters)</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6-8</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Filetype (3 characters)</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Attribute and storage type</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10</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Pointer to FAT (the first storage track)</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11-15</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Reserved for future use</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Normally, only sectors 1-2 and sometimes 3 are used. While sectores 4-13 are unused. The file directory is ended when a filename has the value 255 (&amp;HFF).</w:t>
        <w:br w:type="textWrapping"/>
        <w:t>Byte 9 gives the attribute and the storage type of the file, in the following way: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tbl>
      <w:tblPr>
        <w:tblStyle w:val="TableNormal"/>
        <w:name w:val="Table7"/>
        <w:tabOrder w:val="0"/>
        <w:jc w:val="left"/>
        <w:tblInd w:w="0" w:type="dxa"/>
        <w:tblW w:w="26105" w:type="dxa"/>
        <w:pPr>
          <w:keepNext/>
          <w:keepLines/>
          <w:tabs defTabSz="708"/>
        </w:pPr>
        <w:tblLook w:val="0600" w:firstRow="0" w:lastRow="0" w:firstColumn="0" w:lastColumn="0" w:noHBand="1" w:noVBand="1"/>
      </w:tblPr>
      <w:tblGrid>
        <w:gridCol w:w="2246"/>
        <w:gridCol w:w="23859"/>
      </w:tblGrid>
      <w:tr>
        <w:trPr>
          <w:tblHeader w:val="0"/>
          <w:cantSplit w:val="0"/>
          <w:trHeight w:val="0" w:hRule="auto"/>
        </w:trPr>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Bit</w:t>
            </w:r>
          </w:p>
        </w:tc>
        <w:tc>
          <w:tcPr>
            <w:tcW w:w="2385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Description</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 = binary (machine code), 1 = ASCII</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 Attribute "P", wich is write protected</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 Screen attribute (in combination with bit 7)</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 Attribute "R", wich is control reading</w:t>
            </w:r>
          </w:p>
        </w:tc>
      </w:tr>
      <w:tr>
        <w:trPr>
          <w:tblHeader w:val="0"/>
          <w:cantSplit w:val="0"/>
          <w:trHeight w:val="0" w:hRule="auto"/>
        </w:trPr>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 Basic</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Byte 9 can in other words have the following values: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tbl>
      <w:tblPr>
        <w:tblStyle w:val="TableNormal"/>
        <w:name w:val="Table8"/>
        <w:tabOrder w:val="0"/>
        <w:jc w:val="left"/>
        <w:tblInd w:w="0" w:type="dxa"/>
        <w:tblW w:w="19648" w:type="dxa"/>
        <w:pPr>
          <w:keepNext/>
          <w:keepLines/>
          <w:tabs defTabSz="708"/>
        </w:pPr>
        <w:tblLook w:val="0600" w:firstRow="0" w:lastRow="0" w:firstColumn="0" w:lastColumn="0" w:noHBand="1" w:noVBand="1"/>
      </w:tblPr>
      <w:tblGrid>
        <w:gridCol w:w="1684"/>
        <w:gridCol w:w="17964"/>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Value</w:t>
            </w:r>
          </w:p>
        </w:tc>
        <w:tc>
          <w:tcPr>
            <w:tcW w:w="1796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
                <w:bCs/>
                <w:color w:val="000000"/>
                <w:sz w:val="24"/>
                <w:szCs w:val="24"/>
              </w:rPr>
            </w:pPr>
            <w:r>
              <w:rPr>
                <w:rFonts w:ascii="Arial" w:hAnsi="Arial" w:cs="Arial"/>
                <w:b/>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w:t>
            </w:r>
          </w:p>
        </w:tc>
        <w:tc>
          <w:tcPr>
            <w:tcW w:w="1796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Binary (machine code) file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w:t>
            </w:r>
          </w:p>
        </w:tc>
        <w:tc>
          <w:tcPr>
            <w:tcW w:w="1796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ASCII file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80</w:t>
            </w:r>
          </w:p>
        </w:tc>
        <w:tc>
          <w:tcPr>
            <w:tcW w:w="1796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Basic file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A0</w:t>
            </w:r>
          </w:p>
        </w:tc>
        <w:tc>
          <w:tcPr>
            <w:tcW w:w="1796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Screen file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+10</w:t>
            </w:r>
          </w:p>
        </w:tc>
        <w:tc>
          <w:tcPr>
            <w:tcW w:w="1796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Attribute "P"</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+40</w:t>
            </w:r>
          </w:p>
        </w:tc>
        <w:tc>
          <w:tcPr>
            <w:tcW w:w="1796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Attribute "R"</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 write protected Basic file has the value 90 (hex) and a ASCII file that will be control read while written has the value 41 (hex).</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Disk Allocation Table (sector 14)</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Disk Allocation Table contains information regarding the diskette.</w:t>
        <w:br w:type="textWrapping"/>
        <w:br w:type="textWrapping"/>
        <w:t>The first byte (byte 0) of the information sector is the diskette attribute "P" and "R" found, they have the same values as the above. The rest of the sector (byte 1-255) is taken up by any IPL command (stored in ASCII format). The IPL command instructs Disk Basic to immediately execute the program you select when the disk is booted, see the Disk Basic User's manual for more information.</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File Allocation Table (sectors 15-17)</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Sectors 15, 16 and 17 are copies of each other, and contains a copy of the File Allocation Table. For FAT are the bytes 0-39 used, that means that there are one byte for each track on the diskette. The other bytes (40-255) are not used, they just contains garbage data.</w:t>
        <w:br w:type="textWrapping"/>
        <w:br w:type="textWrapping"/>
        <w:t>If a track is free, the represented byte in FAT has the vaule 255 (&amp;HFF). The byte 0, 1,2 and 20 (these tracks are used for Disk Basic and the filesystem) has always the value 254 (&amp;HFE). If large file (one that needs more than one track) is being stored in the diskette, will the byte in FAT have the value of the next track containing the file. If the track is the last used by the file, will the FAT byte have the value of &amp;HC0 plus the number of used sectors.</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Deleted file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a file is deleted with the command "KILL drive:filename.type", is only the first byte of the filename changed to 0 and used bytes in FAT to 255. Other file information is not changed until that space is used again.</w:t>
        <w:br w:type="textWrapping"/>
        <w:br w:type="textWrapping"/>
        <w:t>File directory:</w:t>
      </w:r>
    </w:p>
    <w:tbl>
      <w:tblPr>
        <w:tblStyle w:val="TableNormal"/>
        <w:name w:val="Table9"/>
        <w:tabOrder w:val="0"/>
        <w:jc w:val="left"/>
        <w:tblInd w:w="0" w:type="dxa"/>
        <w:tblW w:w="28066" w:type="dxa"/>
        <w:pPr>
          <w:keepNext/>
          <w:keepLines/>
          <w:tabs defTabSz="708"/>
        </w:pPr>
        <w:tblLook w:val="0600" w:firstRow="0" w:lastRow="0" w:firstColumn="0" w:lastColumn="0" w:noHBand="1" w:noVBand="1"/>
      </w:tblPr>
      <w:tblGrid>
        <w:gridCol w:w="1403"/>
        <w:gridCol w:w="1403"/>
        <w:gridCol w:w="1684"/>
        <w:gridCol w:w="1684"/>
        <w:gridCol w:w="1684"/>
        <w:gridCol w:w="1684"/>
        <w:gridCol w:w="1684"/>
        <w:gridCol w:w="1684"/>
        <w:gridCol w:w="1684"/>
        <w:gridCol w:w="1684"/>
        <w:gridCol w:w="1684"/>
        <w:gridCol w:w="1684"/>
        <w:gridCol w:w="1684"/>
        <w:gridCol w:w="1684"/>
        <w:gridCol w:w="1684"/>
        <w:gridCol w:w="1684"/>
        <w:gridCol w:w="1684"/>
      </w:tblGrid>
      <w:tr>
        <w:trPr>
          <w:tblHeader w:val="0"/>
          <w:cantSplit w:val="0"/>
          <w:trHeight w:val="0" w:hRule="auto"/>
        </w:trPr>
        <w:tc>
          <w:tcPr>
            <w:tcW w:w="1403"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w:t>
            </w:r>
          </w:p>
        </w:tc>
      </w:tr>
      <w:tr>
        <w:trPr>
          <w:tblHeader w:val="0"/>
          <w:cantSplit w:val="0"/>
          <w:trHeight w:val="0" w:hRule="auto"/>
        </w:trPr>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46</w:t>
              <w:br w:type="textWrapping"/>
              <w:t>F</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49</w:t>
              <w:br w:type="textWrapping"/>
              <w:t>I</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52</w:t>
              <w:br w:type="textWrapping"/>
              <w:t>R</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53</w:t>
              <w:br w:type="textWrapping"/>
              <w:t>S</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54</w:t>
              <w:br w:type="textWrapping"/>
              <w:t>T</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w:t>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47</w:t>
              <w:br w:type="textWrapping"/>
              <w:t>G</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44</w:t>
              <w:br w:type="textWrapping"/>
              <w:t>D</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w:t>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80</w:t>
              <w:br w:type="textWrapping"/>
              <w:t>basic</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13</w:t>
              <w:br w:type="textWrapping"/>
              <w:t>fat ptr</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44</w:t>
              <w:br w:type="textWrapping"/>
              <w:t>D</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45</w:t>
              <w:br w:type="textWrapping"/>
              <w:t>E</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4D</w:t>
              <w:br w:type="textWrapping"/>
              <w:t>M</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4F</w:t>
              <w:br w:type="textWrapping"/>
              <w:t>O</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w:t>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w:t>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w:t>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w:t>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w:t>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w:t>
              <w:br w:type="textWrapping"/>
              <w:t>bin</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15</w:t>
              <w:br w:type="textWrapping"/>
              <w:t>fat ptr</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br w:type="textWrapping"/>
              <w:t> </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FAT:</w:t>
      </w:r>
    </w:p>
    <w:tbl>
      <w:tblPr>
        <w:tblStyle w:val="TableNormal"/>
        <w:name w:val="Table10"/>
        <w:tabOrder w:val="0"/>
        <w:jc w:val="left"/>
        <w:tblInd w:w="0" w:type="dxa"/>
        <w:tblW w:w="28066" w:type="dxa"/>
        <w:pPr>
          <w:keepNext/>
          <w:keepLines/>
          <w:tabs defTabSz="708"/>
        </w:pPr>
        <w:tblLook w:val="0600" w:firstRow="0" w:lastRow="0" w:firstColumn="0" w:lastColumn="0" w:noHBand="1" w:noVBand="1"/>
      </w:tblPr>
      <w:tblGrid>
        <w:gridCol w:w="1403"/>
        <w:gridCol w:w="1403"/>
        <w:gridCol w:w="1684"/>
        <w:gridCol w:w="1684"/>
        <w:gridCol w:w="1684"/>
        <w:gridCol w:w="1684"/>
        <w:gridCol w:w="1684"/>
        <w:gridCol w:w="1684"/>
        <w:gridCol w:w="1684"/>
        <w:gridCol w:w="1684"/>
        <w:gridCol w:w="1684"/>
        <w:gridCol w:w="1684"/>
        <w:gridCol w:w="1684"/>
        <w:gridCol w:w="1684"/>
        <w:gridCol w:w="1684"/>
        <w:gridCol w:w="1684"/>
        <w:gridCol w:w="1684"/>
      </w:tblGrid>
      <w:tr>
        <w:trPr>
          <w:tblHeader w:val="0"/>
          <w:cantSplit w:val="0"/>
          <w:trHeight w:val="0" w:hRule="auto"/>
        </w:trPr>
        <w:tc>
          <w:tcPr>
            <w:tcW w:w="1403"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w:t>
            </w:r>
          </w:p>
        </w:tc>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w:t>
            </w:r>
          </w:p>
        </w:tc>
      </w:tr>
      <w:tr>
        <w:trPr>
          <w:tblHeader w:val="0"/>
          <w:cantSplit w:val="0"/>
          <w:trHeight w:val="0" w:hRule="auto"/>
        </w:trPr>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FE</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FE</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FE</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C3</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FE</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16</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C8</w:t>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first file, the Basic file FIRST.GD, uses 3 sectors of track 19 (&amp;H13). The other file, binary file DEMO, uses the whole track 21 (&amp;H15) and 8 sectors of track 22 (&amp;H16).</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Logical formatting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Now it's easy to understand what the program "format" does. First is the file directory track 13 intialized, all the bytes are set to the value 255 (&amp;HFF). After that is the Disk Allocation Table filled with 0. Finally is first 40 bytes of the File Allocation Table (all 3 tracks) set to 255, except for the bytes 0, 1, 2 and 20 wich are set to 254 (&amp;HFE).</w:t>
        <w:br w:type="textWrapping"/>
        <w:t> </w:t>
      </w:r>
    </w:p>
    <w:p>
      <w:pPr>
        <w:pStyle w:val="para1"/>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CP/M Formats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Track usage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Logical and Physical sector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Disk usage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Cluster numbering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Storage capacity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STAT command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File directory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1"/>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Transfer a file from Disk Basic to CP/M</w:t>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Start your SVI with Disk Basic</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Format a new diskette</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Load the program you want to transfer</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Save the program twice in ASCII format on the newelly formatted diskette:</w:t>
        <w:br w:type="textWrapping"/>
        <w:t>SAVE "1:a",A</w:t>
        <w:br w:type="textWrapping"/>
        <w:t>SAVE "1:b",A</w:t>
        <w:br w:type="textWrapping"/>
        <w:t>This means that "b" will be located above the directory track in track order. This makes i a bit easier.</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Check what tracks/sectors that are being used by "b"</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Copy track to track:</w:t>
        <w:br w:type="textWrapping"/>
        <w:t>COPY 1;(3,9) FROM 1;(21,1)-(22,3)</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Caculate directory data for CP/M:</w:t>
        <w:br w:type="textWrapping"/>
        <w:t>Number of sectors (in 256 bytes groups)   17+3 = 20</w:t>
        <w:br w:type="textWrapping"/>
        <w:t>Number of poster (in 128 bytes groups)   2x20 = 40 = 28H</w:t>
        <w:br w:type="textWrapping"/>
        <w:t>Number of klasar (in 8 bytes groups = 1k for 605A)   5</w:t>
        <w:br w:type="textWrapping"/>
        <w:t>Number of klasar (in 16 bytes groups = 2k for 605A)   3</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Change data directelly on the diskette:</w:t>
        <w:br w:type="textWrapping"/>
        <w:br w:type="textWrapping"/>
        <w:t> </w:t>
      </w:r>
      <w:r>
        <w:rPr>
          <w:rFonts w:cs="Arial"/>
          <w:bCs/>
          <w:color w:val="000000"/>
          <w:sz w:val="24"/>
          <w:szCs w:val="24"/>
        </w:rPr>
      </w:r>
    </w:p>
    <w:p>
      <w:pPr>
        <w:numPr>
          <w:ilvl w:val="0"/>
          <w:numId w:val="1"/>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Start CP/M and verify that your files are there. Star with DIR and continue with TYPE.</w:t>
      </w:r>
      <w:r>
        <w:rPr>
          <w:rFonts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CP/M Format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Disk Name: Spectravideo SV-328 DS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Type: 5 1/4 Total usable space: 326k bytes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Sector information: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- 256 bytes/sector; 17 per track; numbered 1 to 17 (Side 2 numbered 1 to 17)</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Disk is filled all first side, then second side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System tracks are formatted differently than data tracks.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Logical Layout: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Allocation unit size is 2048 bytes; 163 AU's per disk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Directory starts at logical track 3;</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has 64 entries and occupies 8 sectors or 1 AU's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Standard disk parameter table entry (values in HEX):</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22 00 04 0F 01 A2 00 3F 00 80 00 10 00 03 00 01 01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Same format as Rank Xerox 820-II</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The format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format of track 0 is FM encoded and the other tracks are MFM encoded. The data architecture of the MFM tracks are IBM System 34:</w:t>
      </w:r>
    </w:p>
    <w:tbl>
      <w:tblPr>
        <w:tblStyle w:val="TableNormal"/>
        <w:name w:val="Table11"/>
        <w:tabOrder w:val="0"/>
        <w:jc w:val="left"/>
        <w:tblInd w:w="0" w:type="dxa"/>
        <w:tblW w:w="28041" w:type="dxa"/>
        <w:pPr>
          <w:keepNext/>
          <w:keepLines/>
          <w:tabs defTabSz="708"/>
        </w:pPr>
        <w:tblLook w:val="0600" w:firstRow="0" w:lastRow="0" w:firstColumn="0" w:lastColumn="0" w:noHBand="1" w:noVBand="1"/>
      </w:tblPr>
      <w:tblGrid>
        <w:gridCol w:w="9347"/>
        <w:gridCol w:w="9347"/>
        <w:gridCol w:w="9347"/>
      </w:tblGrid>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 of bytes</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Hex Value of Bytes</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4E</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Gap 1</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12</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Sync Field</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ID adress mark</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FE</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ID mark</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xx</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Track</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xx</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Head no.</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xx</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Sector</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Sector length ID</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generate 2 bytes</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22</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4E</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Gap 2</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12</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Sync field</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address mark</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FB</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mark</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256</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E5</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generate 2 bytes</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32</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4E</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Gap 2 between sectors</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data architecture of the FM tracks are IBM 3740:</w:t>
      </w:r>
    </w:p>
    <w:tbl>
      <w:tblPr>
        <w:tblStyle w:val="TableNormal"/>
        <w:name w:val="Table12"/>
        <w:tabOrder w:val="0"/>
        <w:jc w:val="left"/>
        <w:tblInd w:w="0" w:type="dxa"/>
        <w:tblW w:w="28041" w:type="dxa"/>
        <w:pPr>
          <w:keepNext/>
          <w:keepLines/>
          <w:tabs defTabSz="708"/>
        </w:pPr>
        <w:tblLook w:val="0600" w:firstRow="0" w:lastRow="0" w:firstColumn="0" w:lastColumn="0" w:noHBand="1" w:noVBand="1"/>
      </w:tblPr>
      <w:tblGrid>
        <w:gridCol w:w="9347"/>
        <w:gridCol w:w="9347"/>
        <w:gridCol w:w="9347"/>
      </w:tblGrid>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 of bytes</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Hex Value of Bytes</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FF (or 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FC</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Index mark</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26</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FF (or 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FE</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ID address mark</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xx</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Track number</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 or 01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Side number</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thru 1A</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Sector number</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 CRC's written</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FF (or 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FB</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address written</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128</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E5</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E7</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 CRC's written</w:t>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27</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FF (or 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247</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FF (or 00)</w:t>
            </w:r>
          </w:p>
        </w:tc>
        <w:tc>
          <w:tcPr>
            <w:tcW w:w="934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arcticle was written by Hans Magnusson and published in NSVK's (The Nordic SpectraVideo Club) newspaper SpectraView.</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8"/>
          <w:szCs w:val="28"/>
        </w:rPr>
      </w:pPr>
      <w:r>
        <w:rPr>
          <w:rFonts w:ascii="Arial" w:hAnsi="Arial" w:cs="Arial"/>
          <w:bCs/>
          <w:color w:val="000000"/>
          <w:sz w:val="28"/>
          <w:szCs w:val="28"/>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32"/>
          <w:szCs w:val="32"/>
          <w:u w:color="auto" w:val="single"/>
        </w:rPr>
      </w:pPr>
      <w:r>
        <w:rPr>
          <w:rFonts w:ascii="Arial" w:hAnsi="Arial"/>
          <w:b/>
          <w:color w:val="000000"/>
          <w:sz w:val="32"/>
          <w:szCs w:val="32"/>
          <w:u w:color="auto" w:val="single"/>
        </w:rPr>
        <w:t>3: Revealing the SpectraVideo SV-318/328 Cartridge Slot: The Hardware</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b/>
          <w:color w:val="000000"/>
          <w:sz w:val="17"/>
        </w:rPr>
        <w:br w:type="textWrapping"/>
      </w:r>
      <w:r>
        <w:rPr>
          <w:rFonts w:ascii="Arial" w:hAnsi="Arial"/>
          <w:color w:val="000000"/>
          <w:sz w:val="24"/>
          <w:szCs w:val="24"/>
        </w:rPr>
        <w:t>By Greg Vigneault  (Former Spectravideo employee)</w:t>
      </w: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For the while that I studied the SV-318/328, some years ago, I focused on implementing my CP/M-clone; the keyboard, display, memory mapping, I/O, etc. Until Tomas Karlsson asked about the cartridge slot, I hadn't given it any attention. Maybe its association with games made me think that it didn't warrant serious thought (the slot is labelled "Game Cartridge" in technical documents; I don't play computer games). But, as I researched an answer to Tom's question, I was surprised at how the cartridge slot ties into SV resources; and, I was reminded at how satisfying it can be to delve into the internals of a fun machine.</w:t>
        <w:br w:type="textWrapping"/>
        <w:br w:type="textWrapping"/>
        <w:t>This article discusses the SV-318/328 hardware implementation and control of the cartridge slot; it doesn't cover how the SV detects and engages cartridge ROM code -- that's a software subject for another chapter. I assume the reader is familiar with some computer electronics, the Z80 in particular (e.g. ~MREQ), so I don't explain such common things as "bus transceivers" and "nand gates." If you're strictly a software guru there may be things here that don't have meaning for you. If you're a hardware project maker, these details can allow you to create accessory items that interface to the SV-3x8 cartridge slot.</w:t>
        <w:br w:type="textWrapping"/>
        <w:br w:type="textWrapping"/>
        <w:t>I'd like this text to be considered as a work-in-progress, and the information herein at a "beta" level. This is an exercise in back-engineering; my SV material is aged and fading (as, perhaps, am I!), so I could overlook some detail, until I or someone else stumbles over it -- my previous text about the slot signals has such an error,</w:t>
        <w:br w:type="textWrapping"/>
        <w:t>which I correct here.</w:t>
        <w:br w:type="textWrapping"/>
        <w:br w:type="textWrapping"/>
        <w:t>So, without further ado, let's look at the SV-3x8 "Game Cartridge"...</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Pin | Name    | | Pin  | Name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1  | +5 VDC  | |   2  | +5 VDC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3  | A7      | |   4  | A12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5  | A6      | |   6  | A13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7  | A5      | |   8  | A8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9  | A4      | |  10  | A9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11  | A3      | |  12  | A11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13  | A10     | |  14  | A2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15  | A0      | |  16  | A1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17  | D0      | |  18  | D7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19  | D1      | |  20  | D6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21  | D2      | |  22  | D5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23  | D3      | |  24  | D4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25  | ~CCS3   | |  26  | ~CCS4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27  | ~CCS1   | |  28  | ~CCS2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29  | Gnd     | |  30  | Gnd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The slot has the Z80's eight data bits (D0..D7) and bottom fourteen address lines (A0..A13), four cartridge chip-selects (~CCS1..~CCS4) which I refer to collectively as ~CCSx, +5 Volts DC, and Ground.</w:t>
        <w:br w:type="textWrapping"/>
        <w:br w:type="textWrapping"/>
        <w:t>The ~CCSx signals can be used to select up to 4 separate cartridges, e.g. in a piggy-back, daisy-chain, or expansion-bus configuration; or, one cartridge could use any/all ~CCSx signals for its own purposes.</w:t>
        <w:br w:type="textWrapping"/>
        <w:br w:type="textWrapping"/>
        <w:t>The ~CCSx decode logic has the following signal dependencies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~CCS1 ---+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~CCS2 ---+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 ~CART, ~MREQ, A15, A14.</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~CCS3 ------ ~ROMEN0 --+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~CCS4 ------ ~ROMEN1 --+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The ~CART, ~ROMEN0, and ~ROMEN1 signals are set to 1 or 0 by your code modifying the bit-mapped "Port B" of the AY-3-8910 PSG ...</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~CART:    Bit-0 of PSG Port B (register 15).</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~ROMEN0:  Bit-6 of PSG Port B (register 15).</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~ROMEN1:  Bit-7 of PSG Port B (register 15).</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A pair of logic ICs (74LS32,74LS139) ensure that ~CART and ~MREQ are both low (0) to assert any ~CCSx -- but it's up to your code to make sure that ~CART is asserted (0) only when you're ready to loose direct access to SV BASIC ROM and/or RAM (as explained below).</w:t>
        <w:br w:type="textWrapping"/>
        <w:br w:type="textWrapping"/>
        <w:t>Cartridge pins A0..A13 provide up to 16k of address space for each slot. Let's regard each of the four ~CCSx as being a select signal for one 16k-bank of slot space. SV address lines A15 and A14 use a decoder IC (74LS139) to enable one of the four 16k-banks; this maps the four slots into the SV 64k memory space, segmented as...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~CCS4:  SV memory addresses C000H..FFFFH  (16k) (A15:1, A14:1)</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~CCS3:  SV memory addresses 8000H..BFFFH  (16k) (A15:1, A14:0)</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~CCS2:  SV memory addresses 4000H..7FFFH  (16k) (A15:0, A14:1)</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~CCS1:  SV memory addresses 0000H..3FFFH  (16k) (A15:0, A14:0)</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27"/>
        </w:rPr>
      </w:pPr>
      <w:r>
        <w:rPr>
          <w:rFonts w:ascii="Arial" w:hAnsi="Arial"/>
          <w:color w:val="000000"/>
          <w:sz w:val="24"/>
          <w:szCs w:val="24"/>
        </w:rPr>
        <w:t>In order to avoid conflicts between SV system ROM/RAM and the slot addressing segments, the SV BASIC ROM and/or RAM is automatically disabled, depending upon which of the slot enable/select signals are being asserted. The BASIC ROM/RAM is automatically re-enabled when there are no conflicting slot segments being accessed.</w:t>
        <w:br w:type="textWrapping"/>
        <w:br w:type="textWrapping"/>
        <w:t>Even though the slots are just 16k each, they disable all of the 32k BASIC ROM, and/or all of the 64k+ RAM, as explained below.</w:t>
        <w:br w:type="textWrapping"/>
        <w:br w:type="textWrapping"/>
        <w:t>The ~CART signal disables the BASIC ROM, at addresses 0..7FFFH, regardless of which of the four slot-select signals (~CCSx) is to be asserted. This was done by feeding ~CART into a Nand IC (74LS20) to enable/disable the address decoder IC (74LS139) that either allows or inhibits access to BASIC ROM.</w:t>
        <w:br w:type="textWrapping"/>
        <w:br w:type="textWrapping"/>
        <w:t>Before putting ~CART low, your code should disable Z80 interrupts, because each interrupt causes the Z80 to call address 0038H (at either 50Hz or 60Hz, depending on which country you live in). So, your slot code should do its business as quickly as possible, then put ~CART inactive (1) to re-enable BASIC ROM, and then re-enable Z80 interrupts so that it may continue with its interrupt-driven "house-keeping" activities, such as scanning the keyboard (at about 20 times-per-second). Otherwise your code would need to have its own interrupt service routine (ISR) starting at address 0038H of slot #1 (~CSS1).</w:t>
        <w:br w:type="textWrapping"/>
        <w:br w:type="textWrapping"/>
        <w:t>The cartridge connector doesn't have Read, Write, or bus-direction signals, so the selected slot memory/device logic must determine whether it should read the Z80 data lines, or load the data lines. This can be done with memory-mapped I/O (~MREQ), with some address ranges being assigned as Read-Only and some as Write-Only in the 16k slot space. However, the lack of a Read/Write signal presents a challenge when enabling ~CCS3 or ~CCS4 (see the Caution, below).</w:t>
        <w:br w:type="textWrapping"/>
        <w:br w:type="textWrapping"/>
        <w:t>In addition to ~CART, your code must assert ~ROMEN0 (set it to 0) to enable ~CCS3; ~ROMEN1 must be asserted (0) to enable ~CCS4.</w:t>
        <w:br w:type="textWrapping"/>
        <w:br w:type="textWrapping"/>
        <w:t>CAUTION: If either ~CCS3 or ~CCS4 is enabled, _all_ banks of SV RAM are automatically disabled, including RAM at 8000H..0FFFFH, and the "shadow" RAM at 0..7FFFH. This could be a disaster if not handled properly, as the Z80 stack must have enough RAM to accommodate the automatic register-push/pulls caused by interrupts and subroutine calls. This situation is aggravated by the lack of a slot Read/Write signal, which would make it simple to have contiguous read/write memory in any single slot segment.</w:t>
        <w:br w:type="textWrapping"/>
        <w:br w:type="textWrapping"/>
        <w:t>(RAM is disabled by a SV signal named ~RAMDIS. An asserted ~RAMDIS holds ~CAS high, putting the DRAM chips into tri-state, preventing all Reads and Writes, while the DRAM remains ~RAS-refreshed.)</w:t>
        <w:br w:type="textWrapping"/>
        <w:br w:type="textWrapping"/>
        <w:t>NOTE: Enabling _any_ slot-select signal (~CCSx) will automatically disable all data transfers to/from the main expansion bus -- the 50-pin edge-connector at the rear of your SV-318/328 that lets you add such goodies as disk drives, more memory, serial &amp; parallel I/O, etc. Address and control signals get buffered out onto the bus, but data bits travel in and out via a bus-transceiver IC (74LS245). The transceiver is governed by a Nand IC (74LS30) that all ~CCSx signals feed into -- so if any of them become active the transceiver closes the data path (by going into high-Z tri-state mode).</w:t>
        <w:br w:type="textWrapping"/>
        <w:br w:type="textWrapping"/>
        <w:t>Any cartridge that seems to happily co-exist with your expansion accessories is very busy jumping into and out of slot segments!</w:t>
        <w:br w:type="textWrapping"/>
        <w:br w:type="textWrapping"/>
        <w:br w:type="textWrapping"/>
        <w:t>I welcome your feedback and ideas.</w:t>
        <w:br w:type="textWrapping"/>
        <w:t>Regards,</w:t>
        <w:br w:type="textWrapping"/>
        <w:t>Greg Vigneault  (Former Spectravideo employee)</w:t>
      </w:r>
      <w:r>
        <w:rPr>
          <w:rFonts w:ascii="Arial" w:hAnsi="Arial"/>
          <w:color w:val="000000"/>
          <w:sz w:val="15"/>
        </w:rPr>
        <w:br w:type="textWrapping"/>
        <w:br w:type="textWrapping"/>
      </w:r>
      <w:r>
        <w:rPr>
          <w:rFonts w:ascii="Arial" w:hAnsi="Arial"/>
          <w:b/>
          <w:color w:val="000000"/>
          <w:sz w:val="32"/>
          <w:szCs w:val="32"/>
          <w:u w:color="auto" w:val="single"/>
        </w:rPr>
        <w:t>4: Port Summary</w:t>
      </w:r>
      <w:r>
        <w:rPr>
          <w:rFonts w:ascii="Arial" w:hAnsi="Arial"/>
          <w:b/>
          <w:color w:val="000000"/>
          <w:sz w:val="27"/>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b/>
          <w:color w:val="000000"/>
          <w:sz w:val="27"/>
        </w:rPr>
      </w:pPr>
      <w:r>
        <w:rPr>
          <w:rFonts w:ascii="Arial" w:hAnsi="Arial"/>
          <w:b/>
          <w:color w:val="000000"/>
          <w:sz w:val="27"/>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SVI</w:t>
        <w:tab/>
        <w:t>MSX</w:t>
        <w:tab/>
        <w:t>R/W</w:t>
        <w:tab/>
        <w:t>Description</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10</w:t>
        <w:tab/>
        <w:t>91</w:t>
        <w:tab/>
        <w:t>W</w:t>
        <w:tab/>
        <w:t>Centronics Printer Data (characters out ASCII)</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11</w:t>
        <w:tab/>
        <w:t>90</w:t>
        <w:tab/>
        <w:t xml:space="preserve">W </w:t>
        <w:tab/>
        <w:t>Centronics STROBE output (bit 0=0)</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12</w:t>
        <w:tab/>
        <w:t>90</w:t>
        <w:tab/>
        <w:t>R</w:t>
        <w:tab/>
        <w:t>Centronics BUSY state (bit 0=1)</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20</w:t>
        <w:tab/>
        <w:t xml:space="preserve"> -- </w:t>
        <w:tab/>
        <w:t>R</w:t>
        <w:tab/>
        <w:t>Modem UART 8250 Receive buffer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20</w:t>
        <w:tab/>
        <w:t xml:space="preserve"> -- </w:t>
        <w:tab/>
        <w:t>W</w:t>
        <w:tab/>
        <w:t>Modem UART 8250 Divisor latch (LSB)</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20 </w:t>
        <w:tab/>
        <w:t xml:space="preserve"> --</w:t>
        <w:tab/>
        <w:t>W</w:t>
        <w:tab/>
        <w:t>Modem UART 8250 Transmitter holding buffer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21 </w:t>
        <w:tab/>
        <w:t xml:space="preserve"> -- </w:t>
        <w:tab/>
        <w:t xml:space="preserve">W </w:t>
        <w:tab/>
        <w:t>Modem UART 8250 Divisor latch (MSB)</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21 </w:t>
        <w:tab/>
        <w:t xml:space="preserve"> -- </w:t>
        <w:tab/>
        <w:t xml:space="preserve">W </w:t>
        <w:tab/>
        <w:t>Modem UART 8250 Interrupt enable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22 </w:t>
        <w:tab/>
        <w:t xml:space="preserve"> -- </w:t>
        <w:tab/>
        <w:t xml:space="preserve">W </w:t>
        <w:tab/>
        <w:t>Modem UART 8250 Interrupt identification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23 </w:t>
        <w:tab/>
        <w:t xml:space="preserve"> -- </w:t>
        <w:tab/>
        <w:t xml:space="preserve">W </w:t>
        <w:tab/>
        <w:t>Modem UART 8250 Line control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24 </w:t>
        <w:tab/>
        <w:t xml:space="preserve"> -- </w:t>
        <w:tab/>
        <w:t xml:space="preserve">W </w:t>
        <w:tab/>
        <w:t>Modem UART 8250 Modem control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25 </w:t>
        <w:tab/>
        <w:t xml:space="preserve"> -- </w:t>
        <w:tab/>
        <w:t xml:space="preserve">R </w:t>
        <w:tab/>
        <w:t>Modem UART 8250 Line status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26 </w:t>
        <w:tab/>
        <w:t xml:space="preserve"> -- </w:t>
        <w:tab/>
        <w:t xml:space="preserve">R </w:t>
        <w:tab/>
        <w:t>Modem UART 8250 Modem status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28 </w:t>
        <w:tab/>
        <w:t xml:space="preserve"> -- </w:t>
        <w:tab/>
        <w:t xml:space="preserve">R </w:t>
        <w:tab/>
        <w:t>RS-232C UART 8250 Receive buffer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28 </w:t>
        <w:tab/>
        <w:t xml:space="preserve"> -- </w:t>
        <w:tab/>
        <w:t xml:space="preserve">W </w:t>
        <w:tab/>
        <w:t>RS-232C UART 8250 Divisor latch (LSB)</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28 </w:t>
        <w:tab/>
        <w:t xml:space="preserve"> -- </w:t>
        <w:tab/>
        <w:t xml:space="preserve">W </w:t>
        <w:tab/>
        <w:t>RS-232C UART 8250 Transmitter holding buffer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29  </w:t>
        <w:tab/>
        <w:t xml:space="preserve"> -- </w:t>
        <w:tab/>
        <w:t xml:space="preserve">W </w:t>
        <w:tab/>
        <w:t>RS-232C UART 8250 Divisor latch (MSB)</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29 </w:t>
        <w:tab/>
        <w:t xml:space="preserve"> -- </w:t>
        <w:tab/>
        <w:t xml:space="preserve">W </w:t>
        <w:tab/>
        <w:t>RS-232C UART 8250 Interrupt enable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2A </w:t>
        <w:tab/>
        <w:t xml:space="preserve"> -- </w:t>
        <w:tab/>
        <w:t xml:space="preserve">W </w:t>
        <w:tab/>
        <w:t>RS-232C UART 8250 Interrupt identification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2B </w:t>
        <w:tab/>
        <w:t xml:space="preserve"> -- </w:t>
        <w:tab/>
        <w:t xml:space="preserve">W </w:t>
        <w:tab/>
        <w:t>RS-232C UART 8250 Line control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2C </w:t>
        <w:tab/>
        <w:t xml:space="preserve"> -- </w:t>
        <w:tab/>
        <w:t xml:space="preserve">W </w:t>
        <w:tab/>
        <w:t>RS-232C UART 8250 Modem control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2D </w:t>
        <w:tab/>
        <w:t xml:space="preserve"> -- </w:t>
        <w:tab/>
        <w:t xml:space="preserve">R </w:t>
        <w:tab/>
        <w:t>RS-232C UART 8250 Line status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2E </w:t>
        <w:tab/>
        <w:t xml:space="preserve"> -- </w:t>
        <w:tab/>
        <w:t xml:space="preserve">R </w:t>
        <w:tab/>
        <w:t>RS-232C UART 8250 Modem status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80</w:t>
        <w:tab/>
        <w:t xml:space="preserve">R/W </w:t>
        <w:tab/>
        <w:t>RS-232C UART 8251 Data Port</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81</w:t>
        <w:tab/>
        <w:t xml:space="preserve">R/W </w:t>
        <w:tab/>
        <w:t>RS-232C UART 8251 Command/Status Port</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 xml:space="preserve">82 </w:t>
        <w:tab/>
        <w:t>R</w:t>
        <w:tab/>
        <w:t>RS-232C Status Sense Port: CTS, CTC Channel-2, RI, &amp; CD.</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 xml:space="preserve">82 </w:t>
        <w:tab/>
        <w:t xml:space="preserve">W </w:t>
        <w:tab/>
        <w:t>RS-232C Interrupt Mask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 xml:space="preserve">83 </w:t>
        <w:tab/>
        <w:t xml:space="preserve"> </w:t>
        <w:tab/>
        <w:t>RS-232C Reserved</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 xml:space="preserve">84 </w:t>
        <w:tab/>
        <w:t xml:space="preserve">R/W </w:t>
        <w:tab/>
        <w:t>RS-232C CTC 8253 Counter 0</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 xml:space="preserve">85 </w:t>
        <w:tab/>
        <w:t xml:space="preserve">R/W </w:t>
        <w:tab/>
        <w:t>RS-232C CTC 8253 Counter 1</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 xml:space="preserve">86 </w:t>
        <w:tab/>
        <w:t xml:space="preserve">R/W </w:t>
        <w:tab/>
        <w:t>RS-232C CTC 8253 Counter 2</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 </w:t>
        <w:tab/>
        <w:t xml:space="preserve">87 </w:t>
        <w:tab/>
        <w:t xml:space="preserve">W </w:t>
        <w:tab/>
        <w:t>RS-232C CTC 8253 Mode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30 </w:t>
        <w:tab/>
        <w:t xml:space="preserve">D0 </w:t>
        <w:tab/>
        <w:t xml:space="preserve">R </w:t>
        <w:tab/>
        <w:t>FDC WD1793 Status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30 </w:t>
        <w:tab/>
        <w:t xml:space="preserve">D1 </w:t>
        <w:tab/>
        <w:t xml:space="preserve">W </w:t>
        <w:tab/>
        <w:t>FDC WD1793 Command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31 </w:t>
        <w:tab/>
        <w:t xml:space="preserve">D2 </w:t>
        <w:tab/>
        <w:t xml:space="preserve">R/W </w:t>
        <w:tab/>
        <w:t>FDC WD1793 Track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32 </w:t>
        <w:tab/>
        <w:t xml:space="preserve">D3 </w:t>
        <w:tab/>
        <w:t xml:space="preserve">R/W </w:t>
        <w:tab/>
        <w:t>FDC WD1793 Sector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33 </w:t>
        <w:tab/>
        <w:t xml:space="preserve">D4 </w:t>
        <w:tab/>
        <w:t xml:space="preserve">R/W </w:t>
        <w:tab/>
        <w:t>FDC WD1793 Data register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34 </w:t>
        <w:tab/>
        <w:t xml:space="preserve">D5 </w:t>
        <w:tab/>
        <w:t xml:space="preserve">R </w:t>
        <w:tab/>
        <w:t>FDC Read INTRQ and DRQ from FD-1793</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34 </w:t>
        <w:tab/>
        <w:t xml:space="preserve">D6 </w:t>
        <w:tab/>
        <w:t xml:space="preserve">W </w:t>
        <w:tab/>
        <w:t>FDC Disk select register (bit 0 and 1)</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38 </w:t>
        <w:tab/>
        <w:t xml:space="preserve">D7 </w:t>
        <w:tab/>
        <w:t xml:space="preserve">W </w:t>
        <w:tab/>
        <w:t>FDC Density select register (bit 0)</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50 </w:t>
        <w:tab/>
        <w:t xml:space="preserve">78 </w:t>
        <w:tab/>
        <w:t xml:space="preserve">W </w:t>
        <w:tab/>
        <w:t>CRT 6845 Adress latch</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51 </w:t>
        <w:tab/>
        <w:t xml:space="preserve">79 </w:t>
        <w:tab/>
        <w:t xml:space="preserve">R </w:t>
        <w:tab/>
        <w:t>CRT 6845 Controller register R0-R17</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58 </w:t>
        <w:tab/>
        <w:t xml:space="preserve">79 </w:t>
        <w:tab/>
        <w:t xml:space="preserve">W </w:t>
        <w:tab/>
        <w:t>CRT 6845 Bank control on/off</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6C </w:t>
        <w:tab/>
        <w:t xml:space="preserve">-- </w:t>
        <w:tab/>
        <w:t xml:space="preserve">R/W </w:t>
        <w:tab/>
        <w:t>PIO Interface highest 8 bits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6D </w:t>
        <w:tab/>
        <w:t xml:space="preserve">-- </w:t>
        <w:tab/>
        <w:t xml:space="preserve">R/W </w:t>
        <w:tab/>
        <w:t>PIO Interface lowest 8 bits</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80 </w:t>
        <w:tab/>
        <w:t xml:space="preserve">98 </w:t>
        <w:tab/>
        <w:t xml:space="preserve">W </w:t>
        <w:tab/>
        <w:t>VDP TMS9918A Writes a byte to VRAM, increases VRAM pointer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81 </w:t>
        <w:tab/>
        <w:t xml:space="preserve">99 </w:t>
        <w:tab/>
        <w:t xml:space="preserve">W </w:t>
        <w:tab/>
        <w:t>VDP TMS9918A Adress latch</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84 </w:t>
        <w:tab/>
        <w:t xml:space="preserve">98 </w:t>
        <w:tab/>
        <w:t xml:space="preserve">R </w:t>
        <w:tab/>
        <w:t>VDP TMS9918A Reads a byte from VRAM, increases VRAM pointer</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85  </w:t>
        <w:tab/>
        <w:tab/>
        <w:t xml:space="preserve">R </w:t>
        <w:tab/>
        <w:t>VDP TMS9918A</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88 </w:t>
        <w:tab/>
        <w:t xml:space="preserve">A0      </w:t>
        <w:tab/>
        <w:t xml:space="preserve">W </w:t>
        <w:tab/>
        <w:t>PSG AY-3-8910 Adress latch</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8C </w:t>
        <w:tab/>
        <w:t xml:space="preserve">A1      </w:t>
        <w:tab/>
        <w:t xml:space="preserve">W </w:t>
        <w:tab/>
        <w:t>PSG AY-3-8910 Data write</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90 </w:t>
        <w:tab/>
        <w:t xml:space="preserve">A2      </w:t>
        <w:tab/>
        <w:t xml:space="preserve">R </w:t>
        <w:tab/>
        <w:t>PSG AY-3-8910 Data read</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98 </w:t>
        <w:tab/>
        <w:t xml:space="preserve">A8      </w:t>
        <w:tab/>
        <w:t xml:space="preserve">R </w:t>
        <w:tab/>
        <w:t>PPI 8255 Port A</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98 </w:t>
        <w:tab/>
        <w:t xml:space="preserve">A8      </w:t>
        <w:tab/>
        <w:t xml:space="preserve">W </w:t>
        <w:tab/>
        <w:t>PPI 8255 Port A</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99 </w:t>
        <w:tab/>
        <w:t xml:space="preserve">A9      </w:t>
        <w:tab/>
        <w:t xml:space="preserve">R </w:t>
        <w:tab/>
        <w:t>PPI 8255 Port B</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99 </w:t>
        <w:tab/>
        <w:t xml:space="preserve">A9      </w:t>
        <w:tab/>
        <w:t xml:space="preserve">W </w:t>
        <w:tab/>
        <w:t>PPI 8255 Port B</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96 </w:t>
        <w:tab/>
        <w:t xml:space="preserve">AA      R </w:t>
        <w:tab/>
        <w:t>PPI 8255 Port C</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96 </w:t>
        <w:tab/>
        <w:t xml:space="preserve">AA     W </w:t>
        <w:tab/>
        <w:t>PPI 8255 Port C</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97 </w:t>
        <w:tab/>
        <w:t>AB</w:t>
        <w:tab/>
        <w:t xml:space="preserve">W </w:t>
        <w:tab/>
        <w:t>PPI 8255 Mode select and I/O setup of A,B,C</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 xml:space="preserve">9A </w:t>
        <w:tab/>
        <w:t xml:space="preserve">AB </w:t>
        <w:tab/>
        <w:t xml:space="preserve">R </w:t>
        <w:tab/>
        <w:t>PPI Return Mode</w:t>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r>
    </w:p>
    <w:p>
      <w:pPr>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olor w:val="000000"/>
          <w:sz w:val="24"/>
          <w:szCs w:val="24"/>
        </w:rPr>
        <w:t>Source: Tomas Karlsson</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u w:color="auto" w:val="single"/>
        </w:rPr>
      </w:pPr>
      <w:r>
        <w:rPr>
          <w:color w:val="000000"/>
          <w:u w:color="auto" w:val="single"/>
        </w:rPr>
        <w:t>5: PSG - Programmable Sound Generator</w:t>
      </w:r>
      <w:r>
        <w:rPr>
          <w:u w:color="auto" w:val="single"/>
        </w:rPr>
      </w:r>
      <w:bookmarkStart w:id="0" w:name="YM2149_PSG"/>
      <w:r>
        <w:rPr>
          <w:u w:color="auto" w:val="single"/>
        </w:rPr>
      </w:r>
      <w:bookmarkEnd w:id="0"/>
      <w:r>
        <w:rPr>
          <w:u w:color="auto" w:val="single"/>
        </w:rPr>
      </w:r>
      <w:r>
        <w:rPr>
          <w:color w:val="000000"/>
          <w:u w:color="auto" w:val="single"/>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7"/>
          <w:szCs w:val="28"/>
        </w:rPr>
      </w:pPr>
      <w:r/>
      <w:bookmarkStart w:id="0" w:name="YM2149_PSG"/>
      <w:r/>
      <w:bookmarkEnd w:id="0"/>
      <w:r/>
      <w:bookmarkStart w:id="0" w:name="YM2149_PSG"/>
      <w:r/>
      <w:bookmarkEnd w:id="0"/>
      <w:r/>
      <w:r>
        <w:rPr>
          <w:color w:val="000000"/>
          <w:sz w:val="27"/>
          <w:szCs w:val="28"/>
        </w:rPr>
        <w:t>Overview</w:t>
      </w:r>
      <w:r/>
      <w:bookmarkStart w:id="0" w:name="YM2149_PSG"/>
      <w:r/>
      <w:bookmarkEnd w:id="0"/>
      <w:r/>
      <w:r>
        <w:rPr>
          <w:color w:val="000000"/>
          <w:sz w:val="27"/>
          <w:szCs w:val="28"/>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r>
        <w:rPr>
          <w:rFonts w:ascii="Times New Roman" w:hAnsi="Times New Roman"/>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The AY-3-8910 is a register oriented Programmable Sound Generator. Control commands are issued to the PSG by writing to 16 registers. Each of the 16 registers is also readable so that the microprocessor can determine present states or stored data values. All functions of the PSG are controlled through the 16 registers which once programmed, generate and sustain the sounds, thus freeing the system processor for other tasks.</w:t>
        <w:br w:type="textWrapping"/>
        <w:br w:type="textWrapping"/>
        <w:t>The basic blocks in the PSG which produce the programmed sounds include:</w:t>
      </w:r>
      <w:r>
        <w:rPr>
          <w:rFonts w:ascii="Arial" w:hAnsi="Arial" w:cs="Arial"/>
          <w:bCs/>
          <w:color w:val="000000"/>
          <w:sz w:val="24"/>
          <w:szCs w:val="24"/>
        </w:rPr>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Tone Generators, produce the basic square wave tone frequencies for each channel (A,B,C)</w:t>
      </w:r>
      <w:r>
        <w:rPr>
          <w:rFonts w:cs="Arial"/>
          <w:bCs/>
          <w:color w:val="000000"/>
          <w:sz w:val="24"/>
          <w:szCs w:val="24"/>
        </w:rPr>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Noise Generator, produces a frequency modulated pseudo random pulse width square wave output</w:t>
      </w:r>
      <w:r>
        <w:rPr>
          <w:rFonts w:cs="Arial"/>
          <w:bCs/>
          <w:color w:val="000000"/>
          <w:sz w:val="24"/>
          <w:szCs w:val="24"/>
        </w:rPr>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Mixers, combine the outputs of the Tone Generators and the Noise Generator. One for each channel (A,B,C)</w:t>
      </w:r>
      <w:r>
        <w:rPr>
          <w:rFonts w:cs="Arial"/>
          <w:bCs/>
          <w:color w:val="000000"/>
          <w:sz w:val="24"/>
          <w:szCs w:val="24"/>
        </w:rPr>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Amplitude Control, provides the D/A converters with either fixed or variable amplitude pattern. The fixed amplitude is under direct CPU control; the variable amplitude is accomplished by using the output of the Envelope Generator.</w:t>
      </w:r>
      <w:r>
        <w:rPr>
          <w:rFonts w:cs="Arial"/>
          <w:bCs/>
          <w:color w:val="000000"/>
          <w:sz w:val="24"/>
          <w:szCs w:val="24"/>
        </w:rPr>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Envelope Generator produces an envelope pattern which can be used to amplitude modulate the output of each mixer D/A Converters the three D/A converters each produce up to a 16 level output signal as determined by the Amplitude Control</w:t>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 addition, there are two two eight bit data I/O ports, called A and B, through which it interfaces the joysticks, etc. The PSG appears to the Z80 as three I/O ports called the Address Port, the Data Write Port and the Data Read Port.</w:t>
        <w:br w:type="textWrapping"/>
        <w:br w:type="textWrapping"/>
        <w:t>The following I/O ports are used to communicate with the PSG.</w:t>
      </w:r>
    </w:p>
    <w:tbl>
      <w:tblPr>
        <w:tblStyle w:val="TableNormal"/>
        <w:name w:val="Table13"/>
        <w:tabOrder w:val="0"/>
        <w:jc w:val="left"/>
        <w:tblInd w:w="0" w:type="dxa"/>
        <w:tblW w:w="19784" w:type="dxa"/>
        <w:pPr>
          <w:keepNext/>
          <w:keepLines/>
          <w:tabs defTabSz="708"/>
        </w:pPr>
        <w:tblLook w:val="0600" w:firstRow="0" w:lastRow="0" w:firstColumn="0" w:lastColumn="0" w:noHBand="1" w:noVBand="1"/>
      </w:tblPr>
      <w:tblGrid>
        <w:gridCol w:w="12205"/>
        <w:gridCol w:w="2526"/>
        <w:gridCol w:w="2246"/>
        <w:gridCol w:w="2807"/>
      </w:tblGrid>
      <w:tr>
        <w:trPr>
          <w:tblHeader w:val="0"/>
          <w:cantSplit w:val="0"/>
          <w:trHeight w:val="0" w:hRule="auto"/>
        </w:trPr>
        <w:tc>
          <w:tcPr>
            <w:tcW w:w="12205"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SVI</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MSX</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Read/Write</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88H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A0H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write</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8CH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A1H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Adress latch</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90H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A2H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read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PSG has an 1.79MHz clock frequency.</w:t>
        <w:br w:type="textWrapping"/>
        <w:t> </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Address Port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PSG contains sixteen internal registers which completely define its operation. A specific register is selected by writing its number, from 0 to 15, to this port. Once selected, repeated accesses to that register may be made via the two data ports.</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Data Write Port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port is used to write to any register once it has been selected by the Address Port.</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Data Read Port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port is used to read any register once it has been selected by the Address Port.</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Registers 0</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14"/>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FTUNEA</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A Frequency, LSB (fine tune)</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Registers 1</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bookmarkStart w:id="0" w:name="YM2149_PSG"/>
      <w:r/>
      <w:bookmarkEnd w:id="0"/>
      <w:r/>
      <w:r>
        <w:rPr>
          <w:color w:val="000000"/>
          <w:sz w:val="24"/>
          <w:szCs w:val="24"/>
        </w:rPr>
      </w:r>
    </w:p>
    <w:tbl>
      <w:tblPr>
        <w:tblStyle w:val="TableNormal"/>
        <w:name w:val="Table15"/>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0-3</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CTUNEA</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A Frequency, MSB (coarse tune)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These two registers are used to define the frequency of the Tone Generator for Channel A. Variable frequencies are produced by dividing a fixed master frequency with the number held in Registers 0 and 1, this number can be in the range 0 to 4095. Register 0 holds the least significant eight bits and Register 1 the most significant four. The PSG divides an external 1.7897725 MHz frequency by sixteen to produce a Tone Generator master frequency of 111,861 Hz. The output of the Tone Generator can therefore range from 111,861 Hz (divide by 1) down to 27.3 Hz (divide by 4095). As an example to produce a middle "A" (440 Hz) the divider value in Registers 0 and 1 would be 254.</w:t>
        <w:br w:type="textWrapping"/>
        <w:br w:type="textWrapping"/>
        <w:t>NOTE: For a tone to be heard, the channel on which it is to be played must have a volume (greater than 0), and its associated tone disable flag must be set to 0 (i.e. the tone is enabled) in the mixer control register.</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Registers 2 and 3</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r>
        <w:rPr>
          <w:rFonts w:ascii="Times New Roman" w:hAnsi="Times New Roman"/>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These two registers control the Channel B Tone Generator as for Channel A.</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Registers 4 and 5</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r>
        <w:rPr>
          <w:rFonts w:ascii="Times New Roman" w:hAnsi="Times New Roman"/>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These two registers control the Channel C Tone Generator as for Channel A.</w:t>
        <w:br w:type="textWrapping"/>
        <w:t> </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 6</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16"/>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0-4</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PERIOD</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Noise Frequency (5 bit period control)</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In addition to three square wave Tone Generators the PSG contains a single Noise Generator. The fundamental frequency of the noise source can be controlled in a similar fashion to the Tone Generators. The five least significant bits of Register 6 hold a divider value from 1 to 31. The Noise Generator master frequency is 111,861 Hz as before. Low values produce hissing, while large values produce grating noises.</w:t>
        <w:br w:type="textWrapping"/>
        <w:t> </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 7</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r>
        <w:rPr>
          <w:rFonts w:ascii="Times New Roman" w:hAnsi="Times New Roman"/>
          <w:color w:val="000000"/>
          <w:sz w:val="24"/>
          <w:szCs w:val="24"/>
        </w:rPr>
      </w:r>
    </w:p>
    <w:tbl>
      <w:tblPr>
        <w:tblStyle w:val="TableNormal"/>
        <w:name w:val="Table17"/>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TA</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Tone Genrator A enable/disable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TB</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Tone Genrator B enable/disable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TC</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Tone Genrator C enable/disable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Noise Generator A enable/disable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NB</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Noise Generator B enable/disable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NC</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Noise Generator C enable/disable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IOA</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 A input/output control</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IOB</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 B input/output control</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register enables or disables the Tone Generator and Noise Generator for each of the three channels: 0=Enable 1=Disable. It also controls the direction of interface ports A and B, to which the joysticks and cassette are attached: 0=Input, 1=Output. Register 7 must always contain 10xxxxxx or possible damage could result to the PSG, there are active devices connected to its I/O pins. The BASIC "SOUND" statement will force these bits to the correct value for Register 7 but there is no protection at the machine code level.</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 8</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18"/>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0-3</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AMPL</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A Amplitude (volume)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MODUL</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Volume controlled by Envelope enable/disable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The four Amplitude bits determine the amplitude of Channel A from a minimum of 0 to a maximum of 15. The Mode bit selects either fixed or modulated amplitude: 0=Fixed, 1=Modulated. When modulated amplitude is selected the fixed amplitude value is ignored and the channel is modulated by the output from the Envelope Generator.</w:t>
        <w:br w:type="textWrapping"/>
        <w:br w:type="textWrapping"/>
        <w:t>If bit 4 is set to 1, the volume is controlled by hardware enveloping (selected with registers 11-13), and bits 3-0 are ignored.</w:t>
        <w:br w:type="textWrapping"/>
        <w:br w:type="textWrapping"/>
        <w:t>If bit 4 is set to 0, bits 3-0 hold the volume to be used. The volume is in the range 0-15, where 0 is no volume and 15 which is maximum volume.</w:t>
        <w:br w:type="textWrapping"/>
        <w:t> </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 9</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r>
        <w:rPr>
          <w:rFonts w:ascii="Times New Roman" w:hAnsi="Times New Roman"/>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This register controls the amplitude of Channel B as for Channel A.</w:t>
        <w:br w:type="textWrapping"/>
        <w:t> </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 10</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r>
        <w:rPr>
          <w:rFonts w:ascii="Times New Roman" w:hAnsi="Times New Roman"/>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This register controls the amplitude of Channel C as for Channel A.</w:t>
        <w:br w:type="textWrapping"/>
        <w:t> </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Registers 11</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19"/>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FTUNEE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Frequency, LSB (period fine tune)</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Registers 12</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20"/>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CTUNEE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Frequency, MSB (period coarse tune)</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These two registers control the frequency of the single Envelope Generator used for amplitude modulation. As for the Tone Generators this frequency is determined by placing a divider count in the registers. The divider value may range from 1 to 65535 with Register 11 holding the least significant eight bits and Register 12 the most significant. The master frequency for the Envelope Generator is 6991 Hz so the envelope frequency may range from 6991 Hz (divide by 1) to 0.11 Hz (divide</w:t>
        <w:br w:type="textWrapping"/>
        <w:t>by 65535).</w:t>
        <w:br w:type="textWrapping"/>
        <w:br w:type="textWrapping"/>
        <w:t>Period = (3579545/256*frequency)</w:t>
        <w:br w:type="textWrapping"/>
        <w:t>Register 11 = Period AND 255</w:t>
        <w:br w:type="textWrapping"/>
        <w:t>Register 12 = Period / 256</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 13</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21"/>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SHAPE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shape, Hold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SHAPE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shape, Alternate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SHAPE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shape, Attack</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SHAPE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shape, Continue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The four Envelope Shape bits determine the shape of the amplitude modulation envelope produced by the Envelope Generator. Enveloping is used to produce special effects. It works by modifying the volume output on the channel which is enabled.</w:t>
        <w:br w:type="textWrapping"/>
        <w:br w:type="textWrapping"/>
        <w:t>The shape of the envelope defines how the volume is affected. If the envelope slopes upwards the volume will be increased, and if the envelope slopes downwards the volume will be decreased. If the envelope repeatedly slopes up and down, the volume will repeatedly rise to a maximum and then drop a minimum.</w:t>
        <w:br w:type="textWrapping"/>
        <w:br w:type="textWrapping"/>
        <w:t>The shapes of envelopes that can be produced is shown in the table below.</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3 2 1 0  Modulation Envelope</w:t>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 0 x x  |\_________________</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 1 x x  /|_________________</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0 0 0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0 0 1  |\_________________</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0 1 0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_________________</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0 1 1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1 0 0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__________________</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1 0 1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1 1 0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1 1 1  /|_________________</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x indicates bit with any value (either 1 or 0)</w:t>
        <w:br w:type="textWrapping"/>
        <w:t> </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14</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22"/>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PORTA</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I/O Port A</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This register holds any data which is written to/read from port A of the PSG.</w:t>
        <w:br w:type="textWrapping"/>
        <w:br w:type="textWrapping"/>
        <w:t>To read a value from this port, it must be put into input mode by setting bit 6 of register 7 (mixer control) of the PSG to 0. Usually, this is not necessary as port A always operates as input, unless it has been changed by the user.</w:t>
        <w:br w:type="textWrapping"/>
        <w:br w:type="textWrapping"/>
        <w:t>To write a value to this port, it must be put into output mode by setting bit 6 of register 7 (mixer control) of the PSG to 1. The user can then write the byte into the register.</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In the SVI-328/318, port A is used for a special function. It is used for INPUT of joystick direction status. It must ONLY be READ, writing values to this port may have an unpredicted result.</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r>
        <w:rPr>
          <w:rFonts w:cs="Arial"/>
          <w:bCs/>
          <w:color w:val="000000"/>
          <w:sz w:val="24"/>
          <w:szCs w:val="24"/>
        </w:rPr>
      </w:r>
    </w:p>
    <w:tbl>
      <w:tblPr>
        <w:tblStyle w:val="TableNormal"/>
        <w:name w:val="Table23"/>
        <w:tabOrder w:val="0"/>
        <w:jc w:val="left"/>
        <w:tblInd w:w="0" w:type="dxa"/>
        <w:tblW w:w="28069" w:type="dxa"/>
        <w:pPr>
          <w:keepNext/>
          <w:keepLines/>
          <w:tabs defTabSz="708"/>
        </w:pPr>
        <w:tblLook w:val="0600" w:firstRow="0" w:lastRow="0" w:firstColumn="0" w:lastColumn="0" w:noHBand="1" w:noVBand="1"/>
      </w:tblPr>
      <w:tblGrid>
        <w:gridCol w:w="1965"/>
        <w:gridCol w:w="2246"/>
        <w:gridCol w:w="23858"/>
      </w:tblGrid>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FWD1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1, Forward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BACK1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1, Back</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LEFT1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1, Left</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RIGHT1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1, Right</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FWD2</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2, Forward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BACK2</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2, Back</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LEFT2</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2, Left</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RIGHT2</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2, Right</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cs="Arial"/>
          <w:bCs/>
          <w:color w:val="000000"/>
          <w:sz w:val="24"/>
          <w:szCs w:val="24"/>
        </w:rPr>
        <w:br w:type="textWrapping"/>
      </w:r>
      <w:r>
        <w:rPr>
          <w:rFonts w:ascii="Arial" w:hAnsi="Arial" w:cs="Arial"/>
          <w:bCs/>
          <w:color w:val="000000"/>
          <w:sz w:val="24"/>
          <w:szCs w:val="24"/>
        </w:rPr>
        <w:t>In the SVI-728/738, port A is used for a special function. It is used for INPUT of joystick status and cassette data. It must ONLY be READ, writing values to this port may have an unpredicted result.</w:t>
      </w:r>
      <w:r>
        <w:rPr>
          <w:rFonts w:ascii="Arial" w:hAnsi="Arial" w:cs="Arial"/>
          <w:bCs/>
          <w:color w:val="000000"/>
          <w:sz w:val="24"/>
          <w:szCs w:val="24"/>
        </w:rPr>
      </w:r>
    </w:p>
    <w:tbl>
      <w:tblPr>
        <w:tblStyle w:val="TableNormal"/>
        <w:name w:val="Table24"/>
        <w:tabOrder w:val="0"/>
        <w:jc w:val="left"/>
        <w:tblInd w:w="0" w:type="dxa"/>
        <w:tblW w:w="28069" w:type="dxa"/>
        <w:pPr>
          <w:keepNext/>
          <w:keepLines/>
          <w:tabs defTabSz="708"/>
        </w:pPr>
        <w:tblLook w:val="0600" w:firstRow="0" w:lastRow="0" w:firstColumn="0" w:lastColumn="0" w:noHBand="1" w:noVBand="1"/>
      </w:tblPr>
      <w:tblGrid>
        <w:gridCol w:w="1965"/>
        <w:gridCol w:w="2246"/>
        <w:gridCol w:w="23858"/>
      </w:tblGrid>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FWD</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Forward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BACK</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Back</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LEFT</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Left</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RIGHT</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Right</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TRGA</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Trigger A (0=pressed, 1=not pressed)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TRGB</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Trigger B (0=pressed, 1=not pressed)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KBDMOD</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Keyboard mode (japanese machines)</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CASIN</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Cassette Input</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bookmarkStart w:id="0" w:name="YM2149_PSG"/>
      <w:r/>
      <w:bookmarkEnd w:id="0"/>
      <w:r/>
      <w:r>
        <w:rPr>
          <w:color w:val="000000"/>
          <w:sz w:val="24"/>
          <w:szCs w:val="24"/>
        </w:rPr>
        <w:t>Register 15</w:t>
      </w:r>
      <w:r/>
      <w:bookmarkStart w:id="0" w:name="YM2149_PSG"/>
      <w:r/>
      <w:bookmarkEnd w:id="0"/>
      <w:r/>
      <w:r>
        <w:rPr>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sz w:val="24"/>
          <w:szCs w:val="24"/>
        </w:rPr>
      </w:pPr>
      <w:r/>
      <w:bookmarkStart w:id="0" w:name="YM2149_PSG"/>
      <w:r/>
      <w:bookmarkEnd w:id="0"/>
      <w:r/>
      <w:bookmarkStart w:id="0" w:name="YM2149_PSG"/>
      <w:r/>
      <w:bookmarkEnd w:id="0"/>
      <w:r/>
      <w:bookmarkStart w:id="0" w:name="YM2149_PSG"/>
      <w:r/>
      <w:bookmarkEnd w:id="0"/>
      <w:r/>
      <w:r>
        <w:rPr>
          <w:rFonts w:ascii="Times New Roman" w:hAnsi="Times New Roman"/>
          <w:color w:val="000000"/>
          <w:sz w:val="24"/>
          <w:szCs w:val="24"/>
        </w:rPr>
      </w:r>
    </w:p>
    <w:tbl>
      <w:tblPr>
        <w:tblStyle w:val="TableNormal"/>
        <w:name w:val="Table25"/>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PORTB</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I/O Port B</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This register holds any data which is written to/read from port B of the PSG.</w:t>
        <w:br w:type="textWrapping"/>
        <w:br w:type="textWrapping"/>
        <w:t>To read a value from this port, it must be put into input mode by setting bit 7 of register 7 (mixer control) of the PSG to 0. Usually, this is not necessary as port A always operates as input, unless it has been changed by the user.</w:t>
        <w:br w:type="textWrapping"/>
        <w:br w:type="textWrapping"/>
        <w:t>To write a value to this port, it must be put into output mode by setting bit 7 of register 7 (mixer control) of the PSG to 1. The user can then write the byte into the register.</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In the SVI-328/318, port B is used for a special function. It is used for OUTPUT to select memory bank to be used.</w:t>
      </w:r>
      <w:r/>
      <w:bookmarkStart w:id="0" w:name="YM2149_PSG"/>
      <w:r/>
      <w:bookmarkEnd w:id="0"/>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bookmarkStart w:id="0" w:name="YM2149_PSG"/>
      <w:r/>
      <w:bookmarkEnd w:id="0"/>
      <w:r/>
      <w:r>
        <w:rPr>
          <w:rFonts w:cs="Arial"/>
          <w:bCs/>
          <w:color w:val="000000"/>
          <w:sz w:val="24"/>
          <w:szCs w:val="24"/>
        </w:rPr>
      </w:r>
    </w:p>
    <w:tbl>
      <w:tblPr>
        <w:tblStyle w:val="TableNormal"/>
        <w:name w:val="Table26"/>
        <w:tabOrder w:val="0"/>
        <w:jc w:val="left"/>
        <w:tblInd w:w="0" w:type="dxa"/>
        <w:tblW w:w="28069" w:type="dxa"/>
        <w:pPr>
          <w:keepNext/>
          <w:keepLines/>
          <w:tabs defTabSz="708"/>
        </w:pPr>
        <w:tblLook w:val="0600" w:firstRow="0" w:lastRow="0" w:firstColumn="0" w:lastColumn="0" w:noHBand="1" w:noVBand="1"/>
      </w:tblPr>
      <w:tblGrid>
        <w:gridCol w:w="1965"/>
        <w:gridCol w:w="2246"/>
        <w:gridCol w:w="23858"/>
      </w:tblGrid>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CART</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ROM Bank 1 - Cartridge (0=Bank On, 1=Bank Off)</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BK21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RAM Bank 21 (0=Bank On, 1=Bank Off)</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BK22</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RAM Bank 22 (0=Bank On, 1=Bank Off)</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BK31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RAM Bank 31 (0=Bank On, 1=Bank Off)</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BK32</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RAM Bank 32 (0=Bank On, 1=Bank Off)</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CAPS</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Caps Lock LED on/off</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ROMEN0</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ROM 0 enable (1=Disable, 0=Enable)</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ROMEN1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ROM 1 enable (1=Disable, 0=Enable)</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cs="Arial"/>
          <w:bCs/>
          <w:color w:val="000000"/>
          <w:sz w:val="24"/>
          <w:szCs w:val="24"/>
        </w:rPr>
        <w:br w:type="textWrapping"/>
      </w:r>
      <w:r>
        <w:rPr>
          <w:rFonts w:ascii="Arial" w:hAnsi="Arial" w:cs="Arial"/>
          <w:bCs/>
          <w:color w:val="000000"/>
          <w:sz w:val="24"/>
          <w:szCs w:val="24"/>
        </w:rPr>
        <w:t>In the SVI-728/738, port B is used for a special function. It is used for OUTPUT to joystick.</w:t>
      </w: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bookmarkStart w:id="0" w:name="YM2149_PSG"/>
      <w:r/>
      <w:bookmarkEnd w:id="0"/>
      <w:r/>
      <w:bookmarkStart w:id="0" w:name="YM2149_PSG"/>
      <w:r/>
      <w:bookmarkEnd w:id="0"/>
      <w:r/>
      <w:r>
        <w:rPr>
          <w:rFonts w:cs="Arial"/>
          <w:bCs/>
          <w:color w:val="000000"/>
          <w:sz w:val="24"/>
          <w:szCs w:val="24"/>
        </w:rPr>
      </w:r>
    </w:p>
    <w:tbl>
      <w:tblPr>
        <w:tblStyle w:val="TableNormal"/>
        <w:name w:val="Table27"/>
        <w:tabOrder w:val="0"/>
        <w:jc w:val="left"/>
        <w:tblInd w:w="0" w:type="dxa"/>
        <w:tblW w:w="28069" w:type="dxa"/>
        <w:pPr>
          <w:keepNext/>
          <w:keepLines/>
          <w:tabs defTabSz="708"/>
        </w:pPr>
        <w:tblLook w:val="0600" w:firstRow="0" w:lastRow="0" w:firstColumn="0" w:lastColumn="0" w:noHBand="1" w:noVBand="1"/>
      </w:tblPr>
      <w:tblGrid>
        <w:gridCol w:w="1965"/>
        <w:gridCol w:w="2246"/>
        <w:gridCol w:w="23858"/>
      </w:tblGrid>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(Used as handshaking output if touchpad)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(Used as handshaking output if touchpad)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(Used as handshaking output if touchpad)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(Used as handshaking output if touchpad)</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PULSE</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Pulse 1 (for paddles)</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PULSE</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Pulse 2 (for paddles)</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JOYSEL</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Joystick select (0=Joystick 1, 1=Joystick 2)</w:t>
            </w:r>
          </w:p>
        </w:tc>
      </w:tr>
      <w:tr>
        <w:trPr>
          <w:tblHeader w:val="0"/>
          <w:cantSplit w:val="0"/>
          <w:trHeight w:val="0" w:hRule="auto"/>
        </w:trPr>
        <w:tc>
          <w:tcPr>
            <w:tcW w:w="1965"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246"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KANLED</w:t>
            </w:r>
          </w:p>
        </w:tc>
        <w:tc>
          <w:tcPr>
            <w:tcW w:w="23858"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LED output (japanese machines)</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bookmarkStart w:id="0" w:name="YM2149_PSG"/>
      <w:r/>
      <w:bookmarkEnd w:id="0"/>
      <w:r/>
      <w:r>
        <w:rPr>
          <w:rFonts w:ascii="Arial" w:hAnsi="Arial" w:cs="Arial"/>
          <w:bCs/>
          <w:color w:val="000000"/>
          <w:sz w:val="24"/>
          <w:szCs w:val="24"/>
        </w:rPr>
        <w:t>The four least significant bits are connected via TTL open-collector buffers to pins 6 and 7 of each joystick connector. They are normally set to a 1, when a paddle or joystick is connected, so that the pins can function as inputs. When a touchpad is connected they are used as handshaking outputs.</w:t>
        <w:br w:type="textWrapping"/>
        <w:t> </w:t>
      </w:r>
      <w:r>
        <w:rPr>
          <w:rFonts w:ascii="Arial" w:hAnsi="Arial"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Overview</w:t>
      </w:r>
    </w:p>
    <w:tbl>
      <w:tblPr>
        <w:tblStyle w:val="TableNormal"/>
        <w:name w:val="Table28"/>
        <w:tabOrder w:val="0"/>
        <w:jc w:val="left"/>
        <w:tblInd w:w="0" w:type="dxa"/>
        <w:tblW w:w="28069" w:type="dxa"/>
        <w:pPr>
          <w:keepNext/>
          <w:keepLines/>
          <w:tabs defTabSz="708"/>
        </w:pPr>
        <w:tblLook w:val="0600" w:firstRow="0" w:lastRow="0" w:firstColumn="0" w:lastColumn="0" w:noHBand="1" w:noVBand="1"/>
      </w:tblPr>
      <w:tblGrid>
        <w:gridCol w:w="1965"/>
        <w:gridCol w:w="1403"/>
        <w:gridCol w:w="24701"/>
      </w:tblGrid>
      <w:tr>
        <w:trPr>
          <w:tblHeader w:val="0"/>
          <w:cantSplit w:val="0"/>
          <w:trHeight w:val="0" w:hRule="auto"/>
        </w:trPr>
        <w:tc>
          <w:tcPr>
            <w:tcW w:w="1965"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w:t>
            </w:r>
          </w:p>
        </w:tc>
        <w:tc>
          <w:tcPr>
            <w:tcW w:w="140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Bits</w:t>
            </w:r>
          </w:p>
        </w:tc>
        <w:tc>
          <w:tcPr>
            <w:tcW w:w="24701"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A Tone Period (fine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A Tone Perid (coarse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B Tone Period (fine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B Tone Period (coarse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C Tone Period (fine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C Tone Period (coarse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Noise Generator control</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Mixer control and I/O enable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A amplitude (volume) and Envelope enable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B amplitude (volume) and Envelope enable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10</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Channel C amplitude (volume) and Envelope enable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11</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period (fine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12</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period (coarse tune)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13</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Envelope shape</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14</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I/O port A</w:t>
            </w:r>
          </w:p>
        </w:tc>
      </w:tr>
      <w:tr>
        <w:trPr>
          <w:tblHeader w:val="0"/>
          <w:cantSplit w:val="0"/>
          <w:trHeight w:val="0" w:hRule="auto"/>
        </w:trPr>
        <w:tc>
          <w:tcPr>
            <w:tcW w:w="196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15</w:t>
            </w:r>
          </w:p>
        </w:tc>
        <w:tc>
          <w:tcPr>
            <w:tcW w:w="140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470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I/O port B</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NOTE:</w:t>
        <w:br w:type="textWrapping"/>
        <w:br w:type="textWrapping"/>
        <w:t>fine tune = send low byte of the value required (bits 7-0)</w:t>
        <w:br w:type="textWrapping"/>
        <w:t>coarse tune = send high byte of the value required. (bits 15-8)</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15"/>
          <w:szCs w:val="32"/>
        </w:rPr>
      </w:pPr>
      <w:r>
        <w:rPr>
          <w:rFonts w:ascii="Arial" w:hAnsi="Arial" w:cs="Arial"/>
          <w:bCs/>
          <w:color w:val="000000"/>
          <w:sz w:val="15"/>
          <w:szCs w:val="32"/>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u w:color="auto" w:val="single"/>
        </w:rPr>
      </w:pPr>
      <w:r>
        <w:rPr>
          <w:color w:val="000000"/>
          <w:u w:color="auto" w:val="single"/>
        </w:rPr>
        <w:t>6: PPI - Programmable Peripheral Interface</w:t>
      </w:r>
    </w:p>
    <w:p>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8255A programmable peripheral interface (PPI) implements a general-purpose I/O interface to connect peripheral equipment to a microcomputer system bus. The core's functional configuration is programmed by the system software so that external logic is not required to interface peripheral devices.</w:t>
        <w:br w:type="textWrapping"/>
        <w:br w:type="textWrapping"/>
        <w:t>Features</w:t>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Three 8-bit Peripheral Ports - Ports A, B, and C</w:t>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Three programming modes for Peripheral Ports: Mode 0 (Basic Input/Output), Mode 1 (Strobed Input/Output), and Mode 2 (Bidirectional)</w:t>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Total of 24 programmable I/O lines</w:t>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8-bit bidirectional system data bus with standard microprocessor interface controls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 the SVI-328/318 the 8255 is used to strobe the keyboard lines, to interface joystick fire button switch, the paddle and to control the cassette tape system.</w:t>
        <w:br w:type="textWrapping"/>
        <w:t>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following I/O ports are used to communicate with the PSG.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tbl>
      <w:tblPr>
        <w:tblStyle w:val="TableNormal"/>
        <w:name w:val="Table29"/>
        <w:tabOrder w:val="0"/>
        <w:jc w:val="left"/>
        <w:tblInd w:w="0" w:type="dxa"/>
        <w:tblW w:w="19784" w:type="dxa"/>
        <w:pPr>
          <w:keepNext/>
          <w:keepLines/>
          <w:tabs defTabSz="708"/>
        </w:pPr>
        <w:tblLook w:val="0600" w:firstRow="0" w:lastRow="0" w:firstColumn="0" w:lastColumn="0" w:noHBand="1" w:noVBand="1"/>
      </w:tblPr>
      <w:tblGrid>
        <w:gridCol w:w="14451"/>
        <w:gridCol w:w="2526"/>
        <w:gridCol w:w="2807"/>
      </w:tblGrid>
      <w:tr>
        <w:trPr>
          <w:tblHeader w:val="0"/>
          <w:cantSplit w:val="0"/>
          <w:trHeight w:val="0" w:hRule="auto"/>
        </w:trPr>
        <w:tc>
          <w:tcPr>
            <w:tcW w:w="14451"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SVI</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Read/Write</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445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96H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to Port C</w:t>
            </w:r>
          </w:p>
        </w:tc>
      </w:tr>
      <w:tr>
        <w:trPr>
          <w:tblHeader w:val="0"/>
          <w:cantSplit w:val="0"/>
          <w:trHeight w:val="0" w:hRule="auto"/>
        </w:trPr>
        <w:tc>
          <w:tcPr>
            <w:tcW w:w="1445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97H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to Control Word Register</w:t>
            </w:r>
          </w:p>
        </w:tc>
      </w:tr>
      <w:tr>
        <w:trPr>
          <w:tblHeader w:val="0"/>
          <w:cantSplit w:val="0"/>
          <w:trHeight w:val="0" w:hRule="auto"/>
        </w:trPr>
        <w:tc>
          <w:tcPr>
            <w:tcW w:w="1445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98H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Port A</w:t>
            </w:r>
          </w:p>
        </w:tc>
      </w:tr>
      <w:tr>
        <w:trPr>
          <w:tblHeader w:val="0"/>
          <w:cantSplit w:val="0"/>
          <w:trHeight w:val="0" w:hRule="auto"/>
        </w:trPr>
        <w:tc>
          <w:tcPr>
            <w:tcW w:w="1445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99H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Port B</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ahoma" w:hAnsi="Tahoma" w:cs="Arial"/>
          <w:bCs/>
          <w:color w:val="000000"/>
          <w:sz w:val="24"/>
          <w:szCs w:val="24"/>
        </w:rPr>
      </w:pPr>
      <w:r/>
      <w:r>
        <w:rPr>
          <w:noProof/>
        </w:rPr>
        <w:pict>
          <v:rect id="_x0000_i1026" style="width:0.00pt;height:0.65pt" o:hr="t" o:hrpct="1000" o:hralign="center" o:hrnoshade="t" fillcolor="#000000" stroked="f"/>
        </w:pict>
      </w:r>
      <w:r/>
      <w:r>
        <w:rPr>
          <w:rFonts w:ascii="Tahoma" w:hAnsi="Tahoma"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Programming the 8255</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8255 has 3 8-bit ports (A,B and C), each of which can have a different I/O Status (i.e. input or output). Port C can also be programmed to operate in two halves. (As two separate 4-bit ports). The functional configuration of each port is programmed bu the system software. In essence, the CPU "outputs" a control word to the 8255. The control word contains information such as "mode", "bit set", "bit reset", etc, that intializes the fuctional configuration of the 8255.</w:t>
        <w:br w:type="textWrapping"/>
        <w:br w:type="textWrapping"/>
        <w:t>There are 3 basic modes of operation under which the ports can function.</w:t>
        <w:br w:type="textWrapping"/>
        <w:br w:type="textWrapping"/>
        <w:t>Mode 0 - Basic Input/Output</w:t>
        <w:br w:type="textWrapping"/>
        <w:t>Mode 1 - Strobed Input/Output (Not used by SVI)</w:t>
        <w:br w:type="textWrapping"/>
        <w:t>Mode 2 - Bi-Directional Bus (Not used by SVI)</w:t>
        <w:br w:type="textWrapping"/>
        <w:br w:type="textWrapping"/>
        <w:t>In some of these modes port C is used as a control/status port for port A or B. It can be used to confirm when data transfer may take place, and reflect any other flags. The 8255 PPI is therefore supplied with the added option for the user to set or reset any individual bits in port C.</w:t>
        <w:br w:type="textWrapping"/>
        <w:br w:type="textWrapping"/>
        <w:t>The I/O status, mode of operation and bit setting is defined by the 8255 PPI control byte. (The control byte is accessed using port 97H, 8255 Control port)</w:t>
        <w:br w:type="textWrapping"/>
        <w:br w:type="textWrapping"/>
        <w:t>The ports may be accessed separately by the CPU.</w:t>
        <w:br w:type="textWrapping"/>
        <w:br w:type="textWrapping"/>
        <w:t>Port A is accessed using port 98H</w:t>
        <w:br w:type="textWrapping"/>
        <w:t>Port B is accessed using port 99H</w:t>
        <w:br w:type="textWrapping"/>
        <w:t>Port C is accessed using port 96H</w:t>
        <w:br w:type="textWrapping"/>
        <w:br w:type="textWrapping"/>
        <w:t>NOTE:</w:t>
        <w:br w:type="textWrapping"/>
        <w:br w:type="textWrapping"/>
        <w:t>Mode 0 operation:</w:t>
        <w:br w:type="textWrapping"/>
        <w:br w:type="textWrapping"/>
        <w:t>Mode 0 operation does not require other ports to be used to control data transfer. Data may only be sent to a port if the port is defined as output, and data may only be read from a port when the port is set to input.</w:t>
        <w:br w:type="textWrapping"/>
        <w:t>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ahoma" w:hAnsi="Tahoma" w:cs="Arial"/>
          <w:bCs/>
          <w:color w:val="000000"/>
          <w:sz w:val="24"/>
          <w:szCs w:val="24"/>
        </w:rPr>
      </w:pPr>
      <w:r/>
      <w:r>
        <w:rPr>
          <w:noProof/>
        </w:rPr>
        <w:pict>
          <v:rect id="_x0000_i1027" style="width:0.00pt;height:0.65pt" o:hr="t" o:hrpct="1000" o:hralign="center" o:hrnoshade="t" fillcolor="#000000" stroked="f"/>
        </w:pict>
      </w:r>
      <w:r/>
      <w:r>
        <w:rPr>
          <w:rFonts w:ascii="Tahoma" w:hAnsi="Tahoma"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Using the 8255 Ports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writing to a port:</w:t>
        <w:br w:type="textWrapping"/>
        <w:br w:type="textWrapping"/>
        <w:t>1) Make sure the port is operating as output. (This is done by sending a control byte to port 97H).</w:t>
        <w:br w:type="textWrapping"/>
        <w:t>2) Write the data to the port.</w:t>
        <w:br w:type="textWrapping"/>
        <w:t>3) Return the port to it's original I/O Status.</w:t>
        <w:br w:type="textWrapping"/>
        <w:br w:type="textWrapping"/>
        <w:t>When reading from a port:</w:t>
        <w:br w:type="textWrapping"/>
        <w:br w:type="textWrapping"/>
        <w:t>1) Make sure the port is operating as input. (This is done by sending a control byte to port 97H).</w:t>
        <w:br w:type="textWrapping"/>
        <w:t>2) Read the data from the port.</w:t>
        <w:br w:type="textWrapping"/>
        <w:t>3) Return the port to it's original I/O Status.</w:t>
        <w:br w:type="textWrapping"/>
        <w:br w:type="textWrapping"/>
        <w:t>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ahoma" w:hAnsi="Tahoma" w:cs="Arial"/>
          <w:bCs/>
          <w:color w:val="000000"/>
          <w:sz w:val="24"/>
          <w:szCs w:val="24"/>
        </w:rPr>
      </w:pPr>
      <w:r/>
      <w:r>
        <w:rPr>
          <w:noProof/>
        </w:rPr>
        <w:pict>
          <v:rect id="_x0000_i1028" style="width:0.00pt;height:0.65pt" o:hr="t" o:hrpct="1000" o:hralign="center" o:hrnoshade="t" fillcolor="#000000" stroked="f"/>
        </w:pict>
      </w:r>
      <w:r/>
      <w:r>
        <w:rPr>
          <w:rFonts w:ascii="Tahoma" w:hAnsi="Tahoma"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8255 PPI Control Byte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byte controls the Input/Output (I/O) status and operating mode of each port.</w:t>
        <w:br w:type="textWrapping"/>
        <w:br w:type="textWrapping"/>
        <w:t>It also has a secondary function which allows the user to set or reset a particular bit of port C.</w:t>
        <w:br w:type="textWrapping"/>
        <w:br w:type="textWrapping"/>
        <w:t>To send a control byte to the 8255, simply sent the byte to port 97H. (NOTE: The control byte can only be written, it cannot be read.)</w:t>
        <w:br w:type="textWrapping"/>
        <w:br w:type="textWrapping"/>
        <w:t>The function to be executed by the 8255 is dependant on the state of bit 7.</w:t>
        <w:br w:type="textWrapping"/>
        <w:br w:type="textWrapping"/>
        <w:t>If bit 7 is 1, the remaining bits are used to define the I/O status, and operating mode of each port.</w:t>
        <w:br w:type="textWrapping"/>
        <w:br w:type="textWrapping"/>
        <w:t>If bit 7 is 0, the remaining bits are used to determine what bit is set (set to 1) or reset (set to 0) of port C.</w:t>
        <w:br w:type="textWrapping"/>
        <w:br w:type="textWrapping"/>
        <w:t>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ahoma" w:hAnsi="Tahoma" w:cs="Arial"/>
          <w:bCs/>
          <w:color w:val="000000"/>
          <w:sz w:val="24"/>
          <w:szCs w:val="24"/>
        </w:rPr>
      </w:pPr>
      <w:r/>
      <w:r>
        <w:rPr>
          <w:noProof/>
        </w:rPr>
        <w:pict>
          <v:rect id="_x0000_i1029" style="width:0.00pt;height:0.65pt" o:hr="t" o:hrpct="1000" o:hralign="center" o:hrnoshade="t" fillcolor="#000000" stroked="f"/>
        </w:pict>
      </w:r>
      <w:r/>
      <w:r>
        <w:rPr>
          <w:rFonts w:ascii="Tahoma" w:hAnsi="Tahoma"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Configuration control byte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bit 7 is set to 1, the command byte operates in the following way: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 Control byte function (1=Configuration control byte)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 } Operating Mode (Port A and Port C upper)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 Port A I/O Status (0: Output, 1: Input)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 Port C (upper) I/O Status (0: Output, 1: Input)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 Operating Mode selection (Port B and Port C lower)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 Port B I/O Status (0: Output, 1: Input)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 Port C (lower) I/O Status (0: Output, 1: Input)</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Port A and Port C (upper) Operating mode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           Bit 5           Mode selection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0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1             Mode 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0             Mode 2</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1             Mode 2</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Port B and Port C (lower) operating mode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           Mode Selection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Mode 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ahoma" w:hAnsi="Tahoma" w:cs="Arial"/>
          <w:bCs/>
          <w:color w:val="000000"/>
          <w:sz w:val="24"/>
          <w:szCs w:val="24"/>
        </w:rPr>
      </w:pPr>
      <w:r/>
      <w:r>
        <w:rPr>
          <w:noProof/>
        </w:rPr>
        <w:pict>
          <v:rect id="_x0000_i1030" style="width:0.00pt;height:0.65pt" o:hr="t" o:hrpct="1000" o:hralign="center" o:hrnoshade="t" fillcolor="#000000" stroked="f"/>
        </w:pict>
      </w:r>
      <w:r/>
      <w:r>
        <w:rPr>
          <w:rFonts w:ascii="Tahoma" w:hAnsi="Tahoma"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Bit Set/Reset control byte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bit 7 is set to 0, the control byte operates in the following way: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 Control byte function (0=Bit Set/Reset control byte)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 } Not used. (send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 } Bit to change.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 Bit operation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Set bit (make bit=1), 0: Reset bit (make bit=0)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Table to show how bit to change is coded: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           Bit 2           Bit 1           Bit selected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0               0             Bit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0               1             Bit 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1               0             Bit 2</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1               1             Bit 3</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0               0             Bit 4</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0               1             Bit 5</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1               0             Bit 6</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1               1             Bit 7</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ahoma" w:hAnsi="Tahoma" w:cs="Arial"/>
          <w:bCs/>
          <w:color w:val="000000"/>
          <w:sz w:val="24"/>
          <w:szCs w:val="24"/>
        </w:rPr>
      </w:pPr>
      <w:r/>
      <w:r>
        <w:rPr>
          <w:noProof/>
        </w:rPr>
        <w:pict>
          <v:rect id="_x0000_i1031" style="width:0.00pt;height:0.65pt" o:hr="t" o:hrpct="1000" o:hralign="center" o:hrnoshade="t" fillcolor="#000000" stroked="f"/>
        </w:pict>
      </w:r>
      <w:r/>
      <w:r>
        <w:rPr>
          <w:rFonts w:ascii="Tahoma" w:hAnsi="Tahoma"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Port Usage in SVI-318/328</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For each port, the port address (at which the port can be accessed) it's normal I/O Status (unless changed by the user), it's operating mode (unless changed by the user) are given.</w:t>
        <w:br w:type="textWrapping"/>
        <w:br w:type="textWrapping"/>
        <w:t>For more information on a particular function of each port, see the appropiate part of my web-page</w:t>
        <w:br w:type="textWrapping"/>
        <w:br w:type="textWrapping"/>
        <w:t>NOTE: If you are using the firmware, always return the operating modes and I/O status of the ports used to their status below, otherwise the firmware may crash. (The firmware expects the operating modes to be the same as given below).</w:t>
        <w:br w:type="textWrapping"/>
        <w:br w:type="textWrapping"/>
        <w:t>In the SVI-328 is the control word for the 8255 initial set to 10010010</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Port A (Port address: 98H) (I/O Status: Input) (Operating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 Cassette: Read data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 Cassette: Ready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 Joystick 2: Trigger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 Joystick 1: Trigger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 Joystick 2: EOC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 Joystick 2: /SENSE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 Joystick 1: EOC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 Joystick 1: /SENSE</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Port B (Port address: 99H) (I/O Status: Input) (Operating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 Keyboard: Column status of selected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 Keyboard: Column status of selected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 Keyboard: Column status of selected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 Keyboard: Column status of selected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 Keyboard: Column status of selected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 Keyboard: Column status of selected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 Keyboard: Column status of selected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 Keyboard: Column status of selected line</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Port C (Port address: 97H) (I/O Status: Output) (Operating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 Keyboard: Click sound bit (pulse)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 Cassette: Audio out (pulse)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 Cassette: Write data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 Cassette: Motor relay control (0=on, 1=off)</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 Keyboard: Line select 3</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 Keyboard: Line select 2</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 Keyboard: Line select 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 Keyboard: Line select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Control Port (Port adress: 96) (I/O Status: Output)(Operating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 read (Port adress: 9A) (I/O Status: Input)(Operating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ahoma" w:hAnsi="Tahoma" w:cs="Arial"/>
          <w:bCs/>
          <w:color w:val="000000"/>
          <w:sz w:val="24"/>
          <w:szCs w:val="24"/>
        </w:rPr>
      </w:pPr>
      <w:r/>
      <w:r>
        <w:rPr>
          <w:noProof/>
        </w:rPr>
        <w:pict>
          <v:rect id="_x0000_i1032" style="width:0.00pt;height:0.65pt" o:hr="t" o:hrpct="1000" o:hralign="center" o:hrnoshade="t" fillcolor="#000000" stroked="f"/>
        </w:pict>
      </w:r>
      <w:r/>
      <w:r>
        <w:rPr>
          <w:rFonts w:ascii="Tahoma" w:hAnsi="Tahoma"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Programming Examples</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Setting up the 8255</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Sample - Mode select and I/O setup of A,B,C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ppi EQU  97H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LD A,92H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(ppi), 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Sample - Check if CTRL-STOP is pressed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mode EQU $9A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portC EQU $96</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portB EQU $99</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IN A,(mode) ; Read current PPI mode settings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AND $F0  ; Set bit 15</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OR $06</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OUT (portC),A ; Write to PPI port 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IN A,(portB) ; Read from PPI port B</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AND $22  ; Mask CTRL and STOP keys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RET NZ  ; Return, if not pressed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Cs w:val="26"/>
        </w:rPr>
      </w:pPr>
      <w:r>
        <w:rPr>
          <w:rFonts w:ascii="Arial" w:hAnsi="Arial" w:cs="Arial"/>
          <w:bCs/>
          <w:color w:val="000000"/>
          <w:sz w:val="24"/>
          <w:szCs w:val="24"/>
        </w:rPr>
        <w:t>Source: Tomas Karlsson</w:t>
      </w:r>
      <w:r>
        <w:rPr>
          <w:rFonts w:ascii="Arial" w:hAnsi="Arial" w:cs="Arial"/>
          <w:bCs/>
          <w:color w:val="000000"/>
          <w:szCs w:val="26"/>
        </w:rPr>
        <w:br w:type="textWrapping"/>
      </w:r>
      <w:r>
        <w:rPr>
          <w:rFonts w:ascii="Arial" w:hAnsi="Arial" w:cs="Arial"/>
          <w:bCs/>
          <w:color w:val="000000"/>
          <w:szCs w:val="26"/>
        </w:rPr>
      </w:r>
    </w:p>
    <w:p>
      <w:pPr>
        <w:pStyle w:val="para1"/>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32"/>
          <w:szCs w:val="32"/>
          <w:u w:color="auto" w:val="single"/>
        </w:rPr>
      </w:pPr>
      <w:r>
        <w:rPr>
          <w:color w:val="000000"/>
          <w:sz w:val="32"/>
          <w:szCs w:val="32"/>
          <w:u w:color="auto" w:val="single"/>
        </w:rPr>
        <w:t>7: VDP - Video Display Processor</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7"/>
        </w:rPr>
      </w:pPr>
      <w:r>
        <w:rPr>
          <w:color w:val="000000"/>
          <w:sz w:val="27"/>
        </w:rPr>
        <w:t>Overview</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VDP contains all the circuitry necessary to generate the video display. It appears to the Z80 as two I/O ports called the Data Port and the Command Port. Although the VDP has its own 16 KB of VRAM (Video RAM), the contents of which define the screen image, this cannot be directly accessed by the Z80. Instead it must use the two I/O ports to modify the VRAM and to set the various VDP operating conditions.</w:t>
        <w:br w:type="textWrapping"/>
        <w:br w:type="textWrapping"/>
        <w:t>The VDP in SVI-318, 328 and 728 is the Texas Instruments TMS9918A or TMS9929A for PAL versions. The TMS-9929 is effectively identical to the TMS9918 functionally and only has the color video section that is different.</w:t>
        <w:br w:type="textWrapping"/>
        <w:br w:type="textWrapping"/>
        <w:t>It has 16 colors, and four screen modes. The resolution is always 256 x 192. It also has a sprite system wich can control 32 sprites, with a maximum of four sprites on a single horizontal line.</w:t>
        <w:br w:type="textWrapping"/>
        <w:br w:type="textWrapping"/>
        <w:t>The following I/O ports are used to communicate with the VDP.</w:t>
      </w:r>
    </w:p>
    <w:tbl>
      <w:tblPr>
        <w:tblStyle w:val="TableNormal"/>
        <w:name w:val="Table30"/>
        <w:tabOrder w:val="0"/>
        <w:jc w:val="left"/>
        <w:tblInd w:w="0" w:type="dxa"/>
        <w:tblW w:w="19784" w:type="dxa"/>
        <w:pPr>
          <w:keepNext/>
          <w:keepLines/>
          <w:tabs defTabSz="708"/>
        </w:pPr>
        <w:tblLook w:val="0600" w:firstRow="0" w:lastRow="0" w:firstColumn="0" w:lastColumn="0" w:noHBand="1" w:noVBand="1"/>
      </w:tblPr>
      <w:tblGrid>
        <w:gridCol w:w="12205"/>
        <w:gridCol w:w="2526"/>
        <w:gridCol w:w="2246"/>
        <w:gridCol w:w="2807"/>
      </w:tblGrid>
      <w:tr>
        <w:trPr>
          <w:tblHeader w:val="0"/>
          <w:cantSplit w:val="0"/>
          <w:trHeight w:val="0" w:hRule="auto"/>
        </w:trPr>
        <w:tc>
          <w:tcPr>
            <w:tcW w:w="12205"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SVI</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MSX</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Read/Write</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80H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98H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write</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81H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99H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Command write</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84H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98H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read</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85H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99H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Command read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VDP uses a 10.738MHz crystal. It generates all required internatl clock signal. The CPU clock is supplied by the VDP and is obtained by dividing the 10.738MHz clock by 3.</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Video Display Modes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VDP displays an image on the screen that can best be envisioned as a set of display planes sandwiched together. Objects on planes closest to the viewer have higher priority. In case where two entities on two different planes are occupying the same spot on the screen, the entity on the higher priority plane will show at that point. For an entity on a specific plane to show through, all planes in front of that plane must be transparent at that point.</w:t>
        <w:br w:type="textWrapping"/>
        <w:br w:type="textWrapping"/>
        <w:t>The first 32 planes each may contain a single sprite. (Sprites are pattern objects whose positions on the screen are defined by horizontal and vertical coordinates in VRAM) The areas of the Sprite Planes, outside of the sprite itself, are transparent. Since the coordinates of the sprite are in terms of pixels, the sprite can be sizes: 8 x 8 pixels, 16 x 16 pixels and 32 x 32 pixels.</w:t>
        <w:br w:type="textWrapping"/>
        <w:br w:type="textWrapping"/>
        <w:t>Behind the Sprite Plane is the Pattern Plane. The Pattern Plane is used for textual and graphics images generated by the Text, Graphics I, Graphics II or Multicolor modes.</w:t>
        <w:br w:type="textWrapping"/>
        <w:br w:type="textWrapping"/>
        <w:t>Behind the Pattern Plane is the backdrop, wich is larger in area than the other planes so that it forms a border around the other planes.</w:t>
        <w:br w:type="textWrapping"/>
        <w:br w:type="textWrapping"/>
        <w:t>The last and lowest priority plane is the External Video Plane. Its image is defined by the external video input pin. The backdrop consists of a single color used for the display borders and as the default color for the active display area. The default color is stored in the VDP register 7. When the backdrop color register contains the transparent code, the backdrop automatically defaults to black if the external video mode is not selected.</w:t>
        <w:br w:type="textWrapping"/>
        <w:br w:type="textWrapping"/>
        <w:t>The 32 Sprite Planes are used for the 32 sprites in the Multicolor and Graphics modes. They are not used in the Text mode and are automatically transparent. Each of the sprites can cover a 8x8, 16x16 or 32x32 pixel area on its plane. Any part of the plane not covered by the sprite is transparent. All or part of each sprite may also be transparent. Sprite 0 is on the outside or highest plane, and sprite 31 is on the plane immediately adjacent to Pattern Plane. Whenever a pixel in a Sprite Plane is transparent, the color of the next plane can be seen through that plane. If, however, the sprite pixel is non-transparent, the color of the lower planes are automatically replaced by the sprite color.</w:t>
        <w:br w:type="textWrapping"/>
        <w:br w:type="textWrapping"/>
        <w:t>There is also a restriction on the number of sprites on a line. Only four sprites can be active on any horizontal line. Additional sprites on a line will be automatically made transparent for that line. Only those sprites that are active on the display will cause the coincidence flag to set. The VDP status register provides a flag bit and the number of the fifth sprite whenever this occurs.</w:t>
        <w:br w:type="textWrapping"/>
        <w:br w:type="textWrapping"/>
        <w:t>The Pattern Plane is used in the Text, Multicolor, and Graphics modes for display of the graphic patterns of characters. Whenever a pixel on the Pattern Table is non-transparent, the backdrop color is automatically replaced by the Pattern Plane color. When a pixel in the Pattern Plane is transparent, the backdrop color can be seen through the Pattern Plane.</w:t>
        <w:br w:type="textWrapping"/>
        <w:br w:type="textWrapping"/>
        <w:t>The VDP has four video color display modes that appear on the Pattern Plane: Graphics I mode, Graphics II mode, Text mode and MultiColor mode. Graphics I and Graphics II modes cause the Pattern Plane to be broken up into groups of 8x8 pixels, called pattern positions. Since the full image is 256x192 pixels, there are 32x34 pattern positions on the screen in the graphics mode.</w:t>
        <w:br w:type="textWrapping"/>
        <w:br w:type="textWrapping"/>
        <w:t>In Graphics I mode, 256 possible patterns may be defined for the 768 pattern positions with two unique colors allowed for each pattern definition.</w:t>
        <w:br w:type="textWrapping"/>
        <w:br w:type="textWrapping"/>
        <w:t>Graphics II mode provides, through a unque mapping scheme, 768 pattern definations for the 768 patterns positions. Graphics II mode also allows tge selection of two enique colors for each line of a pattern definition. Thus, all 15 colors plus transparent may be used in a single pattern position.</w:t>
        <w:br w:type="textWrapping"/>
        <w:br w:type="textWrapping"/>
        <w:t>In Text mode, the Pattern Plane is broken into groups of 6x8 pixels, called text positions. There are 40x24 text positions on the screen in this mode. In the Text mode, sprites do not appear on the screen and two colors are defined for the entire screen.</w:t>
        <w:br w:type="textWrapping"/>
        <w:br w:type="textWrapping"/>
        <w:t>In Multicolor mode, the screen is broken into a grid of 64x48 positions, each of which is a 4x4 pixel. Within each position, one unique color is allowed.</w:t>
        <w:br w:type="textWrapping"/>
        <w:br w:type="textWrapping"/>
        <w:t>The VDP registers define the base addresses for several sub-blocks within VRAM. The sub-blocks form tables which are used to produce the desired image on the screen. The Pattern Name Table, the Pattern Generator Table and the Sprite Generator Table are used to form the sprites. The contents of these tables must all be provided by the microprocessor. Animation is achieved by altering the contents of VRAM in real time.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Data port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Data Port is used to read or write single bytes to the VRAM. The VDP possesses an internal address register pointing to a location in the VRAM. Reading the Data Port will input the byte from this VRAM location while writing to the Data Port will store a byte there. After a read or write the address register is automatically incremented to point to the next VRAM location. Sequential bytes can be accessed simply by continuous reads or writes to the Data Port.</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Command port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Command Port is used for three purposes:</w:t>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To set up the Data Port address register.</w:t>
      </w:r>
      <w:r>
        <w:rPr>
          <w:rFonts w:cs="Arial"/>
          <w:bCs/>
          <w:color w:val="000000"/>
          <w:sz w:val="24"/>
          <w:szCs w:val="24"/>
        </w:rPr>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To read the VDP Status Register.</w:t>
      </w:r>
      <w:r>
        <w:rPr>
          <w:rFonts w:cs="Arial"/>
          <w:bCs/>
          <w:color w:val="000000"/>
          <w:sz w:val="24"/>
          <w:szCs w:val="24"/>
        </w:rPr>
      </w:r>
    </w:p>
    <w:p>
      <w:pPr>
        <w:numPr>
          <w:ilvl w:val="0"/>
          <w:numId w:val="2"/>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To write to one of the VDP Registers.</w:t>
      </w:r>
      <w:r>
        <w:rPr>
          <w:rFonts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rFonts w:ascii="Times New Roman" w:hAnsi="Times New Roman"/>
          <w:color w:val="000000"/>
          <w:sz w:val="24"/>
          <w:szCs w:val="24"/>
        </w:rPr>
        <w:br w:type="textWrapping"/>
      </w:r>
      <w:r>
        <w:rPr>
          <w:color w:val="000000"/>
          <w:sz w:val="24"/>
          <w:szCs w:val="24"/>
        </w:rPr>
        <w:t>Address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Data Port address register must be set up in different ways depending on whether the subsequent access is to be a read or a write. The address register can be set to any value from 0000H to 3FFFH by first writing the LSB (Least Significant Byte) and then the MSB (Most Significant Byte) to the Command Port. Bits 6 and 7 of the MSB are used by the VDP to determine whether the address register is being set up for subsequent reads or writes as follows:</w:t>
        <w:br w:type="textWrapping"/>
        <w:br w:type="textWrapping"/>
        <w:t>Read ³ xxxxxxxx ³ 00xxxxxx ³</w:t>
        <w:br w:type="textWrapping"/>
        <w:br w:type="textWrapping"/>
        <w:t>Write ³ xxxxxxxx ³ 01xxxxxx ³</w:t>
        <w:br w:type="textWrapping"/>
        <w:br w:type="textWrapping"/>
        <w:t>It is important that no other accesses are made to the VDP in between writing the LSB and the MSB as this will upset its synchronization. The ROM interrupt handler is continuously reading the VDP Status Register as a background task so interrupts should be disabled as necessary.</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VDP Status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Reading the Command Port will input the contents of the VDP Status Register. This contains various flags as below:</w:t>
        <w:br w:type="textWrapping"/>
        <w:t>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7 6 5 4 3 2 1 0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³ F ³ 5S ³ C ³ Fifth Sprite Number ³</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³Flag³Flag³Flag³ ³</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cs="Arial"/>
          <w:bCs/>
          <w:color w:val="000000"/>
          <w:sz w:val="24"/>
          <w:szCs w:val="24"/>
        </w:rPr>
        <w:br w:type="textWrapping"/>
      </w:r>
      <w:r>
        <w:rPr>
          <w:rFonts w:ascii="Arial" w:hAnsi="Arial" w:cs="Arial"/>
          <w:bCs/>
          <w:color w:val="000000"/>
          <w:sz w:val="24"/>
          <w:szCs w:val="24"/>
        </w:rPr>
        <w:t>The Fifth Sprite Number bits contain the number (0 to 31) of the sprite triggering the Fifth Sprite Flag.</w:t>
        <w:br w:type="textWrapping"/>
        <w:br w:type="textWrapping"/>
        <w:t>The Coincidence Flag is normally 0 but is set to 1 if any sprites have one or more overlapping pixels. Reading the Status Register will reset this flag to a 0. Note that coincidence is only checked as each pixel is generated during a video frame, on a PAL machine this is every 20 ms. If fast moving sprites pass over each other between checks then no coincidence will be flagged.</w:t>
        <w:br w:type="textWrapping"/>
        <w:br w:type="textWrapping"/>
        <w:t>The Fifth Sprite Flag is normally 0 but is set to 1 when there are more than four sprites on any pixel line. Reading the Status Register will reset this flag to a 0.</w:t>
        <w:br w:type="textWrapping"/>
        <w:br w:type="textWrapping"/>
        <w:t>The Frame Flag is normally 0 but is set to a 1 at the end of the last active line of the video frame. For PAL machines with a 50 Hz frame rate this will occur every 20 ms. Reading the Status register will reset this flag to a 0. There is an associated output signal from the VDP which generates Z80 interrupts at the same rate, this drives the ROM interrupt handler.</w:t>
        <w:br w:type="textWrapping"/>
        <w:t> </w:t>
      </w: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VDP Mode Registers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VDP has eight write-only registers, numbered 0 to 7, which control its general operation. A particular register is set by first writing a data byte then a register selection byte to the Command Port. The register selection byte contains the register number in the lower three bits: 10000RRR. As the Mode Registers are write-only, and cannot be read. In an MSX machine maintains the ROM an exact copy of the eight registers in the Workspace Area of RAM. Using the MSX ROM standard routines for VDP functions ensures that this register image is correctly updated.</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0</w:t>
      </w:r>
    </w:p>
    <w:tbl>
      <w:tblPr>
        <w:tblStyle w:val="TableNormal"/>
        <w:name w:val="Table31"/>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EV</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External VDP bit determines whether external VDP input is to be enabled or disabled: 0=Disabled, 1=Enabled.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M3</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M3 bit is one of the three VDP mode selection bits, see Register 1.</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1</w:t>
      </w:r>
    </w:p>
    <w:tbl>
      <w:tblPr>
        <w:tblStyle w:val="TableNormal"/>
        <w:name w:val="Table32"/>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MAG</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Magnification bit determines whether sprites will be normal or doubled in size: 0=Normal, 1=Doubled.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SIZE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Size bit determines whether each sprite pattern will be 8x8 bits or 16x16 bits: 0=8x8, 1=16x16.</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M2</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M2 bit is one of the three VDP mode selection bits, see Mode Register 1.</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M1</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M1 bit is one of the three VDP mode selection bits, see Mode Register 1.</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IE</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Interrupt Enable bit enables or disables the interrupt output signal from the VDP: 0=Disable, 1=Enable.</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Blank</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Blank bit is used to enable or disable the entire video display: 0=Disable, 1=Enable. When the display is blanked it will be the same Color as the border.</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4/16K</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4/16K bit alters the VDP VRAM addressing characteristics to suit either 4 KB or 16 KB chips: 0=4 KB, 1=16 KB.</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M1 and M2 bits determine the VDP operating mode in conjunction with the M3 bit from Register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tbl>
      <w:tblPr>
        <w:tblStyle w:val="TableNormal"/>
        <w:name w:val="Table33"/>
        <w:tabOrder w:val="0"/>
        <w:jc w:val="left"/>
        <w:tblInd w:w="0" w:type="dxa"/>
        <w:tblW w:w="31438" w:type="dxa"/>
        <w:pPr>
          <w:keepNext/>
          <w:keepLines/>
          <w:tabs defTabSz="708"/>
        </w:pPr>
        <w:tblLook w:val="0600" w:firstRow="0" w:lastRow="0" w:firstColumn="0" w:lastColumn="0" w:noHBand="1" w:noVBand="1"/>
      </w:tblPr>
      <w:tblGrid>
        <w:gridCol w:w="1123"/>
        <w:gridCol w:w="1123"/>
        <w:gridCol w:w="1123"/>
        <w:gridCol w:w="8421"/>
        <w:gridCol w:w="2246"/>
        <w:gridCol w:w="2526"/>
        <w:gridCol w:w="2526"/>
        <w:gridCol w:w="2526"/>
        <w:gridCol w:w="9824"/>
      </w:tblGrid>
      <w:tr>
        <w:trPr>
          <w:tblHeader w:val="0"/>
          <w:cantSplit w:val="0"/>
          <w:trHeight w:val="0" w:hRule="auto"/>
        </w:trPr>
        <w:tc>
          <w:tcPr>
            <w:tcW w:w="112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M1</w:t>
            </w:r>
          </w:p>
        </w:tc>
        <w:tc>
          <w:tcPr>
            <w:tcW w:w="112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M2</w:t>
            </w:r>
          </w:p>
        </w:tc>
        <w:tc>
          <w:tcPr>
            <w:tcW w:w="112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M3</w:t>
            </w:r>
          </w:p>
        </w:tc>
        <w:tc>
          <w:tcPr>
            <w:tcW w:w="8421"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Characters</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Pixels</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Colors</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Sprites</w:t>
            </w:r>
          </w:p>
        </w:tc>
        <w:tc>
          <w:tcPr>
            <w:tcW w:w="982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842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Text mode (not available on SV-328/318)</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32 x 24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Yes</w:t>
            </w:r>
          </w:p>
        </w:tc>
        <w:tc>
          <w:tcPr>
            <w:tcW w:w="982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842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Graphics mode</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256 x 192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Yes</w:t>
            </w:r>
          </w:p>
        </w:tc>
        <w:tc>
          <w:tcPr>
            <w:tcW w:w="982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842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Multicolor mode</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64 x 48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Yes</w:t>
            </w:r>
          </w:p>
        </w:tc>
        <w:tc>
          <w:tcPr>
            <w:tcW w:w="982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112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8421"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Text mode</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40 x 24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w:t>
            </w:r>
          </w:p>
        </w:tc>
        <w:tc>
          <w:tcPr>
            <w:tcW w:w="982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2</w:t>
      </w:r>
    </w:p>
    <w:tbl>
      <w:tblPr>
        <w:tblStyle w:val="TableNormal"/>
        <w:name w:val="Table34"/>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0-4</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PN</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 Table base address</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 2 defines the starting address of the Name Table in the VDP VRAM. The four available bits only specify positions 00BB BB00 0000 0000 of the full address so register contents of 0FH would result in a base address of 3C00H.</w:t>
        <w:br w:type="textWrapping"/>
        <w:br w:type="textWrapping"/>
        <w:t>This register contains bits 13 through 10 of the pattern name table. You can calculate the pattern name table address by multiplying the value of this register by 400H (1024).</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3</w:t>
      </w:r>
    </w:p>
    <w:tbl>
      <w:tblPr>
        <w:tblStyle w:val="TableNormal"/>
        <w:name w:val="Table35"/>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CT</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Color Table base address</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 3 defines the starting address of the Color Table in the VDP VRAM. The eight available bits only specify positions 00BB BBBB BB00 0000 of the full address so register contents of FFH would result in a base address of 3FC0H. In Graphics Mode only bit 7 is effective thus offering a base of 0000H or 2000H. Bits 0 to 6 must be 1.</w:t>
        <w:br w:type="textWrapping"/>
        <w:br w:type="textWrapping"/>
        <w:t>This register contain bits 13 through 6 of the pattern Color table. You can calculate the pattern Color table address by multiplying the value of this register by 40h (64). In screen mode 2, this register has a different function.</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4</w:t>
      </w:r>
    </w:p>
    <w:tbl>
      <w:tblPr>
        <w:tblStyle w:val="TableNormal"/>
        <w:name w:val="Table36"/>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0-2</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PG</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Pattern Generator (Character Pattern)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 4 defines the starting address of the Character Pattern Table in the VDP VRAM. The three available bits only specify positions 00BB B000 0000 0000 of the full address so register contents of 07H would result in a base address of 3800H. In Graphics Mode only bit 2 is effective thus offering a base of 0000H or 2000H. Bits 0 and 1 must be 1.</w:t>
        <w:br w:type="textWrapping"/>
        <w:br w:type="textWrapping"/>
        <w:t>This register contain bits 13 through 11 of the pattern generator table. You can calculate the pattern table address by multiplying the value of this register by 200H (512). In screen mode 2, this register has a different function.</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5</w:t>
      </w:r>
    </w:p>
    <w:tbl>
      <w:tblPr>
        <w:tblStyle w:val="TableNormal"/>
        <w:name w:val="Table37"/>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0-6</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Attribute Table base address</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 5 defines the starting address of the Sprite Attribute Table in the VDP VRAM. The seven available bits only specify positions 00BB BBBB B000 0000 of the full address so register contents of 7FH would result in a base address of 3F80H.</w:t>
        <w:br w:type="textWrapping"/>
        <w:br w:type="textWrapping"/>
        <w:t>This register contain bits 13 through 7 of the sprite attribute table. You can calculate the sprite attribute table address by multiplying the value of this register by 80H (128).</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6</w:t>
      </w:r>
    </w:p>
    <w:tbl>
      <w:tblPr>
        <w:tblStyle w:val="TableNormal"/>
        <w:name w:val="Table38"/>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0-2</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SG</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Pattern Generator base address</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used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 6 defines the starting address of the Sprite Pattern Table in the VDP VRAM. The three available bits only specify positions 00BB B000 0000 0000 of the full address so register contents of 07H would result in a base address of 3800H.</w:t>
        <w:br w:type="textWrapping"/>
        <w:br w:type="textWrapping"/>
        <w:t>This register contain bits 13 through 11 of the sprite pattern generator table. You can calculate the sprite pattern table address by multiplying the value of this register by 200h (512).</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7</w:t>
      </w:r>
    </w:p>
    <w:tbl>
      <w:tblPr>
        <w:tblStyle w:val="TableNormal"/>
        <w:name w:val="Table39"/>
        <w:tabOrder w:val="0"/>
        <w:jc w:val="left"/>
        <w:tblInd w:w="0" w:type="dxa"/>
        <w:tblW w:w="28069" w:type="dxa"/>
        <w:pPr>
          <w:keepNext/>
          <w:keepLines/>
          <w:tabs defTabSz="708"/>
        </w:pPr>
        <w:tblLook w:val="0600" w:firstRow="0" w:lastRow="0" w:firstColumn="0" w:lastColumn="0" w:noHBand="1" w:noVBand="1"/>
      </w:tblPr>
      <w:tblGrid>
        <w:gridCol w:w="1684"/>
        <w:gridCol w:w="2246"/>
        <w:gridCol w:w="2413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13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0-3</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BD</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Backdrop. Color number of color around screen, and color 0.</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4-7</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TC</w:t>
            </w:r>
          </w:p>
        </w:tc>
        <w:tc>
          <w:tcPr>
            <w:tcW w:w="2413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Text color. Color of text in screen mode 0.</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Border Color bits determine the Color of the region surrounding the active video area in all four VDP modes. They also determine the Color of all 0 pixels on the screen in 40x24 Text Mode. Note that the border region actually extends across the entire screen but will only become visible in the active area if the overlying pixel is transparent.</w:t>
        <w:br w:type="textWrapping"/>
        <w:br w:type="textWrapping"/>
        <w:t>The Text Color 1 bits determine the Color of all 1 pixels in 40x24 Text Mode. They have no effect in the other three modes where greater flexibility is provided through the use of the Color Table. The VDP Color codes are:</w:t>
        <w:br w:type="textWrapping"/>
        <w:br w:type="textWrapping"/>
        <w:t>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 Transparent 4 Dark Blue  8 Red  12 Dark Green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Black  5 Light Blue  9 Bright Red 13 Magenta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 Green  6 Dark Red 10 Yellow 14 Grey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 Light Green 7 Cyan  11 Light Yellow 15 White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Screen Modes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VDP has four operating modes, each one offering a slightly different set of capabilities. The Graphics Mode is capable of adequately performing all the functions of the other modes with only minor reservations.</w:t>
        <w:br w:type="textWrapping"/>
        <w:br w:type="textWrapping"/>
        <w:t>An added difficulty in using the VDP arises because insufficient allowance was made in its design for the overscanning used by most televisions. The resulting loss of</w:t>
        <w:br w:type="textWrapping"/>
        <w:t>characters at the screen edges has forced all the video-related MSX software into being based on peculiar screen sizes. PAL machines normally use only the central thirty-seven characters available in 40x24 Text Mode. Japanese machines, with NTSC (National Television Standards Committee) video outputs, use the</w:t>
        <w:br w:type="textWrapping"/>
        <w:t>central thirty-nine characters.</w:t>
        <w:br w:type="textWrapping"/>
        <w:br w:type="textWrapping"/>
        <w:t>The central element in the VDP, from the programmer's point of view, is the Name Table. This is a simple list of single- byte character codes held in VRAM. It is 960 bytes long in 40x24 Text Mode, 768 bytes long in 32x24 Text Mode, Graphics Mode and MultiColor Mode. Each position in the Name Table corresponds to a particular location on the screen.</w:t>
        <w:br w:type="textWrapping"/>
        <w:br w:type="textWrapping"/>
        <w:t>During a video frame the VDP will sequentially read every character code from the Name Table, starting at the base. As each character code is read the corresponding 8x8 pattern of pixels is looked up in the Character Pattern Table and displayed on the screen. The appearance of the screen can thus</w:t>
        <w:br w:type="textWrapping"/>
        <w:t>be modified by either changing the character codes in the Name Table or the pixel patterns in the Character Pattern Table.</w:t>
        <w:br w:type="textWrapping"/>
        <w:br w:type="textWrapping"/>
        <w:t>Note that the VDP has no hardware cursor facility, if one is required it must be software generated.</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Communication with VRAM</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You must use an internal register in the VDP to read or write data. This register is used as adressregister, and decides where data will be written or read. Because the VDP can adress 16KB VRAM, the register is 14 bits (2 * 14 = 16384). To set the read/write address, write it to port 1 (I/O port 99h on the MSX and 81h for SVI-328). You must write two bytes (totaly 16 bits) to the VDP. The extra 2 bits are used to decide if it's a read or write operation to VRAM, and also if it's a register write.</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Registers Overview</w:t>
      </w:r>
    </w:p>
    <w:tbl>
      <w:tblPr>
        <w:tblStyle w:val="TableNormal"/>
        <w:name w:val="Table40"/>
        <w:tabOrder w:val="0"/>
        <w:jc w:val="left"/>
        <w:tblInd w:w="0" w:type="dxa"/>
        <w:tblW w:w="25263" w:type="dxa"/>
        <w:pPr>
          <w:keepNext/>
          <w:keepLines/>
          <w:tabs defTabSz="708"/>
        </w:pPr>
        <w:tblLook w:val="0600" w:firstRow="0" w:lastRow="0" w:firstColumn="0" w:lastColumn="0" w:noHBand="1" w:noVBand="1"/>
      </w:tblPr>
      <w:tblGrid>
        <w:gridCol w:w="2807"/>
        <w:gridCol w:w="2807"/>
        <w:gridCol w:w="2807"/>
        <w:gridCol w:w="2807"/>
        <w:gridCol w:w="2807"/>
        <w:gridCol w:w="2807"/>
        <w:gridCol w:w="2807"/>
        <w:gridCol w:w="2807"/>
        <w:gridCol w:w="2807"/>
      </w:tblGrid>
      <w:tr>
        <w:trPr>
          <w:tblHeader w:val="0"/>
          <w:cantSplit w:val="0"/>
          <w:trHeight w:val="0" w:hRule="auto"/>
        </w:trPr>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w:t>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Mode 2</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w:t>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blank</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INT</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Mode 1</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Mode 3</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SI</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MAG</w:t>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PN</w:t>
            </w:r>
            <w:r>
              <w:rPr>
                <w:rFonts w:ascii="Arial" w:hAnsi="Arial" w:cs="Arial"/>
                <w:bCs/>
                <w:color w:val="000000"/>
                <w:sz w:val="24"/>
                <w:szCs w:val="24"/>
                <w:vertAlign w:val="subscript"/>
              </w:rPr>
              <w:t>13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PN</w:t>
            </w:r>
            <w:r>
              <w:rPr>
                <w:rFonts w:ascii="Arial" w:hAnsi="Arial" w:cs="Arial"/>
                <w:bCs/>
                <w:color w:val="000000"/>
                <w:sz w:val="24"/>
                <w:szCs w:val="24"/>
                <w:vertAlign w:val="subscript"/>
              </w:rPr>
              <w:t>12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PN</w:t>
            </w:r>
            <w:r>
              <w:rPr>
                <w:rFonts w:ascii="Arial" w:hAnsi="Arial" w:cs="Arial"/>
                <w:bCs/>
                <w:color w:val="000000"/>
                <w:sz w:val="24"/>
                <w:szCs w:val="24"/>
                <w:vertAlign w:val="subscript"/>
              </w:rPr>
              <w:t>11</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PN</w:t>
            </w:r>
            <w:r>
              <w:rPr>
                <w:rFonts w:ascii="Arial" w:hAnsi="Arial" w:cs="Arial"/>
                <w:bCs/>
                <w:color w:val="000000"/>
                <w:sz w:val="24"/>
                <w:szCs w:val="24"/>
                <w:vertAlign w:val="subscript"/>
              </w:rPr>
              <w:t>10</w:t>
            </w:r>
            <w:r>
              <w:rPr>
                <w:rFonts w:ascii="Arial" w:hAnsi="Arial" w:cs="Arial"/>
                <w:bCs/>
                <w:color w:val="000000"/>
                <w:sz w:val="24"/>
                <w:szCs w:val="24"/>
                <w:vertAlign w:val="subscript"/>
              </w:rPr>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13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12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11</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10</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9</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8</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7</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CT</w:t>
            </w:r>
            <w:r>
              <w:rPr>
                <w:rFonts w:ascii="Arial" w:hAnsi="Arial" w:cs="Arial"/>
                <w:bCs/>
                <w:color w:val="000000"/>
                <w:sz w:val="24"/>
                <w:szCs w:val="24"/>
                <w:vertAlign w:val="subscript"/>
              </w:rPr>
              <w:t>6</w:t>
            </w:r>
            <w:r>
              <w:rPr>
                <w:rFonts w:ascii="Arial" w:hAnsi="Arial" w:cs="Arial"/>
                <w:bCs/>
                <w:color w:val="000000"/>
                <w:sz w:val="24"/>
                <w:szCs w:val="24"/>
                <w:vertAlign w:val="subscript"/>
              </w:rPr>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PG</w:t>
            </w:r>
            <w:r>
              <w:rPr>
                <w:rFonts w:ascii="Arial" w:hAnsi="Arial" w:cs="Arial"/>
                <w:bCs/>
                <w:color w:val="000000"/>
                <w:sz w:val="24"/>
                <w:szCs w:val="24"/>
                <w:vertAlign w:val="subscript"/>
              </w:rPr>
              <w:t>13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PG</w:t>
            </w:r>
            <w:r>
              <w:rPr>
                <w:rFonts w:ascii="Arial" w:hAnsi="Arial" w:cs="Arial"/>
                <w:bCs/>
                <w:color w:val="000000"/>
                <w:sz w:val="24"/>
                <w:szCs w:val="24"/>
                <w:vertAlign w:val="subscript"/>
              </w:rPr>
              <w:t>12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PG</w:t>
            </w:r>
            <w:r>
              <w:rPr>
                <w:rFonts w:ascii="Arial" w:hAnsi="Arial" w:cs="Arial"/>
                <w:bCs/>
                <w:color w:val="000000"/>
                <w:sz w:val="24"/>
                <w:szCs w:val="24"/>
                <w:vertAlign w:val="subscript"/>
              </w:rPr>
              <w:t>11</w:t>
            </w:r>
            <w:r>
              <w:rPr>
                <w:rFonts w:ascii="Arial" w:hAnsi="Arial" w:cs="Arial"/>
                <w:bCs/>
                <w:color w:val="000000"/>
                <w:sz w:val="24"/>
                <w:szCs w:val="24"/>
                <w:vertAlign w:val="subscript"/>
              </w:rPr>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SA</w:t>
            </w:r>
            <w:r>
              <w:rPr>
                <w:rFonts w:ascii="Arial" w:hAnsi="Arial" w:cs="Arial"/>
                <w:bCs/>
                <w:color w:val="000000"/>
                <w:sz w:val="24"/>
                <w:szCs w:val="24"/>
                <w:vertAlign w:val="subscript"/>
              </w:rPr>
              <w:t>13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SA</w:t>
            </w:r>
            <w:r>
              <w:rPr>
                <w:rFonts w:ascii="Arial" w:hAnsi="Arial" w:cs="Arial"/>
                <w:bCs/>
                <w:color w:val="000000"/>
                <w:sz w:val="24"/>
                <w:szCs w:val="24"/>
                <w:vertAlign w:val="subscript"/>
              </w:rPr>
              <w:t>12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SA</w:t>
            </w:r>
            <w:r>
              <w:rPr>
                <w:rFonts w:ascii="Arial" w:hAnsi="Arial" w:cs="Arial"/>
                <w:bCs/>
                <w:color w:val="000000"/>
                <w:sz w:val="24"/>
                <w:szCs w:val="24"/>
                <w:vertAlign w:val="subscript"/>
              </w:rPr>
              <w:t>11</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SA</w:t>
            </w:r>
            <w:r>
              <w:rPr>
                <w:rFonts w:ascii="Arial" w:hAnsi="Arial" w:cs="Arial"/>
                <w:bCs/>
                <w:color w:val="000000"/>
                <w:sz w:val="24"/>
                <w:szCs w:val="24"/>
                <w:vertAlign w:val="subscript"/>
              </w:rPr>
              <w:t>10</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SA</w:t>
            </w:r>
            <w:r>
              <w:rPr>
                <w:rFonts w:ascii="Arial" w:hAnsi="Arial" w:cs="Arial"/>
                <w:bCs/>
                <w:color w:val="000000"/>
                <w:sz w:val="24"/>
                <w:szCs w:val="24"/>
                <w:vertAlign w:val="subscript"/>
              </w:rPr>
              <w:t>9</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SA</w:t>
            </w:r>
            <w:r>
              <w:rPr>
                <w:rFonts w:ascii="Arial" w:hAnsi="Arial" w:cs="Arial"/>
                <w:bCs/>
                <w:color w:val="000000"/>
                <w:sz w:val="24"/>
                <w:szCs w:val="24"/>
                <w:vertAlign w:val="subscript"/>
              </w:rPr>
              <w:t>8</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SA</w:t>
            </w:r>
            <w:r>
              <w:rPr>
                <w:rFonts w:ascii="Arial" w:hAnsi="Arial" w:cs="Arial"/>
                <w:bCs/>
                <w:color w:val="000000"/>
                <w:sz w:val="24"/>
                <w:szCs w:val="24"/>
                <w:vertAlign w:val="subscript"/>
              </w:rPr>
              <w:t>7</w:t>
            </w:r>
            <w:r>
              <w:rPr>
                <w:rFonts w:ascii="Arial" w:hAnsi="Arial" w:cs="Arial"/>
                <w:bCs/>
                <w:color w:val="000000"/>
                <w:sz w:val="24"/>
                <w:szCs w:val="24"/>
                <w:vertAlign w:val="subscript"/>
              </w:rPr>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(none)</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SG</w:t>
            </w:r>
            <w:r>
              <w:rPr>
                <w:rFonts w:ascii="Arial" w:hAnsi="Arial" w:cs="Arial"/>
                <w:bCs/>
                <w:color w:val="000000"/>
                <w:sz w:val="24"/>
                <w:szCs w:val="24"/>
                <w:vertAlign w:val="subscript"/>
              </w:rPr>
              <w:t>13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SG</w:t>
            </w:r>
            <w:r>
              <w:rPr>
                <w:rFonts w:ascii="Arial" w:hAnsi="Arial" w:cs="Arial"/>
                <w:bCs/>
                <w:color w:val="000000"/>
                <w:sz w:val="24"/>
                <w:szCs w:val="24"/>
                <w:vertAlign w:val="subscript"/>
              </w:rPr>
              <w:t>12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SG</w:t>
            </w:r>
            <w:r>
              <w:rPr>
                <w:rFonts w:ascii="Arial" w:hAnsi="Arial" w:cs="Arial"/>
                <w:bCs/>
                <w:color w:val="000000"/>
                <w:sz w:val="24"/>
                <w:szCs w:val="24"/>
                <w:vertAlign w:val="subscript"/>
              </w:rPr>
              <w:t>11</w:t>
            </w:r>
            <w:r>
              <w:rPr>
                <w:rFonts w:ascii="Arial" w:hAnsi="Arial" w:cs="Arial"/>
                <w:bCs/>
                <w:color w:val="000000"/>
                <w:sz w:val="24"/>
                <w:szCs w:val="24"/>
                <w:vertAlign w:val="subscript"/>
              </w:rPr>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TC</w:t>
            </w:r>
            <w:r>
              <w:rPr>
                <w:rFonts w:ascii="Arial" w:hAnsi="Arial" w:cs="Arial"/>
                <w:bCs/>
                <w:color w:val="000000"/>
                <w:sz w:val="24"/>
                <w:szCs w:val="24"/>
                <w:vertAlign w:val="subscript"/>
              </w:rPr>
              <w:t>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TC</w:t>
            </w:r>
            <w:r>
              <w:rPr>
                <w:rFonts w:ascii="Arial" w:hAnsi="Arial" w:cs="Arial"/>
                <w:bCs/>
                <w:color w:val="000000"/>
                <w:sz w:val="24"/>
                <w:szCs w:val="24"/>
                <w:vertAlign w:val="subscript"/>
              </w:rPr>
              <w:t>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TC</w:t>
            </w:r>
            <w:r>
              <w:rPr>
                <w:rFonts w:ascii="Arial" w:hAnsi="Arial" w:cs="Arial"/>
                <w:bCs/>
                <w:color w:val="000000"/>
                <w:sz w:val="24"/>
                <w:szCs w:val="24"/>
                <w:vertAlign w:val="subscript"/>
              </w:rPr>
              <w:t>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TC</w:t>
            </w:r>
            <w:r>
              <w:rPr>
                <w:rFonts w:ascii="Arial" w:hAnsi="Arial" w:cs="Arial"/>
                <w:bCs/>
                <w:color w:val="000000"/>
                <w:sz w:val="24"/>
                <w:szCs w:val="24"/>
                <w:vertAlign w:val="subscript"/>
              </w:rPr>
              <w:t>0</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BD</w:t>
            </w:r>
            <w:r>
              <w:rPr>
                <w:rFonts w:ascii="Arial" w:hAnsi="Arial" w:cs="Arial"/>
                <w:bCs/>
                <w:color w:val="000000"/>
                <w:sz w:val="24"/>
                <w:szCs w:val="24"/>
                <w:vertAlign w:val="subscript"/>
              </w:rPr>
              <w:t>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BD</w:t>
            </w:r>
            <w:r>
              <w:rPr>
                <w:rFonts w:ascii="Arial" w:hAnsi="Arial" w:cs="Arial"/>
                <w:bCs/>
                <w:color w:val="000000"/>
                <w:sz w:val="24"/>
                <w:szCs w:val="24"/>
                <w:vertAlign w:val="subscript"/>
              </w:rPr>
              <w:t>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BD</w:t>
            </w:r>
            <w:r>
              <w:rPr>
                <w:rFonts w:ascii="Arial" w:hAnsi="Arial" w:cs="Arial"/>
                <w:bCs/>
                <w:color w:val="000000"/>
                <w:sz w:val="24"/>
                <w:szCs w:val="24"/>
                <w:vertAlign w:val="subscript"/>
              </w:rPr>
              <w:t>1</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BD</w:t>
            </w:r>
            <w:r>
              <w:rPr>
                <w:rFonts w:ascii="Arial" w:hAnsi="Arial" w:cs="Arial"/>
                <w:bCs/>
                <w:color w:val="000000"/>
                <w:sz w:val="24"/>
                <w:szCs w:val="24"/>
                <w:vertAlign w:val="subscript"/>
              </w:rPr>
              <w:t>0</w:t>
            </w:r>
            <w:r>
              <w:rPr>
                <w:rFonts w:ascii="Arial" w:hAnsi="Arial" w:cs="Arial"/>
                <w:bCs/>
                <w:color w:val="000000"/>
                <w:sz w:val="24"/>
                <w:szCs w:val="24"/>
                <w:vertAlign w:val="subscript"/>
              </w:rPr>
            </w:r>
          </w:p>
        </w:tc>
      </w:tr>
      <w:tr>
        <w:trPr>
          <w:tblHeader w:val="0"/>
          <w:cantSplit w:val="0"/>
          <w:trHeight w:val="0" w:hRule="auto"/>
        </w:trPr>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8</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INT</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5S</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FS</w:t>
            </w:r>
            <w:r>
              <w:rPr>
                <w:rFonts w:ascii="Arial" w:hAnsi="Arial" w:cs="Arial"/>
                <w:bCs/>
                <w:color w:val="000000"/>
                <w:sz w:val="24"/>
                <w:szCs w:val="24"/>
                <w:vertAlign w:val="subscript"/>
              </w:rPr>
              <w:t>4</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FS</w:t>
            </w:r>
            <w:r>
              <w:rPr>
                <w:rFonts w:ascii="Arial" w:hAnsi="Arial" w:cs="Arial"/>
                <w:bCs/>
                <w:color w:val="000000"/>
                <w:sz w:val="24"/>
                <w:szCs w:val="24"/>
                <w:vertAlign w:val="subscript"/>
              </w:rPr>
              <w:t>3</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FS</w:t>
            </w:r>
            <w:r>
              <w:rPr>
                <w:rFonts w:ascii="Arial" w:hAnsi="Arial" w:cs="Arial"/>
                <w:bCs/>
                <w:color w:val="000000"/>
                <w:sz w:val="24"/>
                <w:szCs w:val="24"/>
                <w:vertAlign w:val="subscript"/>
              </w:rPr>
              <w:t>2</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FS</w:t>
            </w:r>
            <w:r>
              <w:rPr>
                <w:rFonts w:ascii="Arial" w:hAnsi="Arial" w:cs="Arial"/>
                <w:bCs/>
                <w:color w:val="000000"/>
                <w:sz w:val="24"/>
                <w:szCs w:val="24"/>
                <w:vertAlign w:val="subscript"/>
              </w:rPr>
              <w:t>1</w:t>
            </w:r>
            <w:r>
              <w:rPr>
                <w:rFonts w:ascii="Arial" w:hAnsi="Arial" w:cs="Arial"/>
                <w:bCs/>
                <w:color w:val="000000"/>
                <w:sz w:val="24"/>
                <w:szCs w:val="24"/>
                <w:vertAlign w:val="subscript"/>
              </w:rPr>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FS</w:t>
            </w:r>
            <w:r>
              <w:rPr>
                <w:rFonts w:ascii="Arial" w:hAnsi="Arial" w:cs="Arial"/>
                <w:bCs/>
                <w:color w:val="000000"/>
                <w:sz w:val="24"/>
                <w:szCs w:val="24"/>
                <w:vertAlign w:val="subscript"/>
              </w:rPr>
              <w:t>0</w:t>
            </w:r>
            <w:r>
              <w:rPr>
                <w:rFonts w:ascii="Arial" w:hAnsi="Arial" w:cs="Arial"/>
                <w:bCs/>
                <w:color w:val="000000"/>
                <w:sz w:val="24"/>
                <w:szCs w:val="24"/>
                <w:vertAlign w:val="subscript"/>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Registers 0 through 7 can only be written to, while register 8 can only be read.</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Register 8</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is the status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bit is high when the VDP is requesting a INT of the Z80. This bit is reset after when this register is read. This will also stop the INT request (otherwise the Z80 will only process interrupts).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High if somewhere an illegal sprite (=fifth sprite on a line) occurred.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High if a sprite collision (=overlapped sprites) occurred.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fifth sprite number. Sprite attribute table number of first illegal sprite. Only valid of 5S is set.</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Screen modes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There are four screen modes.</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Screen Mode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 this text mode, the sprite system is disabled. Also, the pattern Color table is not used.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Patterns are area of 6 x 8 pixels. There are 256 patterns stored in the pattern table. Each pattern consists of 8 bytes. The last two bits of each byte are ignored.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screen has 40 x 24 entries. The resolution is (40 * 6 = 240) x (24 * 8 = 192) pixels. Thus, the pattern name table contains 40 x 24 = 960 bytes. The first byte of the pattern name table is the name (=pattern number) of the top left pattern, the second the one the one on the left of it. To calculate the address in VRAM of the pattern, use this formula: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address = pattern generator table address + 8 * pattern name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screen has the Color of the backdrop (BD in register 7), and the text of the text Color (TC in register 7).</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Screen Mode 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 this text mode, the sprite system is active. All the tables are used.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full length of the pattern bytes are used (8 x 8 pixels). Each pattern has a thingy.</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Sprites</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Controlling the VDP</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VDP is controlled through 2 I/O ports, which both can be read and written to.</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Writing / reading VRAM</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Dispite what the manuals say, there is only </w:t>
      </w:r>
      <w:r>
        <w:rPr>
          <w:rFonts w:ascii="Arial" w:hAnsi="Arial" w:cs="Arial"/>
          <w:bCs/>
          <w:i/>
          <w:color w:val="000000"/>
          <w:sz w:val="24"/>
          <w:szCs w:val="24"/>
        </w:rPr>
        <w:t>one</w:t>
      </w:r>
      <w:r>
        <w:rPr>
          <w:rFonts w:ascii="Arial" w:hAnsi="Arial" w:cs="Arial"/>
          <w:bCs/>
          <w:color w:val="000000"/>
          <w:sz w:val="24"/>
          <w:szCs w:val="24"/>
        </w:rPr>
        <w:t> address the VDP uses for reading and writing.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To set the read/write address, write it to port 1 (I/O port 99h on the MSX). You must write two bytes:</w:t>
      </w:r>
    </w:p>
    <w:tbl>
      <w:tblPr>
        <w:tblStyle w:val="TableNormal"/>
        <w:name w:val="Table41"/>
        <w:tabOrder w:val="0"/>
        <w:jc w:val="left"/>
        <w:tblInd w:w="0" w:type="dxa"/>
        <w:tblW w:w="25263" w:type="dxa"/>
        <w:pPr>
          <w:keepNext/>
          <w:keepLines/>
          <w:tabs defTabSz="708"/>
        </w:pPr>
        <w:tblLook w:val="0600" w:firstRow="0" w:lastRow="0" w:firstColumn="0" w:lastColumn="0" w:noHBand="1" w:noVBand="1"/>
      </w:tblPr>
      <w:tblGrid>
        <w:gridCol w:w="2807"/>
        <w:gridCol w:w="2807"/>
        <w:gridCol w:w="2807"/>
        <w:gridCol w:w="2807"/>
        <w:gridCol w:w="2807"/>
        <w:gridCol w:w="2807"/>
        <w:gridCol w:w="2807"/>
        <w:gridCol w:w="2807"/>
        <w:gridCol w:w="2807"/>
      </w:tblGrid>
      <w:tr>
        <w:trPr>
          <w:tblHeader w:val="0"/>
          <w:cantSplit w:val="0"/>
          <w:trHeight w:val="0" w:hRule="auto"/>
        </w:trPr>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byte</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w:t>
            </w:r>
          </w:p>
        </w:tc>
      </w:tr>
      <w:tr>
        <w:trPr>
          <w:tblHeader w:val="0"/>
          <w:cantSplit w:val="0"/>
          <w:trHeight w:val="0" w:hRule="auto"/>
        </w:trPr>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first</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7</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6</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5</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4</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3</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2</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1</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0</w:t>
            </w:r>
            <w:r>
              <w:rPr>
                <w:rFonts w:ascii="Arial" w:hAnsi="Arial" w:cs="Arial"/>
                <w:bCs/>
                <w:color w:val="000000"/>
                <w:sz w:val="24"/>
                <w:szCs w:val="24"/>
                <w:vertAlign w:val="subscript"/>
              </w:rPr>
            </w:r>
          </w:p>
        </w:tc>
      </w:tr>
      <w:tr>
        <w:trPr>
          <w:tblHeader w:val="0"/>
          <w:cantSplit w:val="0"/>
          <w:trHeight w:val="0" w:hRule="auto"/>
        </w:trPr>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second</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Read/Write</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13</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12</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11</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10</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9</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A</w:t>
            </w:r>
            <w:r>
              <w:rPr>
                <w:rFonts w:ascii="Arial" w:hAnsi="Arial" w:cs="Arial"/>
                <w:bCs/>
                <w:color w:val="000000"/>
                <w:sz w:val="24"/>
                <w:szCs w:val="24"/>
                <w:vertAlign w:val="subscript"/>
              </w:rPr>
              <w:t>8</w:t>
            </w:r>
            <w:r>
              <w:rPr>
                <w:rFonts w:ascii="Arial" w:hAnsi="Arial" w:cs="Arial"/>
                <w:bCs/>
                <w:color w:val="000000"/>
                <w:sz w:val="24"/>
                <w:szCs w:val="24"/>
                <w:vertAlign w:val="subscript"/>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What happens next depends on bit 6 of the second byte:</w:t>
      </w:r>
    </w:p>
    <w:tbl>
      <w:tblPr>
        <w:tblStyle w:val="TableNormal"/>
        <w:name w:val="Table42"/>
        <w:tabOrder w:val="0"/>
        <w:jc w:val="left"/>
        <w:tblInd w:w="0" w:type="dxa"/>
        <w:tblW w:w="28070" w:type="dxa"/>
        <w:pPr>
          <w:keepNext/>
          <w:keepLines/>
          <w:tabs defTabSz="708"/>
        </w:pPr>
        <w:tblLook w:val="0600" w:firstRow="0" w:lastRow="0" w:firstColumn="0" w:lastColumn="0" w:noHBand="1" w:noVBand="1"/>
      </w:tblPr>
      <w:tblGrid>
        <w:gridCol w:w="14035"/>
        <w:gridCol w:w="14035"/>
      </w:tblGrid>
      <w:tr>
        <w:trPr>
          <w:tblHeader w:val="0"/>
          <w:cantSplit w:val="0"/>
          <w:trHeight w:val="0" w:hRule="auto"/>
        </w:trPr>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w:t>
            </w:r>
          </w:p>
        </w:tc>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effect</w:t>
            </w:r>
          </w:p>
        </w:tc>
      </w:tr>
      <w:tr>
        <w:trPr>
          <w:tblHeader w:val="0"/>
          <w:cantSplit w:val="0"/>
          <w:trHeight w:val="0" w:hRule="auto"/>
        </w:trPr>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 (Read)</w:t>
            </w:r>
          </w:p>
        </w:tc>
        <w:tc>
          <w:tcPr>
            <w:tcW w:w="14035"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ahead the byte from VRAM address specified, increase the address and set</w:t>
            </w:r>
          </w:p>
        </w:tc>
      </w:tr>
      <w:tr>
        <w:trPr>
          <w:tblHeader w:val="0"/>
          <w:cantSplit w:val="0"/>
          <w:trHeight w:val="0" w:hRule="auto"/>
        </w:trPr>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(Write)</w:t>
            </w:r>
          </w:p>
        </w:tc>
        <w:tc>
          <w:tcPr>
            <w:tcW w:w="14035"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Set the address to the one specified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Now you can read and write data to and from the VRAM by reading and writing to port 0 (I/O port 98h on the MSX)</w:t>
      </w:r>
    </w:p>
    <w:tbl>
      <w:tblPr>
        <w:tblStyle w:val="TableNormal"/>
        <w:name w:val="Table43"/>
        <w:tabOrder w:val="0"/>
        <w:jc w:val="left"/>
        <w:tblInd w:w="0" w:type="dxa"/>
        <w:tblW w:w="28070" w:type="dxa"/>
        <w:pPr>
          <w:keepNext/>
          <w:keepLines/>
          <w:tabs defTabSz="708"/>
        </w:pPr>
        <w:tblLook w:val="0600" w:firstRow="0" w:lastRow="0" w:firstColumn="0" w:lastColumn="0" w:noHBand="1" w:noVBand="1"/>
      </w:tblPr>
      <w:tblGrid>
        <w:gridCol w:w="14035"/>
        <w:gridCol w:w="14035"/>
      </w:tblGrid>
      <w:tr>
        <w:trPr>
          <w:tblHeader w:val="0"/>
          <w:cantSplit w:val="0"/>
          <w:trHeight w:val="0" w:hRule="auto"/>
        </w:trPr>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Action Port 0</w:t>
            </w:r>
          </w:p>
        </w:tc>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Effect</w:t>
            </w:r>
          </w:p>
        </w:tc>
      </w:tr>
      <w:tr>
        <w:trPr>
          <w:tblHeader w:val="0"/>
          <w:cantSplit w:val="0"/>
          <w:trHeight w:val="0" w:hRule="auto"/>
        </w:trPr>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w:t>
            </w:r>
          </w:p>
        </w:tc>
        <w:tc>
          <w:tcPr>
            <w:tcW w:w="14035"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Return read-ahead value, increase address and read ahead again</w:t>
            </w:r>
          </w:p>
        </w:tc>
      </w:tr>
      <w:tr>
        <w:trPr>
          <w:tblHeader w:val="0"/>
          <w:cantSplit w:val="0"/>
          <w:trHeight w:val="0" w:hRule="auto"/>
        </w:trPr>
        <w:tc>
          <w:tcPr>
            <w:tcW w:w="14035"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w:t>
            </w:r>
          </w:p>
        </w:tc>
        <w:tc>
          <w:tcPr>
            <w:tcW w:w="14035"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given value to address and increase it</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Note that the address raps around at beyond 3FFFh to 0.</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Writing / reading registers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If you read port 1 (I/O port 99h), you'll get the value of register 8.</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To write to a register, write the following values to port 1 (I/O port 99h):</w:t>
      </w:r>
    </w:p>
    <w:tbl>
      <w:tblPr>
        <w:tblStyle w:val="TableNormal"/>
        <w:name w:val="Table44"/>
        <w:tabOrder w:val="0"/>
        <w:jc w:val="left"/>
        <w:tblInd w:w="0" w:type="dxa"/>
        <w:tblW w:w="25263" w:type="dxa"/>
        <w:pPr>
          <w:keepNext/>
          <w:keepLines/>
          <w:tabs defTabSz="708"/>
        </w:pPr>
        <w:tblLook w:val="0600" w:firstRow="0" w:lastRow="0" w:firstColumn="0" w:lastColumn="0" w:noHBand="1" w:noVBand="1"/>
      </w:tblPr>
      <w:tblGrid>
        <w:gridCol w:w="2807"/>
        <w:gridCol w:w="2807"/>
        <w:gridCol w:w="2807"/>
        <w:gridCol w:w="2807"/>
        <w:gridCol w:w="2807"/>
        <w:gridCol w:w="2807"/>
        <w:gridCol w:w="2807"/>
        <w:gridCol w:w="2807"/>
        <w:gridCol w:w="2807"/>
      </w:tblGrid>
      <w:tr>
        <w:trPr>
          <w:tblHeader w:val="0"/>
          <w:cantSplit w:val="0"/>
          <w:trHeight w:val="0" w:hRule="auto"/>
        </w:trPr>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byte</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7</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6</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5</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4</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3</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2</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1</w:t>
            </w:r>
          </w:p>
        </w:tc>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 0</w:t>
            </w:r>
          </w:p>
        </w:tc>
      </w:tr>
      <w:tr>
        <w:trPr>
          <w:tblHeader w:val="0"/>
          <w:cantSplit w:val="0"/>
          <w:trHeight w:val="0" w:hRule="auto"/>
        </w:trPr>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first</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7</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6</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5</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4</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3</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2</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1</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V</w:t>
            </w:r>
            <w:r>
              <w:rPr>
                <w:rFonts w:ascii="Arial" w:hAnsi="Arial" w:cs="Arial"/>
                <w:bCs/>
                <w:color w:val="000000"/>
                <w:sz w:val="24"/>
                <w:szCs w:val="24"/>
                <w:vertAlign w:val="subscript"/>
              </w:rPr>
              <w:t>0</w:t>
            </w:r>
            <w:r>
              <w:rPr>
                <w:rFonts w:ascii="Arial" w:hAnsi="Arial" w:cs="Arial"/>
                <w:bCs/>
                <w:color w:val="000000"/>
                <w:sz w:val="24"/>
                <w:szCs w:val="24"/>
                <w:vertAlign w:val="subscript"/>
              </w:rPr>
            </w:r>
          </w:p>
        </w:tc>
      </w:tr>
      <w:tr>
        <w:trPr>
          <w:tblHeader w:val="0"/>
          <w:cantSplit w:val="0"/>
          <w:trHeight w:val="0" w:hRule="auto"/>
        </w:trPr>
        <w:tc>
          <w:tcPr>
            <w:tcW w:w="2807" w:type="dxa"/>
            <w:shd w:val="none"/>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second</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R</w:t>
            </w:r>
            <w:r>
              <w:rPr>
                <w:rFonts w:ascii="Arial" w:hAnsi="Arial" w:cs="Arial"/>
                <w:bCs/>
                <w:color w:val="000000"/>
                <w:sz w:val="24"/>
                <w:szCs w:val="24"/>
                <w:vertAlign w:val="subscript"/>
              </w:rPr>
              <w:t>2</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R</w:t>
            </w:r>
            <w:r>
              <w:rPr>
                <w:rFonts w:ascii="Arial" w:hAnsi="Arial" w:cs="Arial"/>
                <w:bCs/>
                <w:color w:val="000000"/>
                <w:sz w:val="24"/>
                <w:szCs w:val="24"/>
                <w:vertAlign w:val="subscript"/>
              </w:rPr>
              <w:t>1</w:t>
            </w:r>
            <w:r>
              <w:rPr>
                <w:rFonts w:ascii="Arial" w:hAnsi="Arial" w:cs="Arial"/>
                <w:bCs/>
                <w:color w:val="000000"/>
                <w:sz w:val="24"/>
                <w:szCs w:val="24"/>
                <w:vertAlign w:val="subscript"/>
              </w:rPr>
            </w:r>
          </w:p>
        </w:tc>
        <w:tc>
          <w:tcPr>
            <w:tcW w:w="2807" w:type="dxa"/>
            <w:shd w:val="solid" w:color="7F7F7F" tmshd="6553968, 8355711, 8355711"/>
            <w:tcMar>
              <w:top w:w="56" w:type="dxa"/>
              <w:left w:w="56" w:type="dxa"/>
              <w:bottom w:w="56" w:type="dxa"/>
              <w:right w:w="56"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vertAlign w:val="subscript"/>
              </w:rPr>
            </w:pPr>
            <w:r>
              <w:rPr>
                <w:rFonts w:ascii="Arial" w:hAnsi="Arial" w:cs="Arial"/>
                <w:bCs/>
                <w:color w:val="000000"/>
                <w:sz w:val="24"/>
                <w:szCs w:val="24"/>
              </w:rPr>
              <w:t>R</w:t>
            </w:r>
            <w:r>
              <w:rPr>
                <w:rFonts w:ascii="Arial" w:hAnsi="Arial" w:cs="Arial"/>
                <w:bCs/>
                <w:color w:val="000000"/>
                <w:sz w:val="24"/>
                <w:szCs w:val="24"/>
                <w:vertAlign w:val="subscript"/>
              </w:rPr>
              <w:t>0</w:t>
            </w:r>
            <w:r>
              <w:rPr>
                <w:rFonts w:ascii="Arial" w:hAnsi="Arial" w:cs="Arial"/>
                <w:bCs/>
                <w:color w:val="000000"/>
                <w:sz w:val="24"/>
                <w:szCs w:val="24"/>
                <w:vertAlign w:val="subscript"/>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Where V is the value and R the register. Actually, when bit 7 of the second byte is high, bit 6 through bit 3 are ignored.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Please note that to maintain compatibility with the V9938 and V9958, you must set all the unused/ignored bits to zero in the register values and in the second byte.</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Pairing Problems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As you've probably seem, when you write to port 1, you always do it in packets of two bytes.</w:t>
        <w:br w:type="textWrapping"/>
        <w:t>But what happens if an interrupt occurs in your program, when you've written the first byte but not the second ? If the interrupt program attempts to change an register or something like that, it'll surely screw things up. That's why you must always disable interrupts before writing your data to port 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Another weird phoneme is this: when you're in MSX BASIC, type the following: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OUT (&amp;H99),0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You'd expect things to be screwed up severely, but it doesn't happen. What does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 have found the following explanation: The VDP has a flag which is low if it is expecting a first byte of a packet, and high when its expecting the second byte.</w:t>
        <w:br w:type="textWrapping"/>
        <w:t>But every time </w:t>
      </w:r>
      <w:r>
        <w:rPr>
          <w:rFonts w:ascii="Arial" w:hAnsi="Arial" w:cs="Arial"/>
          <w:bCs/>
          <w:i/>
          <w:color w:val="000000"/>
          <w:sz w:val="24"/>
          <w:szCs w:val="24"/>
        </w:rPr>
        <w:t>any</w:t>
      </w:r>
      <w:r>
        <w:rPr>
          <w:rFonts w:ascii="Arial" w:hAnsi="Arial" w:cs="Arial"/>
          <w:bCs/>
          <w:color w:val="000000"/>
          <w:sz w:val="24"/>
          <w:szCs w:val="24"/>
        </w:rPr>
        <w:t> VDP port is read or written to, the flag is reset. (except, of course, when it's a packet written to port 1.)</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Interrupts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VDP provides the only interrupt in the MSX system. It is issued every time the screen is sent to the TV. (that is, 50Hz on a European machine (PAL) and 60Hz on any reasonable machine (NTSC).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 have found the following rules:</w:t>
      </w:r>
    </w:p>
    <w:p>
      <w:pPr>
        <w:numPr>
          <w:ilvl w:val="0"/>
          <w:numId w:val="3"/>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Bit 7 of register 8 gets set at the end of the display of the screen; After the last line of the screen is displayed, before the bottom border.</w:t>
      </w:r>
      <w:r>
        <w:rPr>
          <w:rFonts w:cs="Arial"/>
          <w:bCs/>
          <w:color w:val="000000"/>
          <w:sz w:val="24"/>
          <w:szCs w:val="24"/>
        </w:rPr>
      </w:r>
    </w:p>
    <w:p>
      <w:pPr>
        <w:numPr>
          <w:ilvl w:val="0"/>
          <w:numId w:val="3"/>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Bit 7 of register 8 can be reset by reading register 8. The bit is reset after reading it.</w:t>
      </w:r>
      <w:r>
        <w:rPr>
          <w:rFonts w:cs="Arial"/>
          <w:bCs/>
          <w:color w:val="000000"/>
          <w:sz w:val="24"/>
          <w:szCs w:val="24"/>
        </w:rPr>
      </w:r>
    </w:p>
    <w:p>
      <w:pPr>
        <w:numPr>
          <w:ilvl w:val="0"/>
          <w:numId w:val="3"/>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Only if bit 7 of register 8 and bit 5 register 1 are set, the INT line is low (interrupt request).</w:t>
      </w: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 value is put on the data bus when the interrupt is acknowledged by the Z80. That's why it seems there's FFh on the data bus, making IM 0 behave the same as IM 1. (FFh = RST 38H)</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VRAM Adresses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SCREEN 0 (Text mode, 40 column):</w:t>
      </w:r>
    </w:p>
    <w:tbl>
      <w:tblPr>
        <w:tblStyle w:val="TableNormal"/>
        <w:name w:val="Table45"/>
        <w:tabOrder w:val="0"/>
        <w:jc w:val="left"/>
        <w:tblInd w:w="0" w:type="dxa"/>
        <w:tblW w:w="28069" w:type="dxa"/>
        <w:pPr>
          <w:keepNext/>
          <w:keepLines/>
          <w:tabs defTabSz="708"/>
        </w:pPr>
        <w:tblLook w:val="0600" w:firstRow="0" w:lastRow="0" w:firstColumn="0" w:lastColumn="0" w:noHBand="1" w:noVBand="1"/>
      </w:tblPr>
      <w:tblGrid>
        <w:gridCol w:w="2807"/>
        <w:gridCol w:w="25262"/>
      </w:tblGrid>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0000-03BF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 table (char positions) (See note A)</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0800-0FFF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Character patterns (font) (See note B)</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SCREEN 1 (Colored text mode, 32 column):</w:t>
      </w:r>
    </w:p>
    <w:tbl>
      <w:tblPr>
        <w:tblStyle w:val="TableNormal"/>
        <w:name w:val="Table46"/>
        <w:tabOrder w:val="0"/>
        <w:jc w:val="left"/>
        <w:tblInd w:w="0" w:type="dxa"/>
        <w:tblW w:w="28069" w:type="dxa"/>
        <w:pPr>
          <w:keepNext/>
          <w:keepLines/>
          <w:tabs defTabSz="708"/>
        </w:pPr>
        <w:tblLook w:val="0600" w:firstRow="0" w:lastRow="0" w:firstColumn="0" w:lastColumn="0" w:noHBand="1" w:noVBand="1"/>
      </w:tblPr>
      <w:tblGrid>
        <w:gridCol w:w="2807"/>
        <w:gridCol w:w="25262"/>
      </w:tblGrid>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0000-07FF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Character patterns (font) (See note B)</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1800-1AFF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 table (char positions) (See note A)</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1B00-1B7F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attribute table (See note C)</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2000-201F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Characters Color table (8/byte) (See note F)</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3800-3FFF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character patterns (See note 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SCREEN 2 (256*192 Graphics mode):</w:t>
      </w:r>
    </w:p>
    <w:tbl>
      <w:tblPr>
        <w:tblStyle w:val="TableNormal"/>
        <w:name w:val="Table47"/>
        <w:tabOrder w:val="0"/>
        <w:jc w:val="left"/>
        <w:tblInd w:w="0" w:type="dxa"/>
        <w:tblW w:w="28069" w:type="dxa"/>
        <w:pPr>
          <w:keepNext/>
          <w:keepLines/>
          <w:tabs defTabSz="708"/>
        </w:pPr>
        <w:tblLook w:val="0600" w:firstRow="0" w:lastRow="0" w:firstColumn="0" w:lastColumn="0" w:noHBand="1" w:noVBand="1"/>
      </w:tblPr>
      <w:tblGrid>
        <w:gridCol w:w="2807"/>
        <w:gridCol w:w="25262"/>
      </w:tblGrid>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0000-17FF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Charcter patterns (See note B)</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1800-1AFF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 table (char positions)</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1B00-1B7F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attribute table (See note C)</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2000-37FF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PixelByte Color table (See note E)</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3800-3FFF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character patterns (See note 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SCREEN 3 (4x4 pixel blocks/MultiColor mode):</w:t>
      </w:r>
    </w:p>
    <w:tbl>
      <w:tblPr>
        <w:tblStyle w:val="TableNormal"/>
        <w:name w:val="Table48"/>
        <w:tabOrder w:val="0"/>
        <w:jc w:val="left"/>
        <w:tblInd w:w="0" w:type="dxa"/>
        <w:tblW w:w="28069" w:type="dxa"/>
        <w:pPr>
          <w:keepNext/>
          <w:keepLines/>
          <w:tabs defTabSz="708"/>
        </w:pPr>
        <w:tblLook w:val="0600" w:firstRow="0" w:lastRow="0" w:firstColumn="0" w:lastColumn="0" w:noHBand="1" w:noVBand="1"/>
      </w:tblPr>
      <w:tblGrid>
        <w:gridCol w:w="2807"/>
        <w:gridCol w:w="25262"/>
      </w:tblGrid>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0000-05FF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Charcter Color patterns</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0800-0AFF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 table (char positions)</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1B00-1B7F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attribute table (See note C)</w:t>
            </w:r>
          </w:p>
        </w:tc>
      </w:tr>
      <w:tr>
        <w:trPr>
          <w:tblHeader w:val="0"/>
          <w:cantSplit w:val="0"/>
          <w:trHeight w:val="0" w:hRule="auto"/>
        </w:trPr>
        <w:tc>
          <w:tcPr>
            <w:tcW w:w="2807"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3800-3FFF</w:t>
            </w:r>
          </w:p>
        </w:tc>
        <w:tc>
          <w:tcPr>
            <w:tcW w:w="2526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Sprite character patterns (See note D)</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24"/>
          <w:szCs w:val="24"/>
        </w:rPr>
      </w:pPr>
      <w:r>
        <w:rPr>
          <w:rFonts w:ascii="Arial" w:hAnsi="Arial" w:cs="Arial"/>
          <w:bCs/>
          <w:color w:val="000000"/>
          <w:sz w:val="24"/>
          <w:szCs w:val="24"/>
        </w:rPr>
        <w:t>Sources of this document:</w:t>
        <w:br w:type="textWrapping"/>
        <w:t>The Service &amp; Technical Manual for SVI 318/382</w:t>
        <w:br w:type="textWrapping"/>
      </w:r>
      <w:hyperlink r:id="rId8" w:history="1">
        <w:r>
          <w:rPr>
            <w:rStyle w:val="char1"/>
            <w:rFonts w:ascii="Arial" w:hAnsi="Arial" w:cs="Arial"/>
            <w:bCs/>
            <w:color w:val="000000"/>
            <w:sz w:val="24"/>
            <w:szCs w:val="24"/>
          </w:rPr>
          <w:t>Sean Young's MSX Net</w:t>
          <w:br w:type="textWrapping"/>
        </w:r>
      </w:hyperlink>
      <w:r>
        <w:rPr>
          <w:rFonts w:ascii="Arial" w:hAnsi="Arial"/>
          <w:color w:val="000000"/>
          <w:sz w:val="24"/>
          <w:szCs w:val="24"/>
        </w:rPr>
        <w:t>The MSX Red Book</w:t>
      </w:r>
      <w:r>
        <w:rPr>
          <w:rFonts w:ascii="Arial" w:hAnsi="Arial"/>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olor w:val="000000"/>
          <w:sz w:val="15"/>
        </w:rPr>
      </w:pPr>
      <w:r>
        <w:rPr>
          <w:rFonts w:ascii="Arial" w:hAnsi="Arial"/>
          <w:color w:val="000000"/>
          <w:sz w:val="15"/>
        </w:rPr>
      </w:r>
    </w:p>
    <w:p>
      <w:pPr>
        <w:pStyle w:val="para1"/>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32"/>
          <w:szCs w:val="32"/>
          <w:u w:color="auto" w:val="single"/>
        </w:rPr>
      </w:pPr>
      <w:r>
        <w:rPr>
          <w:color w:val="000000"/>
          <w:sz w:val="32"/>
          <w:szCs w:val="32"/>
          <w:u w:color="auto" w:val="single"/>
        </w:rPr>
        <w:t>8: FDC - Floppy Disk Controller</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7"/>
        </w:rPr>
      </w:pPr>
      <w:r>
        <w:rPr>
          <w:color w:val="000000"/>
          <w:sz w:val="27"/>
        </w:rPr>
        <w:t>General description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FD179X (X=1,2,3,4,5,7) can be considered the end result of both the FD177X and 178X designs. In order to maintain compatibility, the FD177X, FD178X and FD179X were made as close as possible with the instruction set and I/O registers being identical. The 1793 is identical to the 1791 except the Data Access Lines are TRUE (for systems that utilize true data buses). The 1792 and 1794 are "single density only" versions of the 1791 and 1793 respectively. The 1795/7 has a side select output for controlling double sided drives.</w:t>
        <w:br w:type="textWrapping"/>
        <w:br w:type="textWrapping"/>
        <w:t>The following I/O ports are used to communicate with the FDC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bl>
      <w:tblPr>
        <w:tblStyle w:val="TableNormal"/>
        <w:name w:val="Table49"/>
        <w:tabOrder w:val="0"/>
        <w:jc w:val="left"/>
        <w:tblInd w:w="0" w:type="dxa"/>
        <w:tblW w:w="19784" w:type="dxa"/>
        <w:pPr>
          <w:keepNext/>
          <w:keepLines/>
          <w:tabs defTabSz="708"/>
        </w:pPr>
        <w:tblLook w:val="0600" w:firstRow="0" w:lastRow="0" w:firstColumn="0" w:lastColumn="0" w:noHBand="1" w:noVBand="1"/>
      </w:tblPr>
      <w:tblGrid>
        <w:gridCol w:w="12205"/>
        <w:gridCol w:w="2526"/>
        <w:gridCol w:w="2246"/>
        <w:gridCol w:w="2807"/>
      </w:tblGrid>
      <w:tr>
        <w:trPr>
          <w:tblHeader w:val="0"/>
          <w:cantSplit w:val="0"/>
          <w:trHeight w:val="0" w:hRule="auto"/>
        </w:trPr>
        <w:tc>
          <w:tcPr>
            <w:tcW w:w="12205"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SVI</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MSX</w:t>
            </w:r>
          </w:p>
        </w:tc>
        <w:tc>
          <w:tcPr>
            <w:tcW w:w="224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Read/Write</w:t>
            </w:r>
          </w:p>
        </w:tc>
        <w:tc>
          <w:tcPr>
            <w:tcW w:w="2807"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30H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D0H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Status register</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30H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D1H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Command Register</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31H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D2H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Track register</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32H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D3H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Sector register</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33H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D4H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register</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34H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D5H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INTRQ and DRQ</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34H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D5H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Disk select register (bit 0 and 1)</w:t>
            </w:r>
          </w:p>
        </w:tc>
      </w:tr>
      <w:tr>
        <w:trPr>
          <w:tblHeader w:val="0"/>
          <w:cantSplit w:val="0"/>
          <w:trHeight w:val="0" w:hRule="auto"/>
        </w:trPr>
        <w:tc>
          <w:tcPr>
            <w:tcW w:w="12205"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38H</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D7H</w:t>
            </w:r>
          </w:p>
        </w:tc>
        <w:tc>
          <w:tcPr>
            <w:tcW w:w="224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807"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Density/Side select register (bit 0=density, bit 1=side)</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The registers</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Data Shift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8-bit register assembles serial data from the Read Data input (/RAW READ) during Read operations and transfers serial data to the Write Data output during Write operations.</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Data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8-bit register is used as a holding register during Disk Read and Write operations. In Disk Read operations the assembled data byte is transferred in parallel to the Data Register from the Data Shift Register. In Disk Write operations information is transferred in parallel from the Data Register to the Data Shift Register.</w:t>
        <w:br w:type="textWrapping"/>
        <w:br w:type="textWrapping"/>
        <w:t>When executing the Seek command the Data Register holds the address of the desired Track position. This register is loaded from the DAL and gated onto the DAL under processor control.</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Track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8-bit register holds the track number of the current Read/Write head position. It is incremented by one every time the head is stepped in (towards track 76) and decremeted by one when the head is stepped out (towards track 00). The contents of the register are compared with the recorded track number in the ID field during disk Read, Write and Verify operations. The Track Register can be loaded from or transferred to the DAL. This Register should not be loaded when the device is busy.</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Sector Register (SR)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8-bit register holds the address of the desired sector position. The contents of the register are compared with the recorded sector number in the ID field during disk Read or Write operations. The Sector Register contents can be loaded from or transferred to the DAL. This register should not be loaded when the device is busy.</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Command Register (CR)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8-bit register holds the command presently being executed. This register should not be loaded when the device is busy unless the new command is a force interrupt. The command register can be loaded from the DAL, but not read onto the DAL.</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Status Register (STR)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8-bit register holds device Status information. The meaning of the Status bits is a function of the type of command previously executed. This register can be read onto the DAL, but not loaded from the DAL.</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Processor interface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address bits A1 and A0, combined with the signals R/W, are interpreted as selecting the following registers: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A1 A0  Read  Write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0   Status Register Command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 1   Track Register Track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0   Sector Register Sector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1   Data Register Data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On Disk Read operations, the Data Request is activated when an assembled serial input byte is transferred in paralled to the Data Register. This bit is cleared when the Data Register is read by the processor. If the Data Register is read after one or more character are lost, by having not transferred into the register prior to processor readout, the Lost Data bit is set in the Status Register. The Read operation continues until the end of sector is reached.</w:t>
        <w:br w:type="textWrapping"/>
        <w:br w:type="textWrapping"/>
        <w:t>On Disk Write operations the Data Request is activated when the Data Register transfers its contents to the Data Shift Register, and requires a new data byte. It is reset when the Data Register is loaded with new data by the processor. If new data is not loaded at the time the next serial byte is required by the floppy disk, a byte of zeroes is written on the diskette and the Lost Data bit is set in the Status Register.</w:t>
        <w:br w:type="textWrapping"/>
        <w:br w:type="textWrapping"/>
        <w:t>At the completion of every command an INTRQ is generated. INTRQ is reset by either reading the status register or by loading the command register with a new command. In addition, INTRQ is generated if a Force Interrupt command condition is met.</w:t>
        <w:br w:type="textWrapping"/>
        <w:t> </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Command description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Command words should only be loaded in the Command Register when the Busy status bit is off (Status bit 0). The one exception is the Force Interrupt command. Whenever a command is being executed, the Busy status bit is set. When a command is completed, an interrupt is generated and the busy status bit is reset. The Status Register indicates whethter the completed command encountered an error or was fault free. For ease of discussion, commands are divided into four types (I, II, III, IV).</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Command Summary (models 1791, 1792, 1793, 1794)</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Type Command  b7 b6 b5 b4 b3 b2 b1 b0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  Restore  0  0  0  0  h  V  r1 r0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  Seek   0  0  0  1  h  V  r1 r0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  Step   0  0  1  T  h  V  r1 r0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  Step-In  0  1  0  T  h  V  r1 r0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  Step-Out  0  1  1  T  h  V  r1 r0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II  Read Sector  1  0  0  m  S  E  C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II  Write Sector  1  0  1  m  S  E  C  a0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III  Read Address  1  1  0  0  0  E  0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III  Read Track  1  1  1  0  0  E  0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III  Write Track  1  1  1  1  0  E  0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IV  Force Interrupt 1  1  0  1  i3 i2 i1 i0</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Flag Summary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r1 r0  Stepping Motor Rate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V    Track Number Verify Flag (0: no verify, 1: verify on dest track)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h    Head Load Flag (1: load head at beginning, 0: unload head)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T    Track Update Flag (0: no update, 1: update Track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a0    Data Address Mark (0: FB, 1: F8 (deleted DAM))</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C      Side Compare Flag (0: disable side compare, 1: enable side comp)</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E      15 ms delay (0: no 15ms delay, 1: 15 ms delay)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S      Side Compare Flag (0: compare for side 0, 1: compare for side 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m      Multiple Record Flag (0: single record, 1: multiple records)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i3 i2 i1 i0    Interrupt Condition Flags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i3-i0 = 0 Terminate with no interrupt (INTRQ)</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i3 = 1 Immediate interrupt, requires a reset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i2 = 1 Index pulse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i1 = 1 Ready to not ready transition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i0 = 1 Not ready to ready transition</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Type I commands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type I commands include the Restore, Seek, Step, Step-In and Step-Out commands. Each of the Type I commands contains a rate field r1 r0 which determines the stepping motor rate.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r1 r0  Stepping rate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  0   6 ms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  1   12 ms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0   20 ms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1   30 ms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An optional verification of head position can be performed by settling bit 2 (V=1) in the command word. The track number from the first encountered ID Field is compared against the contents of the Track Register. If the track numbers compare (and the ID Field CRC is correct) the verify operation is complete and an INTRQ is generated with no errors.</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Restore (Seek Track 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this command, the TR00 input is sampled. If TR00 is active (low) indicating the head is positioned over track 0, the Track Register is loaded with zeroes and an interrupt is generated. If TR00 is not active, stepping pulses at a rate specified by the r1 r0 field are issued until the TR00 input is activated. At this time, the Track Register is loaded with zeroes and an interrupt is generated.</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Seek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command assumes that the Track Register contains the track number of the current position of the head and the Data Register contains the desired track number. The FD179X will update the Track Register and issue stepping pulses in the appropriate direction until the contents of the Track Register are equal to the contents of the Data Register. An interrupt is generated at the completion of the command. Note: when using multiple drives, the track register must be updated for the drive selected before seeks are issued.</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Step</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this command, the FD179X issues one stepping pulse to the disk drive. The stepping direction motor direction is the same as in the previous step command. An interrupt is generated at the end of the command.</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Step-In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this command, the FD179X issues one stepping pulse in the direction towards track 76. An interrupt is generated at the end of the command.</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Step-Out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this command, the FD179X issues one stepping pulse in the direction towards track 0. An interrupt is generated at the end of the command.</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Type II commands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Type II commands are the Read Sector and Write Sector commands. Prior to loading the Type II command into the Command Register, the computer must load the Sector Register with the desired sector number. Upon receipt of the Type II command, the busy status bit is set. The FD179X must find an ID field with a matching Track number and Sector number, otherwise the Record not found status bit is set and the command is terminated with an interrupt. Each of the Type II commands contains an m flag which determines if multiple records (sectors) are to be read or written. If m=0, a single sector is read or written and an interrupt is generated at the completion of the command. If m=1, multiple records are read or written with the sector register internally updated so that an address verification can occur on the next record. The FD179X will continue to read or write multiple records and update the sector register in numerical ascending sequence until the sector register exceeds the number of sectors on the track or until the Force Interrupt command is loaded into the Command Register. The Type II commands for 1791-94 also contain side select compare flags. When C=0 (bit 1), no comparison is made. When C=1, the LSB of the side number is read off the ID Field of the disk and compared with the contents of the S flag.</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Read Sector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the command, the head is loaded, the busy status bit set and when an ID field is encountered that has the correct track number, correct sector number, correct side number, and correct CRC, the data field is presented to the computer. An DRQ is generated each time a byte is transferred to the DR. At the end of the Read operation, the type of Data Address Mark encountered in the data field is recorded in the Status Register (bit 5).</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Write Sector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the command, the head is loaded, the busy status bit set and when an ID field is encountered that has the correct track number, correct sector number, correct side number, and correct CRC, a DRQ is generated. The FD179X counts off 22 bytes (in double density) from the CRC field and the Write Gate output is made active if the DRQ is serviced (ie. the DR has been loaded by the computer). If DRQ has not been serviced, the command is terminated and the Lost Data status bit is set. If the DRQ has been serviced, 12 bytes of zeroes (in double density) are written to the disk, then the Data Address Mark as determined by the a0 field of the command. The FD179X then writes the data field and generates DRQ's to the computer. If the DRQ is not serviced in time for continuous writing the Lost Data Status bit is set and a byte of zeroes is written on the disk (the command is not terminated). After the last data byte has been written on the disk, the two-byte CRC is computed internally and written on the disk followed by one byte of logic ones.</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Type III commands:</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Read Address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the Read Address command, the head is loaded and the Busy Status bit is set. The next encountered ID field is then read in from the disk, and the six data bytes of the ID field are assembled and transferred to the DR, and a DRQ is generated for each byte. The six bytes of the ID field are : Track address, Side number, Sector address, Sector Length, CRC1, CRC2. Although the CRC bytes are transferred to the computer, the FD179X checks for validity and the CRC error status bit is set if there is a CRC error. The track address of the ID field is written into the sector register so that a comparison can be made by the user. At the end of the operation, an interrupt is generated and the Busy status bit is reset.</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Read Track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the Read Track command, the head is loaded, and the busy status bit is set. Reading starts with the leading edge of the first encountered index pulse and continues until the next index pulse. All gap, header, and data bytes are assembled and transferred to the data register and DRQ's are generated for each byte. The accumulation of bytes is synchronized to each address mark encountered. An interrupt is generated at the completion of the command. The ID Address Mark, ID field, ID CRC bytes, DAM, Data and Data CRC bytes for each sector will be correct. The gap bytes may be read incorrectly during write-splice time because of synchronization.</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Write Track (formatting a track)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the Write Track command, the head is loaded and the Busy Status bit is set. Writing starts with the leading edge of the first encountered index pulse and continues until the next index pulse, at which time the interrupt is activated. The Data Request is activated immediately upon receiving the command, but writing will not start until after the first byte has been loaded into the DR. If the DR has not been loaded by the time the index pulse is encountered, the operation is terminated making the device Not Busy, the Lost Data status bit is set, and the interrupt is activated. If a byte is not present in the DR when needed, a byte of zeroes is substituted. This sequence continues from one index mark to the next index mark. Normally, whatever data pattern appears in the data register is written on the disk with a normal clock pattern. However, if the FD179X detects a data pattern of F5 thru FE in the data register, this is interpreted as data address marks with missing clocks or CRC generation. The CRC generator is initialized when an F5 data byte is about to be transferred (in MFM). An F7 pattern will generate two CRC bytes. As a consequence, the patterns F5 thru FE must not appear in the gaps, data fiels, or ID fiels. Tracks may be formatted with sector lengths of 128, 256, 512 or 1024 bytes.</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DATA PATTERN       FD179X interpretation in MFM</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00 thru F4        Write 00 thru F4</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F5            Write A1, preset CRC</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F6            Write C2</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F7            Generate 2 CRC bytes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F8 thru FF        Write F8 thru FF</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IBM system 34 format - 256 bytes/sector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Number of Bytes (decimal) Value of byte written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80   4E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12              00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3   F6 (writes C2)</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1   FC (index mark)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50   4E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12   00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3   F5 (writes A1)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FE (ID address mark)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Track number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Side number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Sector Number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01 (sector length)</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F7 (2 CRCs written)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22   4E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12   00</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3   F5 (writes A1)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FB (data address mark)</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256   DATA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1   F7 (2 CRCs written)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54   4E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xml:space="preserve">            to the end        4E</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Type IV command</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Forced Interrupt command is generally used to terminate a multiple sector read or write command or insure Type I status register. This command can be loaded into the command register at any time. If there is a current command under execution (busy status bit set), the command will be terminated and the busy status bit reset.</w:t>
        <w:br w:type="textWrapping"/>
        <w:t> </w:t>
      </w:r>
    </w:p>
    <w:p>
      <w:pPr>
        <w:pStyle w:val="para4"/>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Status Register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Upon receipt of any command, except the Force Interrupt command, the Busy Status bit is set and the rest of the status bits are updated or cleared for the new command. If the Force Interrupt command is received when there is a current command under execution, the Busy status bit is reset and the rest of the status bits are unchanged. If the ForceInterrupt command is received when there is not a current command under execution, the Busy Status bit is reset and the rest of the status bits are updated or cleared. In this case, Status reflects the Type I commands. The user has the option of reading the status register through program control or using the DRQ line with DMA or interrupt methods. When the DR is read the DRQ bit in the Status register and the DRQ line are automatically reset. A write to the DR also causes both DRQ's to reset. The busy bit in the status may be monitored with a user program to determine when a command is complete, in lieu of using the INTRQ line. When using the INTRQ, a busy status check is not recommended because a read of the status register to determine the condition of busy will   reset the INTRQ line.</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Status Register Summary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table is a summary of the Status Register usage with different commands:</w:t>
      </w:r>
    </w:p>
    <w:tbl>
      <w:tblPr>
        <w:tblStyle w:val="TableNormal"/>
        <w:name w:val="Table50"/>
        <w:tabOrder w:val="0"/>
        <w:jc w:val="left"/>
        <w:tblInd w:w="0" w:type="dxa"/>
        <w:tblW w:w="28069" w:type="dxa"/>
        <w:pPr>
          <w:keepNext/>
          <w:keepLines/>
          <w:tabs defTabSz="708"/>
        </w:pPr>
        <w:tblLook w:val="0600" w:firstRow="0" w:lastRow="0" w:firstColumn="0" w:lastColumn="0" w:noHBand="1" w:noVBand="1"/>
      </w:tblPr>
      <w:tblGrid>
        <w:gridCol w:w="1684"/>
        <w:gridCol w:w="5333"/>
        <w:gridCol w:w="3930"/>
        <w:gridCol w:w="4210"/>
        <w:gridCol w:w="3930"/>
        <w:gridCol w:w="4210"/>
        <w:gridCol w:w="4772"/>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5333"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All type I commands</w:t>
            </w:r>
          </w:p>
        </w:tc>
        <w:tc>
          <w:tcPr>
            <w:tcW w:w="3930"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Address</w:t>
            </w:r>
          </w:p>
        </w:tc>
        <w:tc>
          <w:tcPr>
            <w:tcW w:w="4210"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Sector</w:t>
            </w:r>
          </w:p>
        </w:tc>
        <w:tc>
          <w:tcPr>
            <w:tcW w:w="3930"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Track</w:t>
            </w:r>
          </w:p>
        </w:tc>
        <w:tc>
          <w:tcPr>
            <w:tcW w:w="4210"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Sector</w:t>
            </w:r>
          </w:p>
        </w:tc>
        <w:tc>
          <w:tcPr>
            <w:tcW w:w="4772"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Track</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Protect</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Protect</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Protect</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Head Loaded</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Record Type</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Fault</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Fault</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Seek Error</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RNF</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RNF</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RNF</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Error</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Error</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Error</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Error</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Track 0</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Lost Data</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Lost Data</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Lost Data</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Lost Data</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Lost Data</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Index</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DRQ</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DRQ</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DRQ</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DRQ</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DRQ</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5333"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c>
          <w:tcPr>
            <w:tcW w:w="393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c>
          <w:tcPr>
            <w:tcW w:w="421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c>
          <w:tcPr>
            <w:tcW w:w="4772"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Status for type I commands</w:t>
      </w:r>
    </w:p>
    <w:tbl>
      <w:tblPr>
        <w:tblStyle w:val="TableNormal"/>
        <w:name w:val="Table51"/>
        <w:tabOrder w:val="0"/>
        <w:jc w:val="left"/>
        <w:tblInd w:w="0" w:type="dxa"/>
        <w:tblW w:w="29753" w:type="dxa"/>
        <w:pPr>
          <w:keepNext/>
          <w:keepLines/>
          <w:tabs defTabSz="708"/>
        </w:pPr>
        <w:tblLook w:val="0600" w:firstRow="0" w:lastRow="0" w:firstColumn="0" w:lastColumn="0" w:noHBand="1" w:noVBand="1"/>
      </w:tblPr>
      <w:tblGrid>
        <w:gridCol w:w="1684"/>
        <w:gridCol w:w="3649"/>
        <w:gridCol w:w="24420"/>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364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420"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bit when set indicates the drive is not ready. When reset it indicates that the drive is ready. This bit is an inverted copy of the Ready input and logically 'ored' with MR.</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Protected</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indicates Write Protect is activated. This bit is an inverted copy of /WRPT input.</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Head Loaded</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it indicates the head is loaded an engaged. This bit is a logical "and" of HLD and HLT signals.</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Seek Error</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the desired track was not verified. This bit is reset 0 when updated.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Error</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encountered in ID field.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Track 0</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indicates Read/Write head i positioned to Track 0. This bit is an inverted copy of the /TR00 input.</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Index</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indicates index mark detected from drive. This bit is an inverted copy of the /IP input.</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command is in progress. When reset no command is in progress.</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Status for type II &amp; III commands</w:t>
      </w:r>
    </w:p>
    <w:tbl>
      <w:tblPr>
        <w:tblStyle w:val="TableNormal"/>
        <w:name w:val="Table52"/>
        <w:tabOrder w:val="0"/>
        <w:jc w:val="left"/>
        <w:tblInd w:w="0" w:type="dxa"/>
        <w:tblW w:w="29753" w:type="dxa"/>
        <w:pPr>
          <w:keepNext/>
          <w:keepLines/>
          <w:tabs defTabSz="708"/>
        </w:pPr>
        <w:tblLook w:val="0600" w:firstRow="0" w:lastRow="0" w:firstColumn="0" w:lastColumn="0" w:noHBand="1" w:noVBand="1"/>
      </w:tblPr>
      <w:tblGrid>
        <w:gridCol w:w="1684"/>
        <w:gridCol w:w="3649"/>
        <w:gridCol w:w="24420"/>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Bit</w:t>
            </w:r>
          </w:p>
        </w:tc>
        <w:tc>
          <w:tcPr>
            <w:tcW w:w="364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4420"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7</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Not Ready</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bit when set indicates the drive is not ready. When reset it indicates that the drive is ready. This bit is an inverted copy of the Ready input and logically 'ored' with MR.</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6</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Protected</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On Read Record or Read Track, not used. On any write: it indicates a Write Protect. This bit is reset when updated.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5</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Record Type / Write Fault</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On Read Record: it indicates the record-type code from data field address mark (1: Deleted Data Mark, 0: Data Mark). On any write: it indicates a Write Fault. This bit is reset when updated.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4</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Record Not Found (RNF)</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it indicates the desired track, sector, or side were not found. This bit is reset when updated.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3</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CRC Error</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if b4 is set, an error is found in one or more ID fields otherwise it indicates error in data field. This bit is reset when updated.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2</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Lost Data</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it indicates the computer did not respond to DRQ in one byte time. This bit is reset to zero when updated.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Data Request</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bit is a copy of the DRQ output. When set, it indicates the DR is full on a Read operation or the DR is empty on a Write operation. This bit is reset to zero when updated.</w:t>
            </w:r>
          </w:p>
        </w:tc>
      </w:tr>
      <w:tr>
        <w:trPr>
          <w:tblHeader w:val="0"/>
          <w:cantSplit w:val="0"/>
          <w:trHeight w:val="0" w:hRule="auto"/>
        </w:trPr>
        <w:tc>
          <w:tcPr>
            <w:tcW w:w="1684"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w:t>
            </w:r>
          </w:p>
        </w:tc>
        <w:tc>
          <w:tcPr>
            <w:tcW w:w="364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Busy</w:t>
            </w:r>
          </w:p>
        </w:tc>
        <w:tc>
          <w:tcPr>
            <w:tcW w:w="24420"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When set, command is under execution. When reset, no command is under execution.</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Command Summary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Since the floppy disk controller can not set the drive number or density, this must be done by an external circuit. This is an example of how its done on a SVI-3x8 system:</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Sample - Disk and Density select equates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DSKSEL  EQU 34H       ;Addr of disk select &amp; motor control</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SD0     EQU 00000001B ;Select disk 0 bit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SD1     EQU 00000010B ;Select disk 1 bit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MOTOR0  EQU 00000100B ;Disk 0 motor on bit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MOTOR1  EQU 00001000B ;Disk 1 motor on bit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DENSEL  EQU 38H       ;Addr of density select flag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DESMFM  EQU 00000000B ;Density MFM bit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DESFM   EQU 00000001B ;Density FM bit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SIDE2   EQU 00000010B ;Side 2 of MFM bit (double &amp; 2)</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Flag settings are:</w:t>
        <w:br w:type="textWrapping"/>
        <w:t>r1 and r2 = 0</w:t>
        <w:br w:type="textWrapping"/>
        <w:t>h=0</w:t>
        <w:br w:type="textWrapping"/>
        <w:t>V=1</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step motor rate (r1, r2) is 6 ms for a 3.5-inch floppy disk drive.</w:t>
        <w:br w:type="textWrapping"/>
        <w:br w:type="textWrapping"/>
        <w:t>If the V flag is set to 1, when the seek is completed, the drive automatically goes into read out mode and the track position is verified. In other words, the track number in the first ID field encountered is compared with the target track number that has been set in the data register. If these track numbers do not match, the Seek Error bit of the status register is set.</w:t>
        <w:br w:type="textWrapping"/>
        <w:br w:type="textWrapping"/>
        <w:t>When V=0, the head position is not verified. This is convenient for using a disk that as not been initialized. It does not come up in the seek command, but the u flag for the step, step in, and step out commands is usually set to 1.</w:t>
        <w:br w:type="textWrapping"/>
        <w:br w:type="textWrapping"/>
        <w:t>If this u flag is set to 0, the track register is not updated when the step pulse is output from the FDC. When the FDC receives one of these commands, it sets the Busy bit in the status register to 1, resets the interrupt request signal, and starts the seek or other command. After the seek, if the track position is not being verified, the command ends once the last step pulse is output. Since the result is that there is not enough time for step stability, the host system must use its software to make the floppy disk wait a certain period before reading or writing the track just arrived at. When the seek command is complete, the interrupt request is set and at the same time, the Busy bit in the status register is set to 0. When the CPU reads the status register, it resets the interrupt request signal.</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15"/>
          <w:szCs w:val="28"/>
        </w:rPr>
      </w:pPr>
      <w:r>
        <w:rPr>
          <w:rFonts w:ascii="Arial" w:hAnsi="Arial" w:cs="Arial"/>
          <w:bCs/>
          <w:color w:val="000000"/>
          <w:sz w:val="15"/>
          <w:szCs w:val="28"/>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u w:color="auto" w:val="single"/>
        </w:rPr>
      </w:pPr>
      <w:r>
        <w:rPr>
          <w:color w:val="000000"/>
          <w:u w:color="auto" w:val="single"/>
        </w:rPr>
        <w:t>9: 6845 CRT Controller</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7"/>
        </w:rPr>
      </w:pPr>
      <w:r>
        <w:rPr>
          <w:color w:val="000000"/>
          <w:sz w:val="27"/>
        </w:rPr>
        <w:t>Overview</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6845 Cathode Ray Tube (CRT) Controller interfaces a microprocessor to a raster-scan CRT display. The microprocessor can access 19 registers that in turn work with the CRT Controller control logic to generate display timing signals (Horizontal Sync, Vertical Sync, and Display Enable); memory addresses (14-bit Refresh Memory Address and 5-bit Row Address) for alphanumeric display memory subsystems; a cursor output (a single signal, Cursor) which is valid for the current Refresh Memory Address and Row Address outputs; and, light pen strobe input (a single signal, LPSTB) which forces the internal capture of the Refresh Memory Address for read by the microprocessor.</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primary function of the CRTC is to generate refresh addresses (MA0-MA13), row selects (RA0-RA4), and video monitor timing (HSYNC, VSYNC) and Display Enable. Other functions include an internal cursor register which generates a Cursor output when its contents compare to the current Refresh Address. A light-pen strobe input signal allows capture of Refresh Address in an internal light pen register.</w:t>
        <w:br w:type="textWrapping"/>
        <w:br w:type="textWrapping"/>
        <w:t>All timing in the CRTC is derived from the CLK input. In alphanumeric terminals, this signal is the character rate. Character rate is divided down from video rate by external High Speed Timing when the video frequency is greater than 3MHz. Shift Register, Latch, and MUX Control signals are also provided by the external High Speed Timing.</w:t>
        <w:br w:type="textWrapping"/>
        <w:br w:type="textWrapping"/>
        <w:t>The processor communicates with the CRTC through a buffered 8-bit Data Bus by reading/writing into the 18-register file of the CRTC.</w:t>
        <w:br w:type="textWrapping"/>
        <w:br w:type="textWrapping"/>
        <w:t>The Refresh Memory address is multiplexed between the Processor and the CRTC. Data appears on a Secondary Bus which is buffered from the processor Primary Bus. A number of approaches are possible for solving contentions for the Refresh Memory.</w:t>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Processor always get priority.</w:t>
      </w: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Processor gets priority access anytime, but can be synchronized by an interrupt to perform accesses only during horizontal and vertical retrace times.</w:t>
      </w: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Synchronize processor by memory wait cycles.</w:t>
      </w:r>
      <w:r>
        <w:rPr>
          <w:rFonts w:cs="Arial"/>
          <w:bCs/>
          <w:color w:val="000000"/>
          <w:sz w:val="24"/>
          <w:szCs w:val="24"/>
        </w:rPr>
      </w:r>
    </w:p>
    <w:p>
      <w:pPr>
        <w:numPr>
          <w:ilvl w:val="0"/>
          <w:numId w:val="4"/>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Synchronize processor to character rate. The 6800 MPU family lends itself to this configuration because it has constant cycle lengths. This method provides zero burden on the processor because there is never a contention for memory. All accesses are "transparent".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secondary data bus concept is in no way precludes using the Refresh RAM for other purposes. It looks like any other RAM to the Processor. For example, using Approach 4, a 64K byte RAM Refresh Memory could perfrom refresh and progamme storage functions transparently.</w:t>
        <w:br w:type="textWrapping"/>
        <w:br w:type="textWrapping"/>
        <w:t>The CRTC consists of programmable horizontal and vertical timing generators, programmable linear address register, programmable cursor logic, light pen capture register, and control circuitry for interface to a processor bus.</w:t>
        <w:br w:type="textWrapping"/>
        <w:br w:type="textWrapping"/>
        <w:t>All CRTC timing is derived from CLK, usually the output of an external dot rate counter. Coincidence (CO) circuits continuously compare counter contents to the contents of the programmable register file, R0-R17. For horizontal timing generation, comparisons result in: (1) Horizontal sync pulse (HS) of a frequency, position, and duration determined by the registers.</w:t>
        <w:br w:type="textWrapping"/>
        <w:br w:type="textWrapping"/>
        <w:t>The Horizontal counter produces H clock wich drives the Scan Line Counter and, Vertical Control. The contents of the Raster Counter are continuously compared to the Max Scan Line Address Register. A coincidence resets the Raster Counter and clocks the Vertical Counter.</w:t>
        <w:br w:type="textWrapping"/>
        <w:br w:type="textWrapping"/>
        <w:t>Comparisons of Vertical Counter contents and Vertical Registers result in: (1) Vertical sync pulse (VS) of a frequency and position determined by the register - the width is fixed at 16 raster lines in the vertical control section and is not programmable, (2) Vertical Display of a frequency and position determined by the registers.</w:t>
        <w:br w:type="textWrapping"/>
        <w:br w:type="textWrapping"/>
        <w:t>The Vertical Control Logic has other functions:</w:t>
      </w:r>
    </w:p>
    <w:p>
      <w:pPr>
        <w:numPr>
          <w:ilvl w:val="0"/>
          <w:numId w:val="5"/>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5"/>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Generate row selects, RA0-RA4, from the Raster Count for the corresponding interlace or non-interlace modes.</w:t>
      </w:r>
      <w:r>
        <w:rPr>
          <w:rFonts w:cs="Arial"/>
          <w:bCs/>
          <w:color w:val="000000"/>
          <w:sz w:val="24"/>
          <w:szCs w:val="24"/>
        </w:rPr>
      </w:r>
    </w:p>
    <w:p>
      <w:pPr>
        <w:numPr>
          <w:ilvl w:val="0"/>
          <w:numId w:val="5"/>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5"/>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numPr>
          <w:ilvl w:val="0"/>
          <w:numId w:val="5"/>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ascii="Arial" w:hAnsi="Arial" w:cs="Arial"/>
          <w:bCs/>
          <w:color w:val="000000"/>
          <w:sz w:val="24"/>
          <w:szCs w:val="24"/>
        </w:rPr>
        <w:t>Extend the number of scan lines in the vertical total by the amount programmed in the Vertical Total Adjust Register.</w:t>
      </w:r>
      <w:r>
        <w:rPr>
          <w:rFonts w:cs="Arial"/>
          <w:bCs/>
          <w:color w:val="000000"/>
          <w:sz w:val="24"/>
          <w:szCs w:val="24"/>
        </w:rPr>
      </w:r>
    </w:p>
    <w:p>
      <w:pPr>
        <w:numPr>
          <w:ilvl w:val="0"/>
          <w:numId w:val="5"/>
        </w:numPr>
        <w:ind w:left="283" w:hanging="283"/>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Linear Address Generator is driven by CLK and locates the relative positions of characters in memory with their positions on the screen. Fourteen lines, MA0-MA13, are available for addressing up to four pages of 4K characters, 8 pages of 2K characters, etc. Using the Start Address Register, hardware scrolling through 16K characters is possible. The Linear Address Generator repeats the same sequence of addresses for each scan line of a character row.</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Source: Tomas Karlsson</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Cs w:val="28"/>
        </w:rPr>
      </w:pPr>
      <w:r>
        <w:rPr>
          <w:rFonts w:ascii="Arial" w:hAnsi="Arial" w:cs="Arial"/>
          <w:bCs/>
          <w:color w:val="000000"/>
          <w:szCs w:val="28"/>
        </w:rPr>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u w:color="auto" w:val="single"/>
        </w:rPr>
      </w:pPr>
      <w:r>
        <w:rPr>
          <w:color w:val="000000"/>
          <w:u w:color="auto" w:val="single"/>
        </w:rPr>
        <w:t>10: ROM BIOS</w:t>
      </w:r>
    </w:p>
    <w:p>
      <w:pPr>
        <w:pStyle w:val="para2"/>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Times New Roman" w:hAnsi="Times New Roman"/>
          <w:color w:val="000000"/>
        </w:rPr>
      </w:pPr>
      <w:r>
        <w:rPr>
          <w:rFonts w:ascii="Times New Roman" w:hAnsi="Times New Roman"/>
          <w:color w:val="000000"/>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design of the SV ROM is of importance if machine code programs are to be developed efficiently and Operate reliably. Almost every program, including the BASIC Interpreter itself, will require a certain set of primitive functions to operate. These include screen and printer drivers, a keyboard decoder</w:t>
        <w:br w:type="textWrapping"/>
        <w:t>and other hardware related functions. By separating these routines from the BASIC Interpreter they can be made available to any application program. The section of ROM from 0000H to 0180H is largely devoted to such routines and is called the ROM BIOS (Basic Input Output System).</w:t>
        <w:br w:type="textWrapping"/>
        <w:br w:type="textWrapping"/>
        <w:t>This page gives a functional description of routines in the ROM BIOS. Special attention is given to the "standard" routines. The first few hundred bytes of the ROM consists of Z80 JP instructions which provide fixed position entry points to these routines. For maximum compatibility with future software an application program should restrict its dependence on the ROM to these locations only. The description of the ROM begins with this list of entry points to the standard routines. A brief comment is placed with each entry point, the full description is given with the routine itself.</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Data Areas</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It is expected that most users will wish to disassemble the ROM to some extent (the full listing runs to nearly four hundred pages). In order to ease this process the data areas, which do not contain executable Z80 code, will be added later.</w:t>
        <w:br w:type="textWrapping"/>
        <w:t> </w:t>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Terminology</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Reference is frequently made in this chapter to the standard routines and to Workspace Area variables. Whenever this is done the Microsoft-recommended name is used in upper case letters, for example "the FILVRM standard routine" and "SCRMOD is set". When reference is made to the Z80 status flags assembly language conventions are used, for example "Flag C" would mean that the carry flag is set while "Flag NZ" means that the zero flag is reset. The terms "EI" and "DI" mean enabled interrupts and disabled interrupts respectively.</w:t>
        <w:br w:type="textWrapping"/>
        <w:t> </w:t>
      </w:r>
    </w:p>
    <w:tbl>
      <w:tblPr>
        <w:tblStyle w:val="TableNormal"/>
        <w:name w:val="Table53"/>
        <w:tabOrder w:val="0"/>
        <w:jc w:val="left"/>
        <w:tblInd w:w="0" w:type="dxa"/>
        <w:tblW w:w="28069" w:type="dxa"/>
        <w:pPr>
          <w:keepNext/>
          <w:keepLines/>
          <w:tabs defTabSz="708"/>
        </w:pPr>
        <w:tblLook w:val="0600" w:firstRow="0" w:lastRow="0" w:firstColumn="0" w:lastColumn="0" w:noHBand="1" w:noVBand="1"/>
      </w:tblPr>
      <w:tblGrid>
        <w:gridCol w:w="1684"/>
        <w:gridCol w:w="2526"/>
        <w:gridCol w:w="2385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Address</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385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0008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SYNCHK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Looks at the current (HL) character to check if it equals the character after SYNCHK call, otherwise "Syntax Error"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0010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CHRGET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Incr HL, get character into A and set flags: C=numeric, Z=EOL (":" or 0)</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0018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OUTDO</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Output a character in A using PRTFLG, TTYPOS, etc.</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0020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COMPAR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Compares HL and DE : HL&gt;DE sets C, HL=DE sets Z</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0028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SIGN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Returns A=-1 if FAC&lt;0, 0 if FAC=0, 1 if &gt;0, works on single and double precision constants.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0030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GETYPR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 valtyp and set condition codes (flags). INT=2 (SIGN), STR=3 (Z), SNG=4 (ODD P), DBL=8 (NC)</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0038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KEYINT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Interrupt handler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003B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CHSNS</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Sense keyboard buffer for character, sets Z if no key</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003E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CHGET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 character from keyboard buffer (waits), returns key in 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0041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CHPSTT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Line printer status test, Z if not ready</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0044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CHPLPT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Line printer character output, A contains the character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0047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INITXT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Initialize VDP to 40x24 Text Mode (screen 0)</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004A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INIGRP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Initialize VDP to Graphics Mode (screen 1)</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004D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INIMLT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Initialize VDP to Multicolor Mode (screen 2)</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0050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FNKSB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Check if function key display on (CNSDFG), and shows them if it's 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0053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ERAFNK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Erase function key display</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0056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DSPFNK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Display function keys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0059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RSTFNK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Initialize function key strings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005C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BREAKX</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Check CTRL-STOP key directly, C if pressed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005F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JMPBNK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Jump to memory bank</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0062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CALBNK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Call on a subroutine in another memory bank</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0066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NMI</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 Maskable Interrupt handler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0069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CSRDON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Cassette motor on and wait for Sync and Header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006C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CASIN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data byte for byte from the cassette to 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006F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CTOFF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Cassette motor off</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0072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CWRTON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Cassette motor on and write Sync and Header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0075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CASOUT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data byte for byte from A to the cassette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0078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CTWOFF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 0 to the cassette and turn motor off</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007B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CRDO</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Put CR to output device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007E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CRDONZ</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Put CR to output device if not at left position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0081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OUTDLP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Put char in A to Lpt and decode TAB, CR and skip rest of the Ctrl-characters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0084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STRINI</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0087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PUTNEW</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008A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FRESTR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008D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STROUT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0090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READYR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Reset stack when Basic externally stopped and then restart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0093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SNERR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Print "Syntax Error"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0096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ERROR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Print error number in 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0099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NTDERR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009C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READY</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Warmstart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009F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LINKER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Goes through the program and fixes links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00A2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NEWSTT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New statement fetcher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00A5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FCERR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Function call error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00A8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FINLPT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Reset output device to video and move Lpt head to left margin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00AB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EVAL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Evaluate variable, constant, function call. Put result in FAC</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00AE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FRMEVL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Formula evaluation routine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00B1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GETBYT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00B4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FRMQNT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 integer value from formula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00B7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CONINT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Convert FAC to an integer in DE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00BA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SNGFLT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00BD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GETIN2</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00C0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CRUNCH</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Translates all reserved words into tokens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00C3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CHEAD</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Goes through program and fixes links from position in DE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00C6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CONIA</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Convert signed number in A to integer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00C9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INEG2</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Convert integer into single precision, put in FAC</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00CC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MAKINT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Put HL in FACLO, set valtyp to integer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00CF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DIOERR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00D2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POPALL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00D5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EOF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Close file with # in FAC</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00D8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POPHRT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00DB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LINPRT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00DE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OMERR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Fixes program links, resets SAVSTK and prints "Out of memory"</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00E1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RUNC</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Initiates for RUN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00E4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NAMSCN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Scan filename and device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00E7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SCNBLK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Scan block</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00EA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GETFLP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 pointer to file with number in FAC</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00ED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GETPTR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Same as above but number in 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00F0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SETFIL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Test if file with # in A is open and returns pointer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00F3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NULOPN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Open file: Drive in D, mode in E (4=filemode no "FOR", 1="INPUT", 2="OUTPUT", 8="APPEND"), file# in 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00F6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CLSFIL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Close file# in 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00F7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NOCLSB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00FC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CLSALL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Close all files if NLONLY&lt;&gt;0</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00FF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FILOU1</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Writes a character in A into disc</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0102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INDSKC</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Gets a character from disk into A. Carry if EOF</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0105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CLRBUF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Clears data buffer of selected file. On return HL points at start of buffer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0108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DOCLR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Clear B # of bytes starting at HL</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010B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NOSKCR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010E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DERBFN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"BAD FILE NAME"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0111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DERFAO</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"FILE ALREADY OPEN"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0114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DERFNF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"FILE NOT FOUND"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0117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DERFNO</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"FILE NOT OPEN"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011A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DERIER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"INTERNAL ERROR"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011D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DERRPE</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"READ PAST EOF"</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0120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MAKUPL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0123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CRN2ND</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0126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PUTBNK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0129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GETBNK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012C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GETDEV</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Returns device # in A from PTRFIL (F997H)</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012F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NOROOM</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 room for program loaded from disk: Erase, Close files and print "OUT OF MEMORY"</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0132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CHKTOP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Check if enough room, else fall into NOROOM</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0135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GETBF11</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0138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DERFOV</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"FIELD OVERFLOW"</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013B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NAMSC1</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013E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DERSAP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0141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FILSCN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0144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GETBUF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0147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BEEP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014A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CNVCDO</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014D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GETLEN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0150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GETTRM</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0153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GETCOD</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0156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SETTRM</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0159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TERMIN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015C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FINPRT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015F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GTBYTC</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0162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INTIDX</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0165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INILIN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0168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FRCSTR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016B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GETSPA</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016E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CKCNTC</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0171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SCRTCH</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New command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0174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FRCINT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0177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INDSKE</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017A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PTRGET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Get pointer to variable in HL, returns DE as start and HL as end pointer. DE=0 if no variable found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017D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SPSVEX</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Workspace Area</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section of the Workspace Area from F500H to FE78H holds the BIOS/Interpreter variables. These are listed on the following form:</w:t>
        <w:br w:type="textWrapping"/>
        <w:t>B = Byte, W = Word, I = Instruction</w:t>
        <w:br w:type="textWrapping"/>
        <w:t> </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tbl>
      <w:tblPr>
        <w:tblStyle w:val="TableNormal"/>
        <w:name w:val="Table54"/>
        <w:tabOrder w:val="0"/>
        <w:jc w:val="left"/>
        <w:tblInd w:w="0" w:type="dxa"/>
        <w:tblW w:w="30595" w:type="dxa"/>
        <w:pPr>
          <w:keepNext/>
          <w:keepLines/>
          <w:tabs defTabSz="708"/>
        </w:pPr>
        <w:tblLook w:val="0600" w:firstRow="0" w:lastRow="0" w:firstColumn="0" w:lastColumn="0" w:noHBand="1" w:noVBand="1"/>
      </w:tblPr>
      <w:tblGrid>
        <w:gridCol w:w="1684"/>
        <w:gridCol w:w="2526"/>
        <w:gridCol w:w="2526"/>
        <w:gridCol w:w="2385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Address</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Type</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385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F500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RAMLOW</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F504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RNDCNT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F506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RNDTAB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F52B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0, These ten variables contain the "USR" function addresses. Their values are set to the Interpreter "Illegal function call" error generator at power-up and thereafter only altered by the "DEFUSR" statement.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F52D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1</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F52F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2</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3</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4</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5</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6</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7</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8</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USR 9</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F53F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ERRFLG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Error number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LPTLST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Last Lpt operation 0=LF, 0&lt;&gt;print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LPTPOS</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Position of Lpt print head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PRTFLG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0=output device CRT, 1=output device LPT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LINLEN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Line length (39, 40, 80)</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RUBSW</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Rubout switch=1 means inside the processing of a rubout (inlin)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STKTOP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Top of stack, start of strigarea, 2:nd parameter in CLEAR statement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CURLIN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Current line #, FFFFH at direct statement in execution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TXTTAB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Start of Basic-program</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VLZADR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Adress of character replaced by VAL</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 a colon for restarting input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F54F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KBUF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is the KRUNCH buffer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F68D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BUFMIN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F68E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Input line buffer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F790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ENDBUF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Make sure overrun stops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F791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TTYPOS</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Store terminal position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F792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DIMFLG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F792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VALTYP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Type of variable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F798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CONSAV</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F7A2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MEMSIZ</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End of string area, start of file-buffer area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F7A4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TEMPPT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Temporary pointer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F7A6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TEMPST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F7C4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DSCTMP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Character count pointer. Temporary string description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F7C5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DSCPTR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Character count pointer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F7C7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FRETOP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address of the next free location in the String Storage Area. When the area is empty FRETOP is equal to MEMSIZ</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F7C9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TEMP3</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F7CB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TEMP8</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F7CD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ENDFOR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is used by the "FOR" statement handler to hold the end of statement address during construction of a parameter</w:t>
              <w:br w:type="textWrapping"/>
              <w:t>block</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SUBFLG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USFLG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PTRFLG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AUTFLG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&lt;&gt;0 means AUTO mode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AUTLIN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Intial line for AUTO</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AUTINC</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Increment in AUTO</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SAVTXT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SAVSTK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Stack temporary saved during command execution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F7DF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ERRLIN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Line number where last error occurred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DDT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Current line for edit &amp; list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ERRTXT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Text pointer for use by "RESUME"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ONELIN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Current line to go to when error occurs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ONEFLG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=1 if executing error trap routine, else 0</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TEMP2</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Text pointer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OLDLIN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Old line number (setup by &lt;CTRL&gt;-&lt;C&gt;, STOP or END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OLDTXT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Old text pointer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F7EE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VARTAB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Start of simple variables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F7F0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ARYTAB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Start of array variables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F7F2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STREND</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End of array variables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F7F4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DATPTR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Adress-1 of line where read DATA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F7F6</w:t>
              <w:br w:type="textWrapping"/>
              <w:t>-</w:t>
              <w:br w:type="textWrapping"/>
              <w:t>F80F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DEFTBL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 to Z. Default valtyp for each letter of the alphabet. Set up by clear and changed by DEFSTR, DEFSNG, DEFDBL, DEFINT and used when a variable isn't followed by !,#,$ or %</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F810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PRMSTK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base address of the previous "FN" parameter block on the Z80 stack. It is used during string garbage collection to travel from block to block on the stack</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F812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PRMLEN</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length of the current "FN" parameter block in PARM1</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F814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PARM1</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buffer contains the local Variables belonging to the "FN" function currently being evaluated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F878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PRMPRV</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address of the previous "FN" parameter block. It is actually a constant used to ensure that string garbage collection commences with the current parameter block before proceeding to those on the stack</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F87A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PRMLN2</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length of the "FN" parameter block being constructed in PARM2</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F8E0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PRMFLG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is used during a Variable search to indicate whether local or global Variables are being examined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F8E1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ARYTA2</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is used during a Variable search to hold the termination address of the storage area being examined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F8E3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NOFUNS</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is normally zero but is set by the "FN" function handler to indicate to the variable search routine that local Variables are present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F8E4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TEMP9</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is used for temporary storage by various parts of the Interpreter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F8E6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FUNACT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number of currently active "FN" functions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F8E8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VLZDAT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F8E9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SWMTMP</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buffer is used to hold the first operand in a "SWAP" statement</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F9F1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TRCFLG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Zero means no trace in progress. This variable is normally zero but is set by the "TRON" statement handler to turn on the trace facility</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pStyle w:val="para3"/>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sz w:val="24"/>
          <w:szCs w:val="24"/>
        </w:rPr>
      </w:pPr>
      <w:r>
        <w:rPr>
          <w:color w:val="000000"/>
          <w:sz w:val="24"/>
          <w:szCs w:val="24"/>
        </w:rPr>
        <w:t>Variables for disk</w:t>
      </w:r>
    </w:p>
    <w:tbl>
      <w:tblPr>
        <w:tblStyle w:val="TableNormal"/>
        <w:name w:val="Table55"/>
        <w:tabOrder w:val="0"/>
        <w:jc w:val="left"/>
        <w:tblInd w:w="0" w:type="dxa"/>
        <w:tblW w:w="30595" w:type="dxa"/>
        <w:pPr>
          <w:keepNext/>
          <w:keepLines/>
          <w:tabs defTabSz="708"/>
        </w:pPr>
        <w:tblLook w:val="0600" w:firstRow="0" w:lastRow="0" w:firstColumn="0" w:lastColumn="0" w:noHBand="1" w:noVBand="1"/>
      </w:tblPr>
      <w:tblGrid>
        <w:gridCol w:w="1684"/>
        <w:gridCol w:w="2526"/>
        <w:gridCol w:w="2526"/>
        <w:gridCol w:w="23859"/>
      </w:tblGrid>
      <w:tr>
        <w:trPr>
          <w:tblHeader w:val="0"/>
          <w:cantSplit w:val="0"/>
          <w:trHeight w:val="0" w:hRule="auto"/>
        </w:trPr>
        <w:tc>
          <w:tcPr>
            <w:tcW w:w="1684"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Address</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Type</w:t>
            </w:r>
          </w:p>
        </w:tc>
        <w:tc>
          <w:tcPr>
            <w:tcW w:w="2526"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Name</w:t>
            </w:r>
          </w:p>
        </w:tc>
        <w:tc>
          <w:tcPr>
            <w:tcW w:w="23859" w:type="dxa"/>
            <w:shd w:val="solid" w:color="7F7F7F" tmshd="6553989, 8355711, 8355711"/>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Description</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F98C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MAXDRV</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Highest legal drive number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F98D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MAXFIL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Highest legal file number</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F98E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address of the pointer table for the I/O buffer FCBs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ORVTAB</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NULBUF</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contains the address of the first byte of the data buffer belonging to I/O buffer 0</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CURDRW</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F995</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DRWPTR</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PTRFIL</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Point at file data</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FREPLC</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LSTFRE</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RUNFLG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Non-zero if run after load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F99E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FILNAM</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buffer holds a user-specified filename. It is eleven characters long to allow for disc file specs such as "FILENAME.BAS"</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F9A7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FILNM2</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buffer holds a filename read from an I/O device for comparison with the contents of FILNAM</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F9B0</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LSTTRK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Last track accessed by DSKI$/DSKO$</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F9B1</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LSTSCT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F9B2</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NLONLY</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is normally zero but is set during a program "LOAD". Bit 0 is used to prevent I/O buffer 0 being closed during loading and bit 7 to prevent the user I/O buffers being closed if auto-run is required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F9B3</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SAVFLG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Non-zero if saving program</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F9B4</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W</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SAVEND</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This variable is used by the "BSAVE" statement handler to hold the end address of the memory block to be saved.</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F9B6</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DSKBSY</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F9B7</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ERRCNT</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F9B8</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ERRCN1</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F9B9</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RAWFLG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Zero for read after write</w:t>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F9BA</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EBCFLG</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F9BB</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SAVEBC</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F9BC</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STAT0</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F9BD</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STAT1</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F9BE</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TSTACK</w:t>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r>
      <w:tr>
        <w:trPr>
          <w:tblHeader w:val="0"/>
          <w:cantSplit w:val="0"/>
          <w:trHeight w:val="0" w:hRule="auto"/>
        </w:trPr>
        <w:tc>
          <w:tcPr>
            <w:tcW w:w="1684" w:type="dxa"/>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F9EF</w:t>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526"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color w:val="000000"/>
                <w:sz w:val="24"/>
                <w:szCs w:val="24"/>
              </w:rPr>
            </w:pPr>
            <w:r>
              <w:rPr>
                <w:rFonts w:cs="Arial"/>
                <w:bCs/>
                <w:color w:val="000000"/>
                <w:sz w:val="24"/>
                <w:szCs w:val="24"/>
              </w:rPr>
            </w:r>
          </w:p>
        </w:tc>
        <w:tc>
          <w:tcPr>
            <w:tcW w:w="23859" w:type="dxa"/>
            <w:shd w:val="solid" w:color="C0C0C0" tmshd="6553890, 12632256, 12632256"/>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19037683" protected="0"/>
          </w:tcPr>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Buffert for formatted filename</w:t>
            </w:r>
          </w:p>
        </w:tc>
      </w:tr>
    </w:tbl>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folloving variables are set at power-up</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The folloving variables are NOT set at power-up</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Variables for circle drawing</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Variables for paint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cs="Arial"/>
          <w:bCs/>
          <w:color w:val="000000"/>
          <w:sz w:val="24"/>
          <w:szCs w:val="24"/>
        </w:rPr>
      </w:pPr>
      <w:r>
        <w:rPr>
          <w:rFonts w:ascii="Arial" w:hAnsi="Arial" w:cs="Arial"/>
          <w:bCs/>
          <w:color w:val="000000"/>
          <w:sz w:val="24"/>
          <w:szCs w:val="24"/>
        </w:rPr>
        <w:t>Variables for PUT/GET</w:t>
      </w:r>
    </w:p>
    <w:p>
      <w:pPr>
        <w:keepNext/>
        <w:keepLines/>
        <w:tabs defTabSz="708"/>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cs="Arial"/>
          <w:bCs/>
          <w:szCs w:val="28"/>
        </w:rPr>
      </w:pPr>
      <w:r>
        <w:rPr>
          <w:rFonts w:cs="Arial"/>
          <w:bCs/>
          <w:szCs w:val="28"/>
        </w:rPr>
        <w:br w:type="textWrapping"/>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720" w:top="720" w:right="720" w:bottom="72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ourier New">
    <w:panose1 w:val="02070309020205020404"/>
    <w:charset w:val="00"/>
    <w:family w:val="modern"/>
    <w:pitch w:val="default"/>
  </w:font>
  <w:font w:name="Wingdings">
    <w:panose1 w:val="05000000000000000000"/>
    <w:charset w:val="02"/>
    <w:family w:val="auto"/>
    <w:pitch w:val="default"/>
  </w:font>
  <w:font w:name="Tahoma">
    <w:panose1 w:val="020B060403050404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suff w:val="tab"/>
      <w:lvlText w:val="%1"/>
      <w:lvlJc w:val="left"/>
      <w:pPr>
        <w:ind w:left="0" w:hanging="0"/>
      </w:pPr>
    </w:lvl>
  </w:abstractNum>
  <w:abstractNum w:abstractNumId="2">
    <w:multiLevelType w:val="singleLevel"/>
    <w:name w:val="Bullet 2"/>
    <w:lvl w:ilvl="0">
      <w:numFmt w:val="bullet"/>
      <w:suff w:val="tab"/>
      <w:lvlText w:val=""/>
      <w:lvlJc w:val="left"/>
      <w:pPr>
        <w:ind w:left="0" w:hanging="0"/>
      </w:pPr>
      <w:rPr>
        <w:rFonts w:ascii="Wingdings" w:hAnsi="Wingdings" w:eastAsia="Wingdings" w:cs="Wingdings"/>
      </w:rPr>
    </w:lvl>
  </w:abstractNum>
  <w:abstractNum w:abstractNumId="3">
    <w:multiLevelType w:val="singleLevel"/>
    <w:name w:val="Bullet 3"/>
    <w:lvl w:ilvl="0">
      <w:start w:val="1"/>
      <w:numFmt w:val="ordinal"/>
      <w:suff w:val="tab"/>
      <w:lvlText w:val="%1"/>
      <w:lvlJc w:val="left"/>
      <w:pPr>
        <w:ind w:left="0" w:hanging="0"/>
      </w:pPr>
    </w:lvl>
  </w:abstractNum>
  <w:abstractNum w:abstractNumId="4">
    <w:multiLevelType w:val="singleLevel"/>
    <w:name w:val="Bullet 4"/>
    <w:lvl w:ilvl="0">
      <w:start w:val="1"/>
      <w:numFmt w:val="ordinal"/>
      <w:suff w:val="tab"/>
      <w:lvlText w:val="%1"/>
      <w:lvlJc w:val="left"/>
      <w:pPr>
        <w:ind w:left="0" w:hanging="0"/>
      </w:pPr>
    </w:lvl>
  </w:abstractNum>
  <w:abstractNum w:abstractNumId="5">
    <w:multiLevelType w:val="singleLevel"/>
    <w:name w:val="Bullet 5"/>
    <w:lvl w:ilvl="0">
      <w:start w:val="1"/>
      <w:numFmt w:val="ordinal"/>
      <w:suff w:val="tab"/>
      <w:lvlText w:val="%1"/>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normal"/>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33"/>
    <o:shapelayout v:ext="edit">
      <o:rules v:ext="edit"/>
    </o:shapelayout>
  </w:shapeDefaults>
  <w:tmPrefOne w:val="16"/>
  <w:tmPrefTwo w:val="1"/>
  <w:tmFmtPref w:val="54533195"/>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1"/>
    <w:tmLastPosFrameIdx w:val="0"/>
    <w:tmLastPosCaret>
      <w:tmLastPosPgfIdx w:val="0"/>
      <w:tmLastPosIdx w:val="0"/>
    </w:tmLastPosCaret>
    <w:tmLastPosAnchor>
      <w:tmLastPosPgfIdx w:val="0"/>
      <w:tmLastPosIdx w:val="29"/>
    </w:tmLastPosAnchor>
    <w:tmLastPosTblRect w:left="0" w:top="0" w:right="0" w:bottom="0"/>
  </w:tmLastPos>
  <w:tmAppRevision w:date="1719037683" w:val="106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heading 4"/>
    <w:qFormat/>
    <w:basedOn w:val="para3"/>
    <w:next w:val="para0"/>
    <w:pPr>
      <w:outlineLvl w:val="3"/>
      <w:tabs defTabSz="708"/>
    </w:pPr>
    <w:rPr>
      <w:sz w:val="26"/>
      <w:szCs w:val="26"/>
    </w:rPr>
    <w:key w:val="1076"/>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heading 4"/>
    <w:qFormat/>
    <w:basedOn w:val="para3"/>
    <w:next w:val="para0"/>
    <w:pPr>
      <w:outlineLvl w:val="3"/>
      <w:tabs defTabSz="708"/>
    </w:pPr>
    <w:rPr>
      <w:sz w:val="26"/>
      <w:szCs w:val="26"/>
    </w:rPr>
    <w:key w:val="1076"/>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web.archive.org/web/20020720193313/http://www.msxnet.org/"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2024-06-20T04:00:55Z</dcterms:created>
  <dcterms:modified xsi:type="dcterms:W3CDTF">2024-06-22T06:28:03Z</dcterms:modified>
</cp:coreProperties>
</file>