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40"/>
        <w:jc w:val="center"/>
      </w:pPr>
      <w:r>
        <w:rPr>
          <w:rFonts w:ascii="Calibri" w:cs="Calibri" w:eastAsia="Calibri" w:hAnsi="Calibri"/>
          <w:b/>
          <w:bCs/>
          <w:color w:val="1F8F45"/>
          <w:sz w:val="20"/>
          <w:szCs w:val="20"/>
        </w:rPr>
        <w:t xml:space="preserve">nmt.in.ua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1532A"/>
          <w:sz w:val="44"/>
          <w:szCs w:val="44"/>
        </w:rPr>
        <w:t xml:space="preserve">Гід для нового розробника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5346"/>
          <w:sz w:val="24"/>
          <w:szCs w:val="24"/>
        </w:rPr>
        <w:t xml:space="preserve">Як увійти в роботу за перший день, а не блукати тиждень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C5346"/>
          <w:sz w:val="21"/>
          <w:szCs w:val="21"/>
        </w:rPr>
        <w:t xml:space="preserve">Короткий онбординг команди Goldener Rechner. Беклог для PM — окремий файл. Тут лише те, що треба, щоб написати перший PR і не зламати чужий модуль.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1. Що ми робимо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nmt.in.ua — тренажер підготовки до НМТ з математики. Учень логіниться, проходить тест за темою / Ultimate / симулятор, бачить результат і рекомендації. Викладач призначає сесію. Адмін імпортує завдання з CSV або JSON.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Живий сайт: https://nmt.in.ua   Репозиторій: https://github.com/tony-kobs/nmt.in.ua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Роль</w:t>
            </w:r>
          </w:p>
        </w:tc>
        <w:tc>
          <w:tcPr>
            <w:tcW w:type="dxa" w:w="6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Що може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Учень (student)</w:t>
            </w:r>
          </w:p>
        </w:tc>
        <w:tc>
          <w:tcPr>
            <w:tcW w:type="dxa" w:w="6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Тести, симулятор, результати, свої сесії, реєстрація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Викладач (teacher)</w:t>
            </w:r>
          </w:p>
        </w:tc>
        <w:tc>
          <w:tcPr>
            <w:tcW w:type="dxa" w:w="6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Усе як учень + призначити сесію на /sessions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Адмін (admin)</w:t>
            </w:r>
          </w:p>
        </w:tc>
        <w:tc>
          <w:tcPr>
            <w:tcW w:type="dxa" w:w="6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Усе як викладач + імпорт контенту на /settings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2. Перший день — чекліст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Отримай write-доступ до tony-kobs/nmt.in.ua і креденшли MySQL у team lead (Антон).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Постав Node.js 20+ і npm. Клонуй репо, одразу checkout dev — не main.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Скопіюй .env.example → .env.local і заповни DB_* плюс три секрети (див. §3).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npm install &amp;&amp; npm run dev → http://localhost:3000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Залогінься як demo-student / demo-teacher / demo-admin (пароль demo123).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Пройди happy-path: старт тесту → відповідь → фініш → /results → /sessions.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Прочитай цей файл, README.md і .cursor/rules/design-system.mdc (перед будь-якою версткою).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Візьми задачу з відкритого беклогу (§11), заведи feature-гілку від свіжого dev.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C5346"/>
          <w:sz w:val="21"/>
          <w:szCs w:val="21"/>
        </w:rPr>
        <w:t xml:space="preserve">Без живої MySQL тести модулів з БД і сам тренажер не заведуться. Локальний Next без .env.local відкриє лендінг, але кабінет впаде на запитах до бази.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3. Як підняти проєкт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clone https://github.com/tony-kobs/nmt.in.ua.git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cd nmt.in.ua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dev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pull origin dev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npm install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cp .env.example .env.local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npm run dev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3.1. Що обов’язково в .env.local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960"/>
      </w:tblGrid>
      <w:tr>
        <w:trPr>
          <w:tblHeader/>
        </w:trPr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Змінна</w:t>
            </w:r>
          </w:p>
        </w:tc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Навіщо</w:t>
            </w:r>
          </w:p>
        </w:tc>
        <w:tc>
          <w:tcPr>
            <w:tcW w:type="dxa" w:w="2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Якщо порожня</w:t>
            </w:r>
          </w:p>
        </w:tc>
      </w:tr>
      <w:tr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DB_HOST, DB_PORT, DB_USER, DB_PASSWORD, DB_NAME</w:t>
            </w:r>
          </w:p>
        </w:tc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Пул MySQL</w:t>
            </w:r>
          </w:p>
        </w:tc>
        <w:tc>
          <w:tcPr>
            <w:tcW w:type="dxa" w:w="2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Сторінки з даними падають</w:t>
            </w:r>
          </w:p>
        </w:tc>
      </w:tr>
      <w:tr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SESSION_SECRET</w:t>
            </w:r>
          </w:p>
        </w:tc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Підпис cookie nmt_session</w:t>
            </w:r>
          </w:p>
        </w:tc>
        <w:tc>
          <w:tcPr>
            <w:tcW w:type="dxa" w:w="2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 проді вхід небезпечний / зламаний</w:t>
            </w:r>
          </w:p>
        </w:tc>
      </w:tr>
      <w:tr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CONTENT_IMPORT_API_KEY</w:t>
            </w:r>
          </w:p>
        </w:tc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Bearer для POST /api/import</w:t>
            </w:r>
          </w:p>
        </w:tc>
        <w:tc>
          <w:tcPr>
            <w:tcW w:type="dxa" w:w="2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Усі імпорти — 401 (fail-closed)</w:t>
            </w:r>
          </w:p>
        </w:tc>
      </w:tr>
      <w:tr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ADMIN_API_KEY</w:t>
            </w:r>
          </w:p>
        </w:tc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Bearer для POST /api/admin/sessions</w:t>
            </w:r>
          </w:p>
        </w:tc>
        <w:tc>
          <w:tcPr>
            <w:tcW w:type="dxa" w:w="29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Усі admin-запити — 401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Секрети не комітити. Згенерувати: openssl rand -hex 32. SESSION_SECRET не копіюй з інших ключів.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3.2. Демо-акаунти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6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Логін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Пароль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Роль</w:t>
            </w:r>
          </w:p>
        </w:tc>
        <w:tc>
          <w:tcPr>
            <w:tcW w:type="dxa" w:w="4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Навіщо зайти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demo-student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demo123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Учень</w:t>
            </w:r>
          </w:p>
        </w:tc>
        <w:tc>
          <w:tcPr>
            <w:tcW w:type="dxa" w:w="4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Тести, результати, свої сесії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demo-teacher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demo123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Викладач</w:t>
            </w:r>
          </w:p>
        </w:tc>
        <w:tc>
          <w:tcPr>
            <w:tcW w:type="dxa" w:w="4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Панель призначення на /sessions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demo-admin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demo123</w:t>
            </w:r>
          </w:p>
        </w:tc>
        <w:tc>
          <w:tcPr>
            <w:tcW w:type="dxa" w:w="1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Адмін</w:t>
            </w:r>
          </w:p>
        </w:tc>
        <w:tc>
          <w:tcPr>
            <w:tcW w:type="dxa" w:w="4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Форма імпорту на /settings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Таблиця app_users створюється сама при першому запиті. Legacy-таблицю users на хостингу не чіпаємо. Якщо старі сесії «прилипли» до demo-student: npm run reset-demo-student.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3.3. Команди, які треба знати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6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Коли</w:t>
            </w:r>
          </w:p>
        </w:tc>
      </w:tr>
      <w:tr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npm run dev</w:t>
            </w:r>
          </w:p>
        </w:tc>
        <w:tc>
          <w:tcPr>
            <w:tcW w:type="dxa" w:w="6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Щодня</w:t>
            </w:r>
          </w:p>
        </w:tc>
      </w:tr>
      <w:tr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npm test</w:t>
            </w:r>
          </w:p>
        </w:tc>
        <w:tc>
          <w:tcPr>
            <w:tcW w:type="dxa" w:w="6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Перед PR. Зараз ~192 кейси</w:t>
            </w:r>
          </w:p>
        </w:tc>
      </w:tr>
      <w:tr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npm run lint</w:t>
            </w:r>
          </w:p>
        </w:tc>
        <w:tc>
          <w:tcPr>
            <w:tcW w:type="dxa" w:w="6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Перед PR</w:t>
            </w:r>
          </w:p>
        </w:tc>
      </w:tr>
      <w:tr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npm run build</w:t>
            </w:r>
          </w:p>
        </w:tc>
        <w:tc>
          <w:tcPr>
            <w:tcW w:type="dxa" w:w="6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Перед здачею фічі, яка чіпає сторінки / сервер</w:t>
            </w:r>
          </w:p>
        </w:tc>
      </w:tr>
      <w:tr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npm run reset-demo-student</w:t>
            </w:r>
          </w:p>
        </w:tc>
        <w:tc>
          <w:tcPr>
            <w:tcW w:type="dxa" w:w="6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Коли демо-учень завалений старими сесіями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4. Як працює команда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4.1. Гілки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Працюємо тільки з dev. У main напряму пушити не можна.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dev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pull origin dev</w:t>
      </w:r>
    </w:p>
    <w:p>
      <w:pPr>
        <w:shd w:fill="F3EFE4" w:val="clear"/>
        <w:spacing w:after="40" w:line="26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-b feature/коротка-назва</w:t>
      </w:r>
    </w:p>
    <w:p>
      <w:pPr>
        <w:spacing w:after="120"/>
      </w:pP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Далі: коміти → push → Pull Request feature/… → dev. Реліз на прод: dev → main. Vercel підхоплює main сам. Хостинг nmt.in.ua оновлює team lead вручну (scripts/manual-deploy-hosting.sh).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4.2. Правило шарів у коді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src/app/ — тонкі сторінки: metadata, рендер, виклик action. Без бізнес-логіки.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src/modules/ — уся логіка: тести, імпорт, рекомендації, auth, сесії.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src/components/ — UI. Стилі — CSS Modules поруч із компонентом.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src/lib/db/mysql.ts — єдине місце, звідки ходимо в MySQL (getConnection).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F2320"/>
          <w:sz w:val="21"/>
          <w:szCs w:val="21"/>
        </w:rPr>
        <w:t xml:space="preserve">Нове правило: userId у Server Actions береться з requireUserId(), ніколи з FormData. Інакше учень A побачить сесії учня B.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4.3. До кого йти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Питання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Доступ, .env, деплой, архітектура, мердж у dev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 Кобись — akr.ep17m@gmail.com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Імпорт CSV/JSON, статистика тем, історія сесій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 Солод — portmone1@gmail.com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Локалізація uk / en / de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Романна Брич — romannabric@gmail.com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Тренажер: відповідь і фініш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Валентин Бурий — groteskzp@gmail.com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Таймер сесії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Адам Перший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Симулятор НМТ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Юліана Снагустенко — carasyulia@gmail.com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Матеріали, таблиця сесій, KaTeX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Марія Погасєєва — mashenp@yahoo.com</w:t>
            </w:r>
          </w:p>
        </w:tc>
      </w:tr>
      <w:tr>
        <w:tc>
          <w:tcPr>
            <w:tcW w:type="dxa" w:w="4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Пріоритет задачі, scope, «чи робимо це зараз»</w:t>
            </w:r>
          </w:p>
        </w:tc>
        <w:tc>
          <w:tcPr>
            <w:tcW w:type="dxa" w:w="5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Наталія Степанова — nataliyastepano@gmail.com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5. Карта репозиторію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Шлях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Що тут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Маршрути App Router + metadata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src/app/welcome/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Лендінг (завжди, навіть для увійшлих)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src/app/login/ і register/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Вхід і реєстрація учня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src/app/session/[id]/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Тренажер однієї сесії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src/app/simulator/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Старт симулятора НМТ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src/app/results/ і sessions/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Прогрес і історія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src/app/settings/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Імпорт (лише admin)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src/app/api/import/ і api/admin/sessions/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Machine-to-machine API з Bearer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src/components/welcome/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Секції лендінгу + landing.module.css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src/components/dashboard/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Кабінет: header, sidebar, таблиці, старт тесту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src/components/testing/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TopicTrainer, NmtTrainer, підсумок, розбір помилок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src/components/auth/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AuthShell, форми входу / реєстрації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src/components/ui/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Reveal, ModeTabs, MathText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src/modules/auth/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Користувачі, cookie, паролі, ролі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src/modules/content-import/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CSV/JSON → БД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src/modules/testing/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Старт, checkAnswer, finish, симулятор, таймер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src/modules/recommendations/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Статистика, правила, граф тем, авто-сесії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src/modules/sessions/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Список сесій, createMentorSession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src/modules/results/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Агрегати для /results і сайдбару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messages/uk.json, en.json, de.json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Тексти інтерфейсу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src/app/globals.css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Дизайн-токени. Новий колір — сюди, не в компонент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.cursor/rules/design-system.mdc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Правила верстки. Читати перед CSS</w:t>
            </w:r>
          </w:p>
        </w:tc>
      </w:tr>
      <w:tr>
        <w:tc>
          <w:tcPr>
            <w:tcW w:type="dxa" w:w="36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docs/mentor-tasks.md</w:t>
            </w:r>
          </w:p>
        </w:tc>
        <w:tc>
          <w:tcPr>
            <w:tcW w:type="dxa" w:w="5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Старий розклад задач. Частина статусів застаріла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6. Як влаштований продукт у коді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6.1. Модулі (залежності)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Контент (модуль 2) → тест (3) → рекомендації (4) → auth (5). Модуль 1 — оболонка UI навколо них. Не пиши логіку тесту в компоненті й не ходи в MySQL з page.tsx.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Папка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Головні функції</w:t>
            </w:r>
          </w:p>
        </w:tc>
      </w:tr>
      <w:tr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Auth</w:t>
            </w:r>
          </w:p>
        </w:tc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src/modules/auth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requireUserId, getCurrentUser, login/register actions</w:t>
            </w:r>
          </w:p>
        </w:tc>
      </w:tr>
      <w:tr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Імпорт</w:t>
            </w:r>
          </w:p>
        </w:tc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src/modules/content-import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parse + validate + транзакція themes → connections → quiz_tasks</w:t>
            </w:r>
          </w:p>
        </w:tc>
      </w:tr>
      <w:tr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Тест</w:t>
            </w:r>
          </w:p>
        </w:tc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src/modules/testing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startTopicTest, startNmtSimulator, checkAnswer, finishTrainerSession</w:t>
            </w:r>
          </w:p>
        </w:tc>
      </w:tr>
      <w:tr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Рекомендації</w:t>
            </w:r>
          </w:p>
        </w:tc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src/modules/recommendations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getStudentTopicStats, recommendNextActions, persistRecommendations</w:t>
            </w:r>
          </w:p>
        </w:tc>
      </w:tr>
      <w:tr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Сесії</w:t>
            </w:r>
          </w:p>
        </w:tc>
        <w:tc>
          <w:tcPr>
            <w:tcW w:type="dxa" w:w="3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src/modules/sessions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getLearningSessions, createMentorSession, cancel</w:t>
            </w:r>
          </w:p>
        </w:tc>
      </w:tr>
    </w:tbl>
    <w:p>
      <w:pPr>
        <w:spacing w:after="12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6.2. Таблиці MySQL, які чіпаємо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Таблиця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Навіщо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Важливі поля</w:t>
            </w:r>
          </w:p>
        </w:tc>
      </w:tr>
      <w:tr>
        <w:tc>
          <w:tcPr>
            <w:tcW w:type="dxa" w:w="2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app_users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Наші акаунти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login, role. Не плутати з legacy users</w:t>
            </w:r>
          </w:p>
        </w:tc>
      </w:tr>
      <w:tr>
        <w:tc>
          <w:tcPr>
            <w:tcW w:type="dxa" w:w="2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themes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Теми тесту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id, name, description, ord</w:t>
            </w:r>
          </w:p>
        </w:tc>
      </w:tr>
      <w:tr>
        <w:tc>
          <w:tcPr>
            <w:tcW w:type="dxa" w:w="2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theme_connections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Граф «наступна тема»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vertex_start → vertex_finish</w:t>
            </w:r>
          </w:p>
        </w:tc>
      </w:tr>
      <w:tr>
        <w:tc>
          <w:tcPr>
            <w:tcW w:type="dxa" w:w="2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quiz_tasks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Банк завдань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right_answer_n (1–4) лише на сервері</w:t>
            </w:r>
          </w:p>
        </w:tc>
      </w:tr>
      <w:tr>
        <w:tc>
          <w:tcPr>
            <w:tcW w:type="dxa" w:w="2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task_sessions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Спроба учня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session_type 1 user / 2 auto / 3 mentor / 4 NMT; status 1 done / 2 created / 3 planned</w:t>
            </w:r>
          </w:p>
        </w:tc>
      </w:tr>
      <w:tr>
        <w:tc>
          <w:tcPr>
            <w:tcW w:type="dxa" w:w="22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tasks2session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Завдання в сесії</w:t>
            </w:r>
          </w:p>
        </w:tc>
        <w:tc>
          <w:tcPr>
            <w:tcW w:type="dxa" w:w="43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status 0 не відповіли / 1 вірно / -1 невірно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F2320"/>
          <w:sz w:val="21"/>
          <w:szCs w:val="21"/>
        </w:rPr>
        <w:t xml:space="preserve">right_answer_n і comments не віддавай клієнту, поки відповідь не перевірена або сесія не завершена. Перевірка завжди на сервері.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6.3. Типи сесій і режимів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1800"/>
        <w:gridCol w:w="3160"/>
      </w:tblGrid>
      <w:tr>
        <w:trPr>
          <w:tblHeader/>
        </w:trP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Режим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Де старт</w:t>
            </w:r>
          </w:p>
        </w:tc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Скільки</w:t>
            </w:r>
          </w:p>
        </w:tc>
        <w:tc>
          <w:tcPr>
            <w:tcW w:type="dxa" w:w="3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Поведінка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Звичайний тест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 → TopicTestStart</w:t>
            </w:r>
          </w:p>
        </w:tc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до 10</w:t>
            </w:r>
          </w:p>
        </w:tc>
        <w:tc>
          <w:tcPr>
            <w:tcW w:type="dxa" w:w="3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Розбір одразу після відповіді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Ultimate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 → режим Ultimate</w:t>
            </w:r>
          </w:p>
        </w:tc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до 20, 20 хв</w:t>
            </w:r>
          </w:p>
        </w:tc>
        <w:tc>
          <w:tcPr>
            <w:tcW w:type="dxa" w:w="3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Підказки лише в кінці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Симулятор НМТ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/simulator</w:t>
            </w:r>
          </w:p>
        </w:tc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22, 60 хв</w:t>
            </w:r>
          </w:p>
        </w:tc>
        <w:tc>
          <w:tcPr>
            <w:tcW w:type="dxa" w:w="3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session_type = 4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Авто-сесія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з'являється на /sessions</w:t>
            </w:r>
          </w:p>
        </w:tc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як тест</w:t>
            </w:r>
          </w:p>
        </w:tc>
        <w:tc>
          <w:tcPr>
            <w:tcW w:type="dxa" w:w="3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Створює recommend після фінішу</w:t>
            </w:r>
          </w:p>
        </w:tc>
      </w:tr>
      <w:tr>
        <w:tc>
          <w:tcPr>
            <w:tcW w:type="dxa" w:w="20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Ментор-сесія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викладач на /sessions</w:t>
            </w:r>
          </w:p>
        </w:tc>
        <w:tc>
          <w:tcPr>
            <w:tcW w:type="dxa" w:w="1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як тест</w:t>
            </w:r>
          </w:p>
        </w:tc>
        <w:tc>
          <w:tcPr>
            <w:tcW w:type="dxa" w:w="31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session_type = 3, Старт / ×</w:t>
            </w:r>
          </w:p>
        </w:tc>
      </w:tr>
    </w:tbl>
    <w:p>
      <w:pPr>
        <w:spacing w:after="12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6.4. Маршрути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URL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 бачить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Стан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/, /welcome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Усі. / — лендінг для гостя, кабінет для учня; /welcome завжди лендінг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/login, /register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Гість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/session/[id]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Власник сесії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/results, /sessions, /simulator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Учень+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/settings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Лише admin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/materials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Учень+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Готово на main/проді; у dev може бути заглушка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320"/>
                <w:sz w:val="17"/>
                <w:szCs w:val="17"/>
              </w:rPr>
              <w:t xml:space="preserve">/problems, /consultations</w:t>
            </w:r>
          </w:p>
        </w:tc>
        <w:tc>
          <w:tcPr>
            <w:tcW w:type="dxa" w:w="45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Учень+</w:t>
            </w:r>
          </w:p>
        </w:tc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Заглушка NavStubPage — вільні задачі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7. Як додавати фічу (шаблон)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Логіка — нова функція в src/modules/&lt;модуль&gt;/. Експорт через index.ts.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Server Action — у modules/.../actions.ts. Перший рядок після валідації: const userId = await requireUserId().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Сторінка в src/app/.../page.tsx лише збирає дані і рендерить компонент.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UI — папка Component/Component.tsx + Component.module.css. Без Tailwind, без нових UI-бібліотек.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Тексти — ключ у messages/uk.json, en.json, de.json одночасно. Не хардкодити рядок у JSX, якщо це бачить користувач.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Колір, відступ, радіус — токен з :root у globals.css. Немає токена — додай туди, не вигадуй локальну змінну.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Секція кабінету — &lt;section aria-labelledby&gt; і справжній заголовок. Один h1 на сторінку.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Тест на нову гілку логіки клади поруч: foo.ts → foo.test.ts. Запуск: npm test.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Перед PR: npm run lint &amp;&amp; npm test. Для UI ще глянь 375 / 768 / 1240 / 1440.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8. Верстка — мінімум, щоб не переробляли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Повний контракт: .cursor/rules/design-system.mdc. Якщо суперечить «як гарніше» — перемагає файл правил.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Mobile-first. База — 320px. Далі лише min-width: 375 → 768 → 1240 → 1440 → 1920. Без max-width-медіа.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Між брейкпоінтами гумимо через готові clamp-токени, не стрибками.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Фіксована ширина з макета = max-width, ніколи голий width. На картках немає фіксованої height.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Контейнер один: клас .container. Секція на всю ширину, контейнер усередині.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 використовуй чистий #fff — лише var(--surface) або теплий папір. Фон сторінки --page #efe8d7.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Іконки — інлайн SVG з currentColor. Нових іконкових пакетів не ставимо.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Анімації лише transform / opacity. Scroll-reveal — готовий Reveal. Вимикати через prefers-reduced-motion.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C5346"/>
          <w:sz w:val="21"/>
          <w:szCs w:val="21"/>
        </w:rPr>
        <w:t xml:space="preserve">Граблі, які вже ловили: display: grid без колонок роздуває блок — став grid-template-columns: minmax(0, 1fr). Пілюля в grid тягнеться на всю ширину — потрібен justify-self, не align-self.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9. Локалізація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Інтерфейс: uk / en / de через next-intl. Мова в cookie, URL без /en. Перемикач — на лендінгу (LandingHeader).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Новий рядок UI → три файли messages/*.json.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Назви тем і тексти завдань з БД не перекладаємо. Не заводь на це задачу «заодно».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Помилки з Server Actions також через словник, не сирим українським рядком у модулі — якщо поруч уже є ключ.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10. Безпека — не зламай це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 світи секрети, не клади .env.local у git.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Імпорт і admin API без ключа мають лишатися 401.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 віддавай right_answer_n на клієнт до перевірки.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 бери userId з форми. Тільки сесія.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На проді demo-login вимкнений. Не вмикай ALLOW_DEMO_LOGIN=1 на публічному сайті.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Статика з public/ (webp, шрифти) не повинна потрапляти під auth-guard — інакше картинки лендінгу редіректнуть на /login.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11. З чого почати новому dev (вільні задачі)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 беріть «переписати кабінет» і не чіпайте робочий тест без узгодження. Нижче — реальні дірки на 5 вересня 2026.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1400"/>
        <w:gridCol w:w="2760"/>
      </w:tblGrid>
      <w:tr>
        <w:trPr>
          <w:tblHeader/>
        </w:trP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Де копати</w:t>
            </w:r>
          </w:p>
        </w:tc>
        <w:tc>
          <w:tcPr>
            <w:tcW w:type="dxa" w:w="1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Складність</w:t>
            </w:r>
          </w:p>
        </w:tc>
        <w:tc>
          <w:tcPr>
            <w:tcW w:type="dxa" w:w="2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Нотатка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Задачник /problems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src/app/problems, src/modules/testing, TopicTrainer стилі</w:t>
            </w:r>
          </w:p>
        </w:tc>
        <w:tc>
          <w:tcPr>
            <w:tcW w:type="dxa" w:w="1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Середня</w:t>
            </w:r>
          </w:p>
        </w:tc>
        <w:tc>
          <w:tcPr>
            <w:tcW w:type="dxa" w:w="2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Фільтр теми, картка завдання, перевірка на сервері. Узгодити з PM: чи є ключі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Консультації /consultations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src/app/consultations, NavStubPage</w:t>
            </w:r>
          </w:p>
        </w:tc>
        <w:tc>
          <w:tcPr>
            <w:tcW w:type="dxa" w:w="1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Мала / середня</w:t>
            </w:r>
          </w:p>
        </w:tc>
        <w:tc>
          <w:tcPr>
            <w:tcW w:type="dxa" w:w="2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Спочатку рішення PM: форма чи контакти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Заборонити Ctrl+V у симуляторі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src/components/testing/NmtTrainer</w:t>
            </w:r>
          </w:p>
        </w:tc>
        <w:tc>
          <w:tcPr>
            <w:tcW w:type="dxa" w:w="1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Мала</w:t>
            </w:r>
          </w:p>
        </w:tc>
        <w:tc>
          <w:tcPr>
            <w:tcW w:type="dxa" w:w="2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Було в беклогу PM, у коді немає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Підтягнути матеріали main → dev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гілки, /materials</w:t>
            </w:r>
          </w:p>
        </w:tc>
        <w:tc>
          <w:tcPr>
            <w:tcW w:type="dxa" w:w="1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Мала</w:t>
            </w:r>
          </w:p>
        </w:tc>
        <w:tc>
          <w:tcPr>
            <w:tcW w:type="dxa" w:w="2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 проді вже є PR #40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Графік успішності на /results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src/modules/results, TopicResultsTable</w:t>
            </w:r>
          </w:p>
        </w:tc>
        <w:tc>
          <w:tcPr>
            <w:tcW w:type="dxa" w:w="1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Середня</w:t>
            </w:r>
          </w:p>
        </w:tc>
        <w:tc>
          <w:tcPr>
            <w:tcW w:type="dxa" w:w="2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Зараз таблиця. Питай PM, чи чарт ще в scope</w:t>
            </w:r>
          </w:p>
        </w:tc>
      </w:tr>
      <w:tr>
        <w:tc>
          <w:tcPr>
            <w:tcW w:type="dxa" w:w="2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Тести / перевірка імпорту на живих CSV</w:t>
            </w:r>
          </w:p>
        </w:tc>
        <w:tc>
          <w:tcPr>
            <w:tcW w:type="dxa" w:w="28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src/modules/content-import</w:t>
            </w:r>
          </w:p>
        </w:tc>
        <w:tc>
          <w:tcPr>
            <w:tcW w:type="dxa" w:w="140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Мала</w:t>
            </w:r>
          </w:p>
        </w:tc>
        <w:tc>
          <w:tcPr>
            <w:tcW w:type="dxa" w:w="2760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QA, не новий код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Поза першим релізом (не хапати «бо цікаво»): групи викладача, ДЗ, PDF, Google-логін, AI-перевірка, типи завдань окрім вибору з 4 варіантів, повноцінний PWA. Це версія 2 — питайте PM.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12. Як здати роботу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PR у dev, не в main. Назва: feat: … / fix: … / docs: …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У тілі PR: що змінилось для користувача, як перевірити, чи потрібна міграція БД (зазвичай ні).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 коміть .env, ключі, великі бінарники без потреби.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UI: перевір порожній стан, помилку, вузький екран. Не здавай лише «у мене на 1440 ок».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Якщо чіпаєш і фікс, і нову фічу — краще два PR.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Повний беклог продукту для контексту: docs/Goldener-Rechner-beklog-PM.docx. Старі номери задач ментора (3.9 задачник тощо) живі в docs/mentor-tasks.md, але статуси там частково брешуть — орієнтуйся на цей гід і на код.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13. Перший прохід по сайту (щоб склалося в голові)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Відкрий / як гість — це лендінг, не кабінет.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Зареєструй тестового учня на /register або зайди як demo-student.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На / обери тему, звичайний режим, Старт — потрапиш у /session/[id].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Відповідай, заверши, подивись підсумок і поради.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Відкрий /results і /sessions — ті самі цифри мають збігатися.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Вийди, зайди як demo-teacher, на /sessions признач сесію demo-student.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Зайди як demo-admin, глянь форму на /settings. Не імпортуй випадковий файл у спільну базу без узгодження.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Відкрий /simulator — це не той самий код, що короткий тест (NmtTrainer, session_type 4).</w:t>
      </w:r>
    </w:p>
    <w:sectPr>
      <w:headerReference w:type="default" r:id="rId6"/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C5346"/>
        <w:sz w:val="16"/>
        <w:szCs w:val="16"/>
      </w:rPr>
      <w:t xml:space="preserve">Оновлено 5 вересня 2026  ·  с. </w:t>
    </w:r>
    <w:r>
      <w:rPr>
        <w:rFonts w:ascii="Calibri" w:cs="Calibri" w:eastAsia="Calibri" w:hAnsi="Calibri"/>
        <w:color w:val="5C534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C5346"/>
        <w:sz w:val="16"/>
        <w:szCs w:val="16"/>
      </w:rPr>
      <w:t xml:space="preserve">nmt.in.ua  ·  гід для нового розробника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nmt.in.ua — гід для нового розробника</dc:title>
  <dc:creator>Команда nmt.in.ua</dc:creator>
  <dc:description>Онбординг: сетап, архітектура, правила PR, вільні задачі. Оновлено 5 вересня 2026</dc:description>
  <cp:lastModifiedBy>Un-named</cp:lastModifiedBy>
  <cp:revision>1</cp:revision>
  <dcterms:created xsi:type="dcterms:W3CDTF">2026-09-05T07:15:20.633Z</dcterms:created>
  <dcterms:modified xsi:type="dcterms:W3CDTF">2026-09-05T07:15:20.635Z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