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0A8" w:rsidRPr="00E000A8" w:rsidRDefault="00FF1EDC" w:rsidP="00E000A8">
      <w:pPr>
        <w:pStyle w:val="1"/>
        <w:shd w:val="clear" w:color="auto" w:fill="FFFFFF"/>
        <w:spacing w:before="0" w:after="0"/>
        <w:textAlignment w:val="baseline"/>
        <w:rPr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、</w:t>
      </w:r>
      <w:bookmarkStart w:id="0" w:name="_GoBack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參數</w:t>
      </w:r>
    </w:p>
    <w:bookmarkEnd w:id="0"/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max_depth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決策樹</w:t>
      </w: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最大深度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【</w:t>
      </w:r>
      <w:proofErr w:type="spellStart"/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,  None】。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默認值是‘None’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。一般數據比較少或者特徵少的時候可以不用管這個值，如果模型樣本數量多，特徵也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多時，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推薦限制這個最大深度，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具體取值取決於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數據的分佈。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常用的</w:t>
      </w:r>
      <w:proofErr w:type="gramStart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可以取值</w:t>
      </w:r>
      <w:proofErr w:type="gramEnd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10-100</w:t>
      </w:r>
      <w:proofErr w:type="gramStart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之間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常用來</w:t>
      </w:r>
      <w:proofErr w:type="gramStart"/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解決過擬合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criterion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 xml:space="preserve">特徵選擇標準，【entropy, 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gini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】。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默認</w:t>
      </w:r>
      <w:proofErr w:type="spellStart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gini</w:t>
      </w:r>
      <w:proofErr w:type="spellEnd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，即CART算法。</w:t>
      </w:r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 w:hint="eastAsia"/>
          <w:b w:val="0"/>
          <w:color w:val="3D3D3D"/>
          <w:sz w:val="32"/>
          <w:szCs w:val="32"/>
          <w:bdr w:val="none" w:sz="0" w:space="0" w:color="auto" w:frame="1"/>
        </w:rPr>
        <w:t>找出最佳節點及分枝的指標為</w:t>
      </w:r>
      <w:proofErr w:type="gramStart"/>
      <w:r w:rsidRPr="00FF1EDC">
        <w:rPr>
          <w:rStyle w:val="a3"/>
          <w:rFonts w:ascii="標楷體" w:eastAsia="標楷體" w:hAnsi="標楷體" w:cs="Segoe UI" w:hint="eastAsia"/>
          <w:b w:val="0"/>
          <w:color w:val="3D3D3D"/>
          <w:sz w:val="32"/>
          <w:szCs w:val="32"/>
          <w:bdr w:val="none" w:sz="0" w:space="0" w:color="auto" w:frame="1"/>
        </w:rPr>
        <w:t>＂</w:t>
      </w: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＂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，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純度越低</w:t>
      </w:r>
      <w:r w:rsidRPr="00FF1EDC">
        <w:rPr>
          <w:rStyle w:val="a3"/>
          <w:rFonts w:ascii="標楷體" w:eastAsia="標楷體" w:hAnsi="標楷體" w:cs="Segoe UI" w:hint="eastAsia"/>
          <w:b w:val="0"/>
          <w:color w:val="3D3D3D"/>
          <w:sz w:val="32"/>
          <w:szCs w:val="32"/>
          <w:bdr w:val="none" w:sz="0" w:space="0" w:color="auto" w:frame="1"/>
        </w:rPr>
        <w:t>，決策樹對訓練集得的</w:t>
      </w:r>
      <w:proofErr w:type="gramStart"/>
      <w:r w:rsidRPr="00FF1EDC">
        <w:rPr>
          <w:rStyle w:val="a3"/>
          <w:rFonts w:ascii="標楷體" w:eastAsia="標楷體" w:hAnsi="標楷體" w:cs="Segoe UI" w:hint="eastAsia"/>
          <w:b w:val="0"/>
          <w:color w:val="3D3D3D"/>
          <w:sz w:val="32"/>
          <w:szCs w:val="32"/>
          <w:bdr w:val="none" w:sz="0" w:space="0" w:color="auto" w:frame="1"/>
        </w:rPr>
        <w:t>擬合越好</w:t>
      </w:r>
      <w:proofErr w:type="gramEnd"/>
      <w:r w:rsidRPr="00FF1EDC">
        <w:rPr>
          <w:rStyle w:val="a3"/>
          <w:rFonts w:ascii="標楷體" w:eastAsia="標楷體" w:hAnsi="標楷體" w:cs="Segoe UI" w:hint="eastAsia"/>
          <w:b w:val="0"/>
          <w:color w:val="3D3D3D"/>
          <w:sz w:val="32"/>
          <w:szCs w:val="32"/>
          <w:bdr w:val="none" w:sz="0" w:space="0" w:color="auto" w:frame="1"/>
        </w:rPr>
        <w:t>。決策樹就是追求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純度相關指標的最優化</w:t>
      </w:r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</w:pPr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樹中的每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個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節點都會有一個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</w:t>
      </w:r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，</w:t>
      </w: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子節點的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純度定低於父節點</w:t>
      </w:r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，</w:t>
      </w: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葉子節點的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純度是最低的</w:t>
      </w:r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。</w:t>
      </w:r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lastRenderedPageBreak/>
        <w:t>"entropy": 使用信息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熵</w:t>
      </w:r>
      <w:proofErr w:type="gramEnd"/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信息熵對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叫基尼係數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強(對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純度懲罰最強)</w:t>
      </w:r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，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容易過擬合</w:t>
      </w:r>
      <w:proofErr w:type="gramEnd"/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。</w:t>
      </w: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實際使用中兩者效果基本一樣</w:t>
      </w:r>
    </w:p>
    <w:p w:rsidR="001B2175" w:rsidRDefault="001B2175" w:rsidP="001B2175">
      <w:pPr>
        <w:pStyle w:val="Web"/>
        <w:shd w:val="clear" w:color="auto" w:fill="FFFFFF"/>
        <w:textAlignment w:val="baseline"/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</w:pP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"</w:t>
      </w:r>
      <w:proofErr w:type="spell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gini</w:t>
      </w:r>
      <w:proofErr w:type="spellEnd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"：</w:t>
      </w:r>
      <w:proofErr w:type="gramStart"/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使用基尼係數</w:t>
      </w:r>
      <w:proofErr w:type="gramEnd"/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，</w:t>
      </w:r>
      <w:r w:rsidRPr="00FF1EDC"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適用於數據維度大，噪音很大的數據</w:t>
      </w:r>
      <w:r>
        <w:rPr>
          <w:rStyle w:val="a3"/>
          <w:rFonts w:ascii="標楷體" w:eastAsia="標楷體" w:hAnsi="標楷體" w:cs="Segoe UI" w:hint="eastAsia"/>
          <w:color w:val="3D3D3D"/>
          <w:sz w:val="32"/>
          <w:szCs w:val="32"/>
          <w:bdr w:val="none" w:sz="0" w:space="0" w:color="auto" w:frame="1"/>
        </w:rPr>
        <w:t>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splitter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特徵劃分標準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，【best, random】。best在特徵的所有劃分點中找出</w:t>
      </w: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最優的劃分點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，random隨機的在部分劃分點中找局部最優的劃分點。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默認的‘best’適合樣本量不大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的時候，而如果樣本數據量非常大，此時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決策樹構建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推薦‘random’。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min_samples_split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Pr="00FF1EDC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u w:val="single"/>
          <w:bdr w:val="none" w:sz="0" w:space="0" w:color="auto" w:frame="1"/>
        </w:rPr>
        <w:t>內部節點（即判斷條件）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再劃分所需最小樣本數，【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, float】。默認值爲2。如果是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，則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取傳入值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本身作爲最小樣本數；如果是float，則取ceil(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min_samples_split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*樣本數量)作爲最小樣本數。（向上取整）</w:t>
      </w:r>
    </w:p>
    <w:p w:rsidR="001B2175" w:rsidRDefault="001B2175" w:rsidP="001B2175">
      <w:pPr>
        <w:pStyle w:val="3"/>
        <w:shd w:val="clear" w:color="auto" w:fill="FFFFFF"/>
        <w:spacing w:before="0" w:after="0"/>
        <w:textAlignment w:val="baseline"/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</w:pPr>
    </w:p>
    <w:p w:rsid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 w:hint="eastAsia"/>
          <w:color w:val="3D3D3D"/>
          <w:sz w:val="32"/>
          <w:szCs w:val="32"/>
        </w:rPr>
      </w:pP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min_samples_leaf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u w:val="single"/>
          <w:bdr w:val="none" w:sz="0" w:space="0" w:color="auto" w:frame="1"/>
        </w:rPr>
        <w:t>葉子節點（即分類）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最少樣本數。如果是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，則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取傳入值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本身作爲最小樣本數；如果是float，則取ceil(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min_samples_leaf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*樣本數量)的值作爲最小樣本數。這個值限制了葉子節點最少的樣本數，如果某葉子節點數目小於樣本數，則會和兄弟節點一起被剪枝。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min_weight_fraction_leaf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Pr="00FF1EDC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u w:val="single"/>
          <w:bdr w:val="none" w:sz="0" w:space="0" w:color="auto" w:frame="1"/>
        </w:rPr>
        <w:t>葉子節點（即分類）</w:t>
      </w: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最小的樣本權重</w:t>
      </w:r>
      <w:proofErr w:type="gramStart"/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和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，【float】。這個值限制了葉子節點所有樣本權重和的最小值，如果小於這個值，則會和兄弟節點一起被剪枝。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默認是0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，就是不考慮權重問題，所有樣本的權重相同。</w:t>
      </w:r>
    </w:p>
    <w:p w:rsid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一般來說如果我們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有較多樣本有缺失值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或者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分類樹樣本的分佈類別偏差很大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，就會引入樣本權重，這時就要注意此值。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lastRenderedPageBreak/>
        <w:t>max_features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Default="001B2175" w:rsidP="001B2175">
      <w:pPr>
        <w:pStyle w:val="Web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在劃分數據集時</w:t>
      </w: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考慮的最多的特徵值數量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，【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值】。在每次split時最大特徵數；【float值】表示百分數，即（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max_features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*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n_features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）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max_leaf_nodes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Pr="00FF1EDC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最大葉子節點數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。【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, None】，通過設置最大葉子節點數，可以</w:t>
      </w:r>
      <w:proofErr w:type="gramStart"/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防止過擬合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。默認值None，默認情況下不設置最大葉子節點數。如果加了限制，算法會建立在最大葉子節點數內最優的決策樹。如果特徵不多，可以不考慮這個值，但是如果特徵多，可以加限制，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具體的值可以通過交叉驗證得到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</w:t>
      </w: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min_impurity_decrease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Pr="00FF1EDC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節點劃分最小</w:t>
      </w:r>
      <w:proofErr w:type="gramStart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不</w:t>
      </w:r>
      <w:proofErr w:type="gramEnd"/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純度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，【float】。默認值爲‘0’。限制決策樹的增長，節點的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不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純度（</w:t>
      </w:r>
      <w:r w:rsidRPr="00FF1EDC">
        <w:rPr>
          <w:rFonts w:ascii="標楷體" w:eastAsia="標楷體" w:hAnsi="標楷體" w:cs="Segoe UI"/>
          <w:b/>
          <w:color w:val="3D3D3D"/>
          <w:sz w:val="32"/>
          <w:szCs w:val="32"/>
        </w:rPr>
        <w:t>基尼係數，信息增益，均方差，絕對差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）必須大於這個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閾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值，否則該節點不再生成子節點。</w:t>
      </w:r>
    </w:p>
    <w:p w:rsidR="001B2175" w:rsidRPr="001B2175" w:rsidRDefault="001B2175" w:rsidP="001B2175">
      <w:pPr>
        <w:pStyle w:val="Web"/>
        <w:shd w:val="clear" w:color="auto" w:fill="FFFFFF"/>
        <w:textAlignment w:val="baseline"/>
        <w:rPr>
          <w:rFonts w:ascii="標楷體" w:eastAsia="標楷體" w:hAnsi="標楷體" w:cs="Segoe UI" w:hint="eastAsia"/>
          <w:color w:val="3D3D3D"/>
          <w:sz w:val="32"/>
          <w:szCs w:val="32"/>
        </w:rPr>
      </w:pPr>
    </w:p>
    <w:p w:rsidR="001B2175" w:rsidRPr="00FF1EDC" w:rsidRDefault="001B2175" w:rsidP="001B2175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lastRenderedPageBreak/>
        <w:t>class_weight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1B2175" w:rsidRPr="00FF1EDC" w:rsidRDefault="001B2175" w:rsidP="001B2175">
      <w:pPr>
        <w:pStyle w:val="Web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類別權重，【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dict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 xml:space="preserve">, list of 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dicts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, balanced】，默認爲None。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（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不適用於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迴歸樹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sklearn.tree.DecisionTreeRegressor</w:t>
      </w:r>
      <w:proofErr w:type="spellEnd"/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）</w:t>
      </w:r>
      <w:proofErr w:type="gramEnd"/>
    </w:p>
    <w:p w:rsidR="001B2175" w:rsidRPr="001B2175" w:rsidRDefault="001B2175" w:rsidP="001B2175">
      <w:pPr>
        <w:pStyle w:val="Web"/>
        <w:shd w:val="clear" w:color="auto" w:fill="FFFFFF"/>
        <w:spacing w:before="0" w:after="0"/>
        <w:textAlignment w:val="baseline"/>
        <w:rPr>
          <w:rFonts w:ascii="標楷體" w:eastAsia="標楷體" w:hAnsi="標楷體" w:cs="Segoe UI" w:hint="eastAsia"/>
          <w:color w:val="3D3D3D"/>
          <w:sz w:val="32"/>
          <w:szCs w:val="32"/>
        </w:rPr>
      </w:pP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指定樣本各類別的權重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主要是爲了防止訓練集某些類別的樣本過多，導致訓練的決策樹過於偏向這些類別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。</w:t>
      </w:r>
      <w:r w:rsidRPr="00FF1EDC">
        <w:rPr>
          <w:rStyle w:val="a3"/>
          <w:rFonts w:ascii="標楷體" w:eastAsia="標楷體" w:hAnsi="標楷體" w:cs="Segoe UI"/>
          <w:color w:val="3D3D3D"/>
          <w:sz w:val="32"/>
          <w:szCs w:val="32"/>
          <w:bdr w:val="none" w:sz="0" w:space="0" w:color="auto" w:frame="1"/>
        </w:rPr>
        <w:t>balanced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，算法自己計算權重，樣本量少的類別所對應的樣本權重會更高。如果樣本類別分佈沒有明顯的偏倚，則可以不管這個參數。</w:t>
      </w:r>
    </w:p>
    <w:p w:rsidR="00FF1EDC" w:rsidRPr="00FF1EDC" w:rsidRDefault="00FF1EDC" w:rsidP="00FF1EDC">
      <w:pPr>
        <w:pStyle w:val="3"/>
        <w:shd w:val="clear" w:color="auto" w:fill="FFFFFF"/>
        <w:spacing w:before="0" w:after="0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spellStart"/>
      <w:r w:rsidRPr="00FF1EDC">
        <w:rPr>
          <w:rStyle w:val="a3"/>
          <w:rFonts w:ascii="標楷體" w:eastAsia="標楷體" w:hAnsi="標楷體" w:cs="Segoe UI"/>
          <w:b/>
          <w:bCs/>
          <w:color w:val="3D3D3D"/>
          <w:sz w:val="32"/>
          <w:szCs w:val="32"/>
          <w:bdr w:val="none" w:sz="0" w:space="0" w:color="auto" w:frame="1"/>
        </w:rPr>
        <w:t>random_state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FF1EDC" w:rsidRPr="00FF1EDC" w:rsidRDefault="00FF1EDC" w:rsidP="00FF1EDC">
      <w:pPr>
        <w:pStyle w:val="Web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【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int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 xml:space="preserve">, 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randomSate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 xml:space="preserve"> instance, None】，默認是None</w:t>
      </w:r>
    </w:p>
    <w:p w:rsidR="00FF1EDC" w:rsidRPr="00FF1EDC" w:rsidRDefault="00FF1EDC" w:rsidP="00FF1EDC">
      <w:pPr>
        <w:pStyle w:val="3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模型調參注意事項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：</w:t>
      </w:r>
    </w:p>
    <w:p w:rsidR="00FF1EDC" w:rsidRPr="00FF1EDC" w:rsidRDefault="00FF1EDC" w:rsidP="00FF1EDC">
      <w:pPr>
        <w:pStyle w:val="Web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1、當樣本少數量但是樣本特徵非常多的時候，決策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樹很容易過擬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合，一般來說，樣</w:t>
      </w:r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t>本數比特徵數多一些會比較容易建立健壯的模型</w:t>
      </w:r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br/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2、如果樣本數量少但是樣本特徵非常多，在擬合決策樹模型前，推薦</w:t>
      </w:r>
      <w:proofErr w:type="gramStart"/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t>先做維度</w:t>
      </w:r>
      <w:proofErr w:type="gramEnd"/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t>規約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，比如主成分分析（PCA），特徵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lastRenderedPageBreak/>
        <w:t>選擇（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Losso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）或者獨立成分分析（ICA）。這樣特徵的維度會大大減小。再來擬合決策樹模型效果會好。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br/>
        <w:t>3、推薦多用決策樹的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可視化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，同時先限制決策樹的深度（比如最多3層），這樣可以先觀察下生成的決策樹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裏</w:t>
      </w:r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數據的初步擬合情況，然後再決定是否要增加深度。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br/>
        <w:t>4、在訓練模型先，</w:t>
      </w:r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t>注意觀察樣本的類別情況（主要指分類樹），如果類別分佈非常不均勻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t>，就要考慮用</w:t>
      </w:r>
      <w:proofErr w:type="spellStart"/>
      <w:r w:rsidRPr="00665E3A">
        <w:rPr>
          <w:rFonts w:ascii="標楷體" w:eastAsia="標楷體" w:hAnsi="標楷體" w:cs="Segoe UI"/>
          <w:b/>
          <w:color w:val="3D3D3D"/>
          <w:sz w:val="32"/>
          <w:szCs w:val="32"/>
        </w:rPr>
        <w:t>class_weight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來限制模型過於偏向樣本多的類別。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br/>
        <w:t>5、決策樹的數組使用的是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numpy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的float32類型，如果訓練數據不是這樣的格式，算法會先做copy再運行。</w:t>
      </w:r>
      <w:r w:rsidRPr="00FF1EDC">
        <w:rPr>
          <w:rFonts w:ascii="標楷體" w:eastAsia="標楷體" w:hAnsi="標楷體" w:cs="Segoe UI"/>
          <w:color w:val="3D3D3D"/>
          <w:sz w:val="32"/>
          <w:szCs w:val="32"/>
        </w:rPr>
        <w:br/>
        <w:t>6、如果輸入的樣本矩陣是稀疏的，推薦在</w:t>
      </w:r>
      <w:proofErr w:type="gram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擬合前調用</w:t>
      </w:r>
      <w:proofErr w:type="spellStart"/>
      <w:proofErr w:type="gram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csc_matrix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稀疏化，在預測前調用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csr_matrix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稀疏化。</w:t>
      </w:r>
    </w:p>
    <w:p w:rsidR="00FF1EDC" w:rsidRPr="00FF1EDC" w:rsidRDefault="00FF1EDC" w:rsidP="00FF1EDC">
      <w:pPr>
        <w:pStyle w:val="3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其他：</w:t>
      </w:r>
    </w:p>
    <w:p w:rsidR="00FF1EDC" w:rsidRPr="00FF1EDC" w:rsidRDefault="00FF1EDC" w:rsidP="00FF1EDC">
      <w:pPr>
        <w:pStyle w:val="Web"/>
        <w:shd w:val="clear" w:color="auto" w:fill="FFFFFF"/>
        <w:textAlignment w:val="baseline"/>
        <w:rPr>
          <w:rFonts w:ascii="標楷體" w:eastAsia="標楷體" w:hAnsi="標楷體" w:cs="Segoe UI"/>
          <w:color w:val="3D3D3D"/>
          <w:sz w:val="32"/>
          <w:szCs w:val="32"/>
        </w:rPr>
      </w:pPr>
      <w:r w:rsidRPr="00FF1EDC">
        <w:rPr>
          <w:rFonts w:ascii="標楷體" w:eastAsia="標楷體" w:hAnsi="標楷體" w:cs="Segoe UI"/>
          <w:color w:val="3D3D3D"/>
          <w:sz w:val="32"/>
          <w:szCs w:val="32"/>
        </w:rPr>
        <w:t>如果使用默認</w:t>
      </w:r>
      <w:proofErr w:type="spellStart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DecisionTreeClassifier</w:t>
      </w:r>
      <w:proofErr w:type="spellEnd"/>
      <w:r w:rsidRPr="00FF1EDC">
        <w:rPr>
          <w:rFonts w:ascii="標楷體" w:eastAsia="標楷體" w:hAnsi="標楷體" w:cs="Segoe UI"/>
          <w:color w:val="3D3D3D"/>
          <w:sz w:val="32"/>
          <w:szCs w:val="32"/>
        </w:rPr>
        <w:t>的參數，得到的AUC較低，很可能是因爲出現過擬合，需調整默認參數，避免過擬合。</w:t>
      </w:r>
    </w:p>
    <w:p w:rsidR="00382629" w:rsidRPr="00FF1EDC" w:rsidRDefault="00382629" w:rsidP="00FF1EDC">
      <w:pPr>
        <w:rPr>
          <w:rFonts w:ascii="標楷體" w:eastAsia="標楷體" w:hAnsi="標楷體"/>
          <w:sz w:val="32"/>
          <w:szCs w:val="32"/>
        </w:rPr>
      </w:pPr>
    </w:p>
    <w:sectPr w:rsidR="00382629" w:rsidRPr="00FF1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629"/>
    <w:rsid w:val="00000364"/>
    <w:rsid w:val="00001676"/>
    <w:rsid w:val="00002BD8"/>
    <w:rsid w:val="0000618F"/>
    <w:rsid w:val="00007BAB"/>
    <w:rsid w:val="00007F05"/>
    <w:rsid w:val="00011C63"/>
    <w:rsid w:val="00015FFF"/>
    <w:rsid w:val="00016F7A"/>
    <w:rsid w:val="000207DE"/>
    <w:rsid w:val="00020C0B"/>
    <w:rsid w:val="00022695"/>
    <w:rsid w:val="00024ECB"/>
    <w:rsid w:val="00026ECF"/>
    <w:rsid w:val="00030D2E"/>
    <w:rsid w:val="00033183"/>
    <w:rsid w:val="00034D75"/>
    <w:rsid w:val="00035473"/>
    <w:rsid w:val="0003656A"/>
    <w:rsid w:val="00037B4F"/>
    <w:rsid w:val="000402F4"/>
    <w:rsid w:val="00042E24"/>
    <w:rsid w:val="00043313"/>
    <w:rsid w:val="00044573"/>
    <w:rsid w:val="000469B0"/>
    <w:rsid w:val="00052CEB"/>
    <w:rsid w:val="00055225"/>
    <w:rsid w:val="00055BC1"/>
    <w:rsid w:val="00057696"/>
    <w:rsid w:val="00057B0F"/>
    <w:rsid w:val="000604F1"/>
    <w:rsid w:val="000609CD"/>
    <w:rsid w:val="00060A5D"/>
    <w:rsid w:val="000641E0"/>
    <w:rsid w:val="0007015E"/>
    <w:rsid w:val="000707C1"/>
    <w:rsid w:val="00074103"/>
    <w:rsid w:val="00076411"/>
    <w:rsid w:val="000779C1"/>
    <w:rsid w:val="00081387"/>
    <w:rsid w:val="0008341D"/>
    <w:rsid w:val="0008480E"/>
    <w:rsid w:val="00084A38"/>
    <w:rsid w:val="00086840"/>
    <w:rsid w:val="00091EA3"/>
    <w:rsid w:val="000A0FDF"/>
    <w:rsid w:val="000A2373"/>
    <w:rsid w:val="000A2C2B"/>
    <w:rsid w:val="000A5A75"/>
    <w:rsid w:val="000A5FFA"/>
    <w:rsid w:val="000A6937"/>
    <w:rsid w:val="000B3280"/>
    <w:rsid w:val="000B5C92"/>
    <w:rsid w:val="000B6504"/>
    <w:rsid w:val="000B74EB"/>
    <w:rsid w:val="000C06B2"/>
    <w:rsid w:val="000C4DC0"/>
    <w:rsid w:val="000C6978"/>
    <w:rsid w:val="000C6E0A"/>
    <w:rsid w:val="000C79A5"/>
    <w:rsid w:val="000D2953"/>
    <w:rsid w:val="000D38B1"/>
    <w:rsid w:val="000D3E9C"/>
    <w:rsid w:val="000D5747"/>
    <w:rsid w:val="000D60BE"/>
    <w:rsid w:val="000E0892"/>
    <w:rsid w:val="000F0B55"/>
    <w:rsid w:val="000F1338"/>
    <w:rsid w:val="000F53EC"/>
    <w:rsid w:val="000F7C4B"/>
    <w:rsid w:val="00103EDC"/>
    <w:rsid w:val="0010753C"/>
    <w:rsid w:val="00110275"/>
    <w:rsid w:val="0011067A"/>
    <w:rsid w:val="001113FE"/>
    <w:rsid w:val="001119E4"/>
    <w:rsid w:val="001135BC"/>
    <w:rsid w:val="00114C0C"/>
    <w:rsid w:val="00116CAF"/>
    <w:rsid w:val="00121CC0"/>
    <w:rsid w:val="00123416"/>
    <w:rsid w:val="00123C57"/>
    <w:rsid w:val="001325E5"/>
    <w:rsid w:val="00135FDE"/>
    <w:rsid w:val="001369B0"/>
    <w:rsid w:val="00137EB6"/>
    <w:rsid w:val="00140D77"/>
    <w:rsid w:val="00142CEA"/>
    <w:rsid w:val="00143A3E"/>
    <w:rsid w:val="0014738F"/>
    <w:rsid w:val="001503A2"/>
    <w:rsid w:val="00151B3B"/>
    <w:rsid w:val="00152975"/>
    <w:rsid w:val="00154C70"/>
    <w:rsid w:val="00156B2D"/>
    <w:rsid w:val="001613ED"/>
    <w:rsid w:val="00174375"/>
    <w:rsid w:val="0017607D"/>
    <w:rsid w:val="001762E0"/>
    <w:rsid w:val="00182943"/>
    <w:rsid w:val="00191D71"/>
    <w:rsid w:val="001942C4"/>
    <w:rsid w:val="00196F4E"/>
    <w:rsid w:val="001A2E5F"/>
    <w:rsid w:val="001A2F5C"/>
    <w:rsid w:val="001B2175"/>
    <w:rsid w:val="001B4112"/>
    <w:rsid w:val="001B5860"/>
    <w:rsid w:val="001C0D2E"/>
    <w:rsid w:val="001C29ED"/>
    <w:rsid w:val="001C3292"/>
    <w:rsid w:val="001C4E4F"/>
    <w:rsid w:val="001C6D37"/>
    <w:rsid w:val="001D30BF"/>
    <w:rsid w:val="001D5F6F"/>
    <w:rsid w:val="001E0DF5"/>
    <w:rsid w:val="001E2FAD"/>
    <w:rsid w:val="001E3C30"/>
    <w:rsid w:val="001E75B2"/>
    <w:rsid w:val="001F649C"/>
    <w:rsid w:val="00204970"/>
    <w:rsid w:val="002056E7"/>
    <w:rsid w:val="00205C65"/>
    <w:rsid w:val="00205DE8"/>
    <w:rsid w:val="00210CEF"/>
    <w:rsid w:val="0021237C"/>
    <w:rsid w:val="00212F2C"/>
    <w:rsid w:val="00214DB4"/>
    <w:rsid w:val="00216AE4"/>
    <w:rsid w:val="00216BD0"/>
    <w:rsid w:val="002175DE"/>
    <w:rsid w:val="00221238"/>
    <w:rsid w:val="00225511"/>
    <w:rsid w:val="00227414"/>
    <w:rsid w:val="00233FB0"/>
    <w:rsid w:val="00234717"/>
    <w:rsid w:val="002347F1"/>
    <w:rsid w:val="00235D13"/>
    <w:rsid w:val="00240BC7"/>
    <w:rsid w:val="0024298C"/>
    <w:rsid w:val="002449D0"/>
    <w:rsid w:val="00246549"/>
    <w:rsid w:val="00250E0B"/>
    <w:rsid w:val="00252621"/>
    <w:rsid w:val="00253FC9"/>
    <w:rsid w:val="00257673"/>
    <w:rsid w:val="00257811"/>
    <w:rsid w:val="00266096"/>
    <w:rsid w:val="002678CC"/>
    <w:rsid w:val="00270489"/>
    <w:rsid w:val="002752ED"/>
    <w:rsid w:val="00283F96"/>
    <w:rsid w:val="00287EFD"/>
    <w:rsid w:val="002904BB"/>
    <w:rsid w:val="00293444"/>
    <w:rsid w:val="00295793"/>
    <w:rsid w:val="00295A49"/>
    <w:rsid w:val="002A05DE"/>
    <w:rsid w:val="002A1AD3"/>
    <w:rsid w:val="002A30EA"/>
    <w:rsid w:val="002A39D6"/>
    <w:rsid w:val="002A3AC6"/>
    <w:rsid w:val="002A490C"/>
    <w:rsid w:val="002A5E29"/>
    <w:rsid w:val="002A78A8"/>
    <w:rsid w:val="002B003A"/>
    <w:rsid w:val="002B1185"/>
    <w:rsid w:val="002B31DA"/>
    <w:rsid w:val="002B4F75"/>
    <w:rsid w:val="002B5A86"/>
    <w:rsid w:val="002B6C67"/>
    <w:rsid w:val="002B6F27"/>
    <w:rsid w:val="002B773E"/>
    <w:rsid w:val="002C143C"/>
    <w:rsid w:val="002C56E1"/>
    <w:rsid w:val="002D2A0B"/>
    <w:rsid w:val="002D2CBC"/>
    <w:rsid w:val="002D3AF2"/>
    <w:rsid w:val="002D3DEE"/>
    <w:rsid w:val="002D3EBC"/>
    <w:rsid w:val="002D4D46"/>
    <w:rsid w:val="002D5C11"/>
    <w:rsid w:val="002D7F38"/>
    <w:rsid w:val="002E198B"/>
    <w:rsid w:val="002E31C0"/>
    <w:rsid w:val="002E4787"/>
    <w:rsid w:val="002E516E"/>
    <w:rsid w:val="002E54E2"/>
    <w:rsid w:val="002E6B95"/>
    <w:rsid w:val="002F32CA"/>
    <w:rsid w:val="00303172"/>
    <w:rsid w:val="0030731E"/>
    <w:rsid w:val="003078EF"/>
    <w:rsid w:val="00315E4E"/>
    <w:rsid w:val="0031730F"/>
    <w:rsid w:val="0032285B"/>
    <w:rsid w:val="00322D4F"/>
    <w:rsid w:val="00322E55"/>
    <w:rsid w:val="003268EC"/>
    <w:rsid w:val="00326A28"/>
    <w:rsid w:val="00332B35"/>
    <w:rsid w:val="0033325D"/>
    <w:rsid w:val="003374DA"/>
    <w:rsid w:val="00342A3C"/>
    <w:rsid w:val="0034409F"/>
    <w:rsid w:val="00351D71"/>
    <w:rsid w:val="003526B4"/>
    <w:rsid w:val="00352F4D"/>
    <w:rsid w:val="00355D53"/>
    <w:rsid w:val="0036002F"/>
    <w:rsid w:val="0036162A"/>
    <w:rsid w:val="00362B02"/>
    <w:rsid w:val="0036407E"/>
    <w:rsid w:val="00370F4F"/>
    <w:rsid w:val="00375535"/>
    <w:rsid w:val="00382629"/>
    <w:rsid w:val="003850C4"/>
    <w:rsid w:val="0039170D"/>
    <w:rsid w:val="00391AFA"/>
    <w:rsid w:val="00394E36"/>
    <w:rsid w:val="003973B6"/>
    <w:rsid w:val="00397F24"/>
    <w:rsid w:val="003A7F7E"/>
    <w:rsid w:val="003B470C"/>
    <w:rsid w:val="003B4F79"/>
    <w:rsid w:val="003B6A80"/>
    <w:rsid w:val="003B6AFF"/>
    <w:rsid w:val="003C21D4"/>
    <w:rsid w:val="003C4230"/>
    <w:rsid w:val="003C5001"/>
    <w:rsid w:val="003C562C"/>
    <w:rsid w:val="003C7049"/>
    <w:rsid w:val="003D0F40"/>
    <w:rsid w:val="003D2373"/>
    <w:rsid w:val="003D37CE"/>
    <w:rsid w:val="003D40AB"/>
    <w:rsid w:val="003D4D6B"/>
    <w:rsid w:val="003D50B1"/>
    <w:rsid w:val="003E11BF"/>
    <w:rsid w:val="003E127C"/>
    <w:rsid w:val="003E4993"/>
    <w:rsid w:val="003E5BA7"/>
    <w:rsid w:val="003F31B7"/>
    <w:rsid w:val="003F42DF"/>
    <w:rsid w:val="003F4518"/>
    <w:rsid w:val="003F51EF"/>
    <w:rsid w:val="003F700D"/>
    <w:rsid w:val="00404F91"/>
    <w:rsid w:val="0040750A"/>
    <w:rsid w:val="00410046"/>
    <w:rsid w:val="004125E1"/>
    <w:rsid w:val="00414719"/>
    <w:rsid w:val="004160A6"/>
    <w:rsid w:val="004169D1"/>
    <w:rsid w:val="00420358"/>
    <w:rsid w:val="00422A8E"/>
    <w:rsid w:val="0042617B"/>
    <w:rsid w:val="004276ED"/>
    <w:rsid w:val="00431485"/>
    <w:rsid w:val="00434C35"/>
    <w:rsid w:val="004358D6"/>
    <w:rsid w:val="00442255"/>
    <w:rsid w:val="00443156"/>
    <w:rsid w:val="00443375"/>
    <w:rsid w:val="00445DC4"/>
    <w:rsid w:val="00447ABB"/>
    <w:rsid w:val="00451DA6"/>
    <w:rsid w:val="00453CF2"/>
    <w:rsid w:val="00453EB1"/>
    <w:rsid w:val="00455C0C"/>
    <w:rsid w:val="00456834"/>
    <w:rsid w:val="00461D63"/>
    <w:rsid w:val="004721FF"/>
    <w:rsid w:val="004723B5"/>
    <w:rsid w:val="00476FCD"/>
    <w:rsid w:val="004776EE"/>
    <w:rsid w:val="00482B62"/>
    <w:rsid w:val="004914FC"/>
    <w:rsid w:val="00492365"/>
    <w:rsid w:val="00493318"/>
    <w:rsid w:val="00495262"/>
    <w:rsid w:val="004A0053"/>
    <w:rsid w:val="004A0DD8"/>
    <w:rsid w:val="004A594B"/>
    <w:rsid w:val="004B07D9"/>
    <w:rsid w:val="004B64FA"/>
    <w:rsid w:val="004B6525"/>
    <w:rsid w:val="004D223C"/>
    <w:rsid w:val="004D56F5"/>
    <w:rsid w:val="004D6747"/>
    <w:rsid w:val="004E1E63"/>
    <w:rsid w:val="004E4890"/>
    <w:rsid w:val="004E55C5"/>
    <w:rsid w:val="004E680D"/>
    <w:rsid w:val="004E7822"/>
    <w:rsid w:val="004F0D70"/>
    <w:rsid w:val="004F6183"/>
    <w:rsid w:val="004F6246"/>
    <w:rsid w:val="004F6DBF"/>
    <w:rsid w:val="00500693"/>
    <w:rsid w:val="005023F9"/>
    <w:rsid w:val="00503386"/>
    <w:rsid w:val="00506B24"/>
    <w:rsid w:val="005111AA"/>
    <w:rsid w:val="00512C0C"/>
    <w:rsid w:val="00514869"/>
    <w:rsid w:val="00515C11"/>
    <w:rsid w:val="00524A56"/>
    <w:rsid w:val="005316C7"/>
    <w:rsid w:val="005317CC"/>
    <w:rsid w:val="0053393F"/>
    <w:rsid w:val="00533CE0"/>
    <w:rsid w:val="005364FC"/>
    <w:rsid w:val="00536B93"/>
    <w:rsid w:val="005436DB"/>
    <w:rsid w:val="0054772A"/>
    <w:rsid w:val="005506F4"/>
    <w:rsid w:val="00554249"/>
    <w:rsid w:val="00555C3D"/>
    <w:rsid w:val="00557F9E"/>
    <w:rsid w:val="00561B9C"/>
    <w:rsid w:val="005819A4"/>
    <w:rsid w:val="00585D02"/>
    <w:rsid w:val="00587CBD"/>
    <w:rsid w:val="005910BE"/>
    <w:rsid w:val="005926C6"/>
    <w:rsid w:val="00592E13"/>
    <w:rsid w:val="0059713A"/>
    <w:rsid w:val="005A1849"/>
    <w:rsid w:val="005A31B7"/>
    <w:rsid w:val="005A7713"/>
    <w:rsid w:val="005B265A"/>
    <w:rsid w:val="005B2E59"/>
    <w:rsid w:val="005B388C"/>
    <w:rsid w:val="005B40EE"/>
    <w:rsid w:val="005B6F70"/>
    <w:rsid w:val="005C0A0E"/>
    <w:rsid w:val="005C1211"/>
    <w:rsid w:val="005C201C"/>
    <w:rsid w:val="005C3B80"/>
    <w:rsid w:val="005C5383"/>
    <w:rsid w:val="005C65C3"/>
    <w:rsid w:val="005D0746"/>
    <w:rsid w:val="005D0BDA"/>
    <w:rsid w:val="005D2F97"/>
    <w:rsid w:val="005D35A3"/>
    <w:rsid w:val="005E413B"/>
    <w:rsid w:val="005F1237"/>
    <w:rsid w:val="005F2908"/>
    <w:rsid w:val="005F2BA1"/>
    <w:rsid w:val="005F2DF3"/>
    <w:rsid w:val="005F4BEC"/>
    <w:rsid w:val="005F5531"/>
    <w:rsid w:val="005F5BC0"/>
    <w:rsid w:val="005F730B"/>
    <w:rsid w:val="00600EC4"/>
    <w:rsid w:val="00604013"/>
    <w:rsid w:val="00610938"/>
    <w:rsid w:val="00612220"/>
    <w:rsid w:val="0061356A"/>
    <w:rsid w:val="006150E7"/>
    <w:rsid w:val="00615D1A"/>
    <w:rsid w:val="00616FD7"/>
    <w:rsid w:val="006209EB"/>
    <w:rsid w:val="006216CD"/>
    <w:rsid w:val="00623A48"/>
    <w:rsid w:val="00633841"/>
    <w:rsid w:val="00633EF6"/>
    <w:rsid w:val="00636497"/>
    <w:rsid w:val="00641D90"/>
    <w:rsid w:val="00643E95"/>
    <w:rsid w:val="00644A9B"/>
    <w:rsid w:val="00644AE1"/>
    <w:rsid w:val="00644CB7"/>
    <w:rsid w:val="00647E96"/>
    <w:rsid w:val="00654D0D"/>
    <w:rsid w:val="00657ABF"/>
    <w:rsid w:val="006643A3"/>
    <w:rsid w:val="00665E3A"/>
    <w:rsid w:val="00671C22"/>
    <w:rsid w:val="00685C4A"/>
    <w:rsid w:val="00686915"/>
    <w:rsid w:val="00686CE8"/>
    <w:rsid w:val="00695EF9"/>
    <w:rsid w:val="006962B5"/>
    <w:rsid w:val="006967B5"/>
    <w:rsid w:val="006A4F75"/>
    <w:rsid w:val="006A65AF"/>
    <w:rsid w:val="006B3AC2"/>
    <w:rsid w:val="006B7B1C"/>
    <w:rsid w:val="006C346A"/>
    <w:rsid w:val="006C4E03"/>
    <w:rsid w:val="006C68D6"/>
    <w:rsid w:val="006E2676"/>
    <w:rsid w:val="006E5611"/>
    <w:rsid w:val="006E646F"/>
    <w:rsid w:val="006F322B"/>
    <w:rsid w:val="006F4F13"/>
    <w:rsid w:val="007015D9"/>
    <w:rsid w:val="00706A47"/>
    <w:rsid w:val="00707A4D"/>
    <w:rsid w:val="007104FE"/>
    <w:rsid w:val="0071191F"/>
    <w:rsid w:val="00712841"/>
    <w:rsid w:val="007137B7"/>
    <w:rsid w:val="0071795A"/>
    <w:rsid w:val="007205CF"/>
    <w:rsid w:val="007233F9"/>
    <w:rsid w:val="0072403F"/>
    <w:rsid w:val="00726E8A"/>
    <w:rsid w:val="0073462F"/>
    <w:rsid w:val="00737D4C"/>
    <w:rsid w:val="00743260"/>
    <w:rsid w:val="00745EE1"/>
    <w:rsid w:val="00752BBA"/>
    <w:rsid w:val="00752C09"/>
    <w:rsid w:val="0075723C"/>
    <w:rsid w:val="00757303"/>
    <w:rsid w:val="00766DC3"/>
    <w:rsid w:val="00771470"/>
    <w:rsid w:val="0077305D"/>
    <w:rsid w:val="00773168"/>
    <w:rsid w:val="0077396C"/>
    <w:rsid w:val="00777FB8"/>
    <w:rsid w:val="0078158A"/>
    <w:rsid w:val="00781676"/>
    <w:rsid w:val="007819CD"/>
    <w:rsid w:val="00782392"/>
    <w:rsid w:val="00782420"/>
    <w:rsid w:val="00783708"/>
    <w:rsid w:val="00783EBF"/>
    <w:rsid w:val="00784491"/>
    <w:rsid w:val="00787DD3"/>
    <w:rsid w:val="007900CF"/>
    <w:rsid w:val="00792936"/>
    <w:rsid w:val="00793F4B"/>
    <w:rsid w:val="00793FFC"/>
    <w:rsid w:val="00794C7F"/>
    <w:rsid w:val="00796E17"/>
    <w:rsid w:val="007A301A"/>
    <w:rsid w:val="007A4EAC"/>
    <w:rsid w:val="007A4ED0"/>
    <w:rsid w:val="007B1721"/>
    <w:rsid w:val="007C2779"/>
    <w:rsid w:val="007C3363"/>
    <w:rsid w:val="007D1559"/>
    <w:rsid w:val="007E0CB4"/>
    <w:rsid w:val="007E4229"/>
    <w:rsid w:val="007E690B"/>
    <w:rsid w:val="007F4529"/>
    <w:rsid w:val="007F5A2E"/>
    <w:rsid w:val="00800C5C"/>
    <w:rsid w:val="0080148F"/>
    <w:rsid w:val="00814BB9"/>
    <w:rsid w:val="008217B1"/>
    <w:rsid w:val="0082226E"/>
    <w:rsid w:val="00822DF4"/>
    <w:rsid w:val="008244F8"/>
    <w:rsid w:val="00825419"/>
    <w:rsid w:val="0082715D"/>
    <w:rsid w:val="0082724B"/>
    <w:rsid w:val="00830B35"/>
    <w:rsid w:val="00831A33"/>
    <w:rsid w:val="00831DAD"/>
    <w:rsid w:val="008326DD"/>
    <w:rsid w:val="00834019"/>
    <w:rsid w:val="0083671E"/>
    <w:rsid w:val="00837134"/>
    <w:rsid w:val="008456D6"/>
    <w:rsid w:val="00845EAA"/>
    <w:rsid w:val="00845FE8"/>
    <w:rsid w:val="00852610"/>
    <w:rsid w:val="008533CB"/>
    <w:rsid w:val="008569DA"/>
    <w:rsid w:val="00856D6C"/>
    <w:rsid w:val="00857F92"/>
    <w:rsid w:val="00860A27"/>
    <w:rsid w:val="008610B2"/>
    <w:rsid w:val="0086196C"/>
    <w:rsid w:val="00862423"/>
    <w:rsid w:val="0086544F"/>
    <w:rsid w:val="008669BC"/>
    <w:rsid w:val="0087023D"/>
    <w:rsid w:val="00870E53"/>
    <w:rsid w:val="00875678"/>
    <w:rsid w:val="0087583A"/>
    <w:rsid w:val="00881A64"/>
    <w:rsid w:val="008837D4"/>
    <w:rsid w:val="0088707F"/>
    <w:rsid w:val="008902D0"/>
    <w:rsid w:val="00894F9F"/>
    <w:rsid w:val="008967D8"/>
    <w:rsid w:val="00896B47"/>
    <w:rsid w:val="00897DCA"/>
    <w:rsid w:val="008A16C5"/>
    <w:rsid w:val="008A26EA"/>
    <w:rsid w:val="008A6F94"/>
    <w:rsid w:val="008B1C49"/>
    <w:rsid w:val="008B1E3B"/>
    <w:rsid w:val="008B23E1"/>
    <w:rsid w:val="008B2798"/>
    <w:rsid w:val="008B5516"/>
    <w:rsid w:val="008B6143"/>
    <w:rsid w:val="008C0979"/>
    <w:rsid w:val="008C2388"/>
    <w:rsid w:val="008C37CC"/>
    <w:rsid w:val="008C3851"/>
    <w:rsid w:val="008C658C"/>
    <w:rsid w:val="008D00A0"/>
    <w:rsid w:val="008D03C6"/>
    <w:rsid w:val="008D08B2"/>
    <w:rsid w:val="008D11DC"/>
    <w:rsid w:val="008D1F8E"/>
    <w:rsid w:val="008D7807"/>
    <w:rsid w:val="008E1566"/>
    <w:rsid w:val="008F22E3"/>
    <w:rsid w:val="008F3DFA"/>
    <w:rsid w:val="008F5264"/>
    <w:rsid w:val="008F565B"/>
    <w:rsid w:val="009009E8"/>
    <w:rsid w:val="00900C62"/>
    <w:rsid w:val="009028E8"/>
    <w:rsid w:val="00906224"/>
    <w:rsid w:val="009137A2"/>
    <w:rsid w:val="00914931"/>
    <w:rsid w:val="00916FF5"/>
    <w:rsid w:val="00920869"/>
    <w:rsid w:val="00926560"/>
    <w:rsid w:val="00926BE5"/>
    <w:rsid w:val="00942884"/>
    <w:rsid w:val="00943BDE"/>
    <w:rsid w:val="00945AA6"/>
    <w:rsid w:val="00947D15"/>
    <w:rsid w:val="00952DAB"/>
    <w:rsid w:val="00953620"/>
    <w:rsid w:val="00954D0E"/>
    <w:rsid w:val="00955BB0"/>
    <w:rsid w:val="0095690D"/>
    <w:rsid w:val="0096357E"/>
    <w:rsid w:val="00964F4B"/>
    <w:rsid w:val="00966B59"/>
    <w:rsid w:val="00971945"/>
    <w:rsid w:val="00973C7A"/>
    <w:rsid w:val="009740BA"/>
    <w:rsid w:val="009779EE"/>
    <w:rsid w:val="00990504"/>
    <w:rsid w:val="0099141E"/>
    <w:rsid w:val="0099181A"/>
    <w:rsid w:val="0099599F"/>
    <w:rsid w:val="00996A03"/>
    <w:rsid w:val="009A0FB1"/>
    <w:rsid w:val="009A22AE"/>
    <w:rsid w:val="009A4AA8"/>
    <w:rsid w:val="009A6473"/>
    <w:rsid w:val="009B47AE"/>
    <w:rsid w:val="009B4D21"/>
    <w:rsid w:val="009B717C"/>
    <w:rsid w:val="009C0296"/>
    <w:rsid w:val="009C2889"/>
    <w:rsid w:val="009C2DF0"/>
    <w:rsid w:val="009C3B24"/>
    <w:rsid w:val="009C4C7B"/>
    <w:rsid w:val="009C4D09"/>
    <w:rsid w:val="009C5B52"/>
    <w:rsid w:val="009D0138"/>
    <w:rsid w:val="009D1ED5"/>
    <w:rsid w:val="009D426D"/>
    <w:rsid w:val="009E0996"/>
    <w:rsid w:val="009E2ED9"/>
    <w:rsid w:val="009E5C6B"/>
    <w:rsid w:val="009E5CEB"/>
    <w:rsid w:val="009E7BB6"/>
    <w:rsid w:val="009F5F9E"/>
    <w:rsid w:val="009F67D0"/>
    <w:rsid w:val="00A030A5"/>
    <w:rsid w:val="00A032F5"/>
    <w:rsid w:val="00A0349D"/>
    <w:rsid w:val="00A04002"/>
    <w:rsid w:val="00A049A6"/>
    <w:rsid w:val="00A04C9A"/>
    <w:rsid w:val="00A051E7"/>
    <w:rsid w:val="00A10793"/>
    <w:rsid w:val="00A124FA"/>
    <w:rsid w:val="00A167C2"/>
    <w:rsid w:val="00A20A75"/>
    <w:rsid w:val="00A21438"/>
    <w:rsid w:val="00A21BD2"/>
    <w:rsid w:val="00A224D2"/>
    <w:rsid w:val="00A245CC"/>
    <w:rsid w:val="00A2498B"/>
    <w:rsid w:val="00A257AB"/>
    <w:rsid w:val="00A33683"/>
    <w:rsid w:val="00A37A1D"/>
    <w:rsid w:val="00A42EA1"/>
    <w:rsid w:val="00A42F75"/>
    <w:rsid w:val="00A439B6"/>
    <w:rsid w:val="00A46A27"/>
    <w:rsid w:val="00A46C23"/>
    <w:rsid w:val="00A53302"/>
    <w:rsid w:val="00A53ED7"/>
    <w:rsid w:val="00A564FB"/>
    <w:rsid w:val="00A57769"/>
    <w:rsid w:val="00A61E9A"/>
    <w:rsid w:val="00A62256"/>
    <w:rsid w:val="00A62665"/>
    <w:rsid w:val="00A63BCB"/>
    <w:rsid w:val="00A677BB"/>
    <w:rsid w:val="00A71DC1"/>
    <w:rsid w:val="00A7574F"/>
    <w:rsid w:val="00A76441"/>
    <w:rsid w:val="00A8581F"/>
    <w:rsid w:val="00A90486"/>
    <w:rsid w:val="00A90617"/>
    <w:rsid w:val="00A9173A"/>
    <w:rsid w:val="00A91F3E"/>
    <w:rsid w:val="00A943C7"/>
    <w:rsid w:val="00A9548B"/>
    <w:rsid w:val="00AA0977"/>
    <w:rsid w:val="00AA0E14"/>
    <w:rsid w:val="00AA1021"/>
    <w:rsid w:val="00AA2004"/>
    <w:rsid w:val="00AA7C3C"/>
    <w:rsid w:val="00AC14A5"/>
    <w:rsid w:val="00AC2A9A"/>
    <w:rsid w:val="00AC2D7C"/>
    <w:rsid w:val="00AC3481"/>
    <w:rsid w:val="00AC37EA"/>
    <w:rsid w:val="00AC4E79"/>
    <w:rsid w:val="00AD0005"/>
    <w:rsid w:val="00AD4C16"/>
    <w:rsid w:val="00AD58AE"/>
    <w:rsid w:val="00AD7B02"/>
    <w:rsid w:val="00AE10F1"/>
    <w:rsid w:val="00AE61D9"/>
    <w:rsid w:val="00AE6330"/>
    <w:rsid w:val="00AF49F8"/>
    <w:rsid w:val="00B000F5"/>
    <w:rsid w:val="00B00FA4"/>
    <w:rsid w:val="00B045A6"/>
    <w:rsid w:val="00B05F73"/>
    <w:rsid w:val="00B06B5C"/>
    <w:rsid w:val="00B100AA"/>
    <w:rsid w:val="00B120A2"/>
    <w:rsid w:val="00B13646"/>
    <w:rsid w:val="00B17FD6"/>
    <w:rsid w:val="00B2327C"/>
    <w:rsid w:val="00B258E6"/>
    <w:rsid w:val="00B25D44"/>
    <w:rsid w:val="00B262A3"/>
    <w:rsid w:val="00B3060B"/>
    <w:rsid w:val="00B30D04"/>
    <w:rsid w:val="00B417B7"/>
    <w:rsid w:val="00B417FD"/>
    <w:rsid w:val="00B447A7"/>
    <w:rsid w:val="00B4517C"/>
    <w:rsid w:val="00B522E8"/>
    <w:rsid w:val="00B543FE"/>
    <w:rsid w:val="00B6099C"/>
    <w:rsid w:val="00B60AB4"/>
    <w:rsid w:val="00B675F8"/>
    <w:rsid w:val="00B67FAF"/>
    <w:rsid w:val="00B72EDB"/>
    <w:rsid w:val="00B8070F"/>
    <w:rsid w:val="00B8075A"/>
    <w:rsid w:val="00B82B0B"/>
    <w:rsid w:val="00B8512E"/>
    <w:rsid w:val="00B85832"/>
    <w:rsid w:val="00B872B6"/>
    <w:rsid w:val="00B87997"/>
    <w:rsid w:val="00B90495"/>
    <w:rsid w:val="00B92702"/>
    <w:rsid w:val="00B93E8A"/>
    <w:rsid w:val="00B94F3C"/>
    <w:rsid w:val="00B9582D"/>
    <w:rsid w:val="00BA16DD"/>
    <w:rsid w:val="00BA37F1"/>
    <w:rsid w:val="00BB14D2"/>
    <w:rsid w:val="00BB505B"/>
    <w:rsid w:val="00BB5D2B"/>
    <w:rsid w:val="00BB6451"/>
    <w:rsid w:val="00BB64B1"/>
    <w:rsid w:val="00BC2951"/>
    <w:rsid w:val="00BC4331"/>
    <w:rsid w:val="00BD244E"/>
    <w:rsid w:val="00BD3AB1"/>
    <w:rsid w:val="00BD4D5C"/>
    <w:rsid w:val="00BD73BD"/>
    <w:rsid w:val="00BE1AF8"/>
    <w:rsid w:val="00BE398D"/>
    <w:rsid w:val="00BE3EBF"/>
    <w:rsid w:val="00BE3FEA"/>
    <w:rsid w:val="00BF0849"/>
    <w:rsid w:val="00BF45EF"/>
    <w:rsid w:val="00C0073F"/>
    <w:rsid w:val="00C0626C"/>
    <w:rsid w:val="00C06A16"/>
    <w:rsid w:val="00C128D6"/>
    <w:rsid w:val="00C13B15"/>
    <w:rsid w:val="00C162D5"/>
    <w:rsid w:val="00C1685E"/>
    <w:rsid w:val="00C16CE4"/>
    <w:rsid w:val="00C175A0"/>
    <w:rsid w:val="00C218D7"/>
    <w:rsid w:val="00C23984"/>
    <w:rsid w:val="00C247C7"/>
    <w:rsid w:val="00C30832"/>
    <w:rsid w:val="00C35F77"/>
    <w:rsid w:val="00C36113"/>
    <w:rsid w:val="00C4095C"/>
    <w:rsid w:val="00C41A0F"/>
    <w:rsid w:val="00C52154"/>
    <w:rsid w:val="00C57F2C"/>
    <w:rsid w:val="00C61EEF"/>
    <w:rsid w:val="00C640EB"/>
    <w:rsid w:val="00C72854"/>
    <w:rsid w:val="00C72ED2"/>
    <w:rsid w:val="00C80AD4"/>
    <w:rsid w:val="00C9701A"/>
    <w:rsid w:val="00CA15F7"/>
    <w:rsid w:val="00CA1758"/>
    <w:rsid w:val="00CB1864"/>
    <w:rsid w:val="00CB2562"/>
    <w:rsid w:val="00CB3022"/>
    <w:rsid w:val="00CB5CF5"/>
    <w:rsid w:val="00CB6F6D"/>
    <w:rsid w:val="00CB7972"/>
    <w:rsid w:val="00CC0899"/>
    <w:rsid w:val="00CC3C80"/>
    <w:rsid w:val="00CC43B9"/>
    <w:rsid w:val="00CC708C"/>
    <w:rsid w:val="00CC734F"/>
    <w:rsid w:val="00CC7BA7"/>
    <w:rsid w:val="00CD0D07"/>
    <w:rsid w:val="00CD0FCF"/>
    <w:rsid w:val="00CD2220"/>
    <w:rsid w:val="00CD5E08"/>
    <w:rsid w:val="00CD7350"/>
    <w:rsid w:val="00CE3599"/>
    <w:rsid w:val="00CE6849"/>
    <w:rsid w:val="00CE6C0D"/>
    <w:rsid w:val="00CF0C41"/>
    <w:rsid w:val="00CF3A8C"/>
    <w:rsid w:val="00D007FB"/>
    <w:rsid w:val="00D03158"/>
    <w:rsid w:val="00D05A8F"/>
    <w:rsid w:val="00D11BBD"/>
    <w:rsid w:val="00D12F2A"/>
    <w:rsid w:val="00D14D76"/>
    <w:rsid w:val="00D22B33"/>
    <w:rsid w:val="00D2322D"/>
    <w:rsid w:val="00D243F2"/>
    <w:rsid w:val="00D26A45"/>
    <w:rsid w:val="00D35611"/>
    <w:rsid w:val="00D42FBA"/>
    <w:rsid w:val="00D44BF3"/>
    <w:rsid w:val="00D463A7"/>
    <w:rsid w:val="00D4671D"/>
    <w:rsid w:val="00D50011"/>
    <w:rsid w:val="00D523A2"/>
    <w:rsid w:val="00D55E81"/>
    <w:rsid w:val="00D57252"/>
    <w:rsid w:val="00D577A1"/>
    <w:rsid w:val="00D61F9C"/>
    <w:rsid w:val="00D61FE3"/>
    <w:rsid w:val="00D6397A"/>
    <w:rsid w:val="00D6559D"/>
    <w:rsid w:val="00D663F0"/>
    <w:rsid w:val="00D67582"/>
    <w:rsid w:val="00D70064"/>
    <w:rsid w:val="00D70564"/>
    <w:rsid w:val="00D724DB"/>
    <w:rsid w:val="00D72B72"/>
    <w:rsid w:val="00D740C1"/>
    <w:rsid w:val="00D74BA4"/>
    <w:rsid w:val="00D75E40"/>
    <w:rsid w:val="00D7653B"/>
    <w:rsid w:val="00D8130F"/>
    <w:rsid w:val="00D81DB2"/>
    <w:rsid w:val="00D84FDD"/>
    <w:rsid w:val="00D855FE"/>
    <w:rsid w:val="00D857E4"/>
    <w:rsid w:val="00D87409"/>
    <w:rsid w:val="00D8769D"/>
    <w:rsid w:val="00D87E1A"/>
    <w:rsid w:val="00D90561"/>
    <w:rsid w:val="00D90564"/>
    <w:rsid w:val="00D94720"/>
    <w:rsid w:val="00D95C52"/>
    <w:rsid w:val="00DA507E"/>
    <w:rsid w:val="00DA5F95"/>
    <w:rsid w:val="00DA7185"/>
    <w:rsid w:val="00DB4B5C"/>
    <w:rsid w:val="00DB5143"/>
    <w:rsid w:val="00DB5749"/>
    <w:rsid w:val="00DB5A94"/>
    <w:rsid w:val="00DC0C1B"/>
    <w:rsid w:val="00DC4EFD"/>
    <w:rsid w:val="00DC74A2"/>
    <w:rsid w:val="00DD7219"/>
    <w:rsid w:val="00DE0D8C"/>
    <w:rsid w:val="00DE2601"/>
    <w:rsid w:val="00DE2B31"/>
    <w:rsid w:val="00DE2B56"/>
    <w:rsid w:val="00DE6BD6"/>
    <w:rsid w:val="00DE79A7"/>
    <w:rsid w:val="00DF02B2"/>
    <w:rsid w:val="00DF0DCD"/>
    <w:rsid w:val="00DF1A5E"/>
    <w:rsid w:val="00DF3474"/>
    <w:rsid w:val="00DF3701"/>
    <w:rsid w:val="00DF680E"/>
    <w:rsid w:val="00DF6922"/>
    <w:rsid w:val="00DF7111"/>
    <w:rsid w:val="00E000A8"/>
    <w:rsid w:val="00E0330A"/>
    <w:rsid w:val="00E04C69"/>
    <w:rsid w:val="00E0776F"/>
    <w:rsid w:val="00E141DA"/>
    <w:rsid w:val="00E157B2"/>
    <w:rsid w:val="00E201F2"/>
    <w:rsid w:val="00E21F70"/>
    <w:rsid w:val="00E25F4C"/>
    <w:rsid w:val="00E40317"/>
    <w:rsid w:val="00E418F8"/>
    <w:rsid w:val="00E419F9"/>
    <w:rsid w:val="00E42C15"/>
    <w:rsid w:val="00E4426C"/>
    <w:rsid w:val="00E44633"/>
    <w:rsid w:val="00E456C6"/>
    <w:rsid w:val="00E463FD"/>
    <w:rsid w:val="00E528DC"/>
    <w:rsid w:val="00E5335C"/>
    <w:rsid w:val="00E54832"/>
    <w:rsid w:val="00E60A26"/>
    <w:rsid w:val="00E64374"/>
    <w:rsid w:val="00E64B18"/>
    <w:rsid w:val="00E6764A"/>
    <w:rsid w:val="00E7040E"/>
    <w:rsid w:val="00E75CB7"/>
    <w:rsid w:val="00E775D1"/>
    <w:rsid w:val="00E806C8"/>
    <w:rsid w:val="00E86B77"/>
    <w:rsid w:val="00E86D0A"/>
    <w:rsid w:val="00E8724B"/>
    <w:rsid w:val="00E87C7F"/>
    <w:rsid w:val="00E91700"/>
    <w:rsid w:val="00E94F03"/>
    <w:rsid w:val="00E972E8"/>
    <w:rsid w:val="00E97CD8"/>
    <w:rsid w:val="00EA0790"/>
    <w:rsid w:val="00EA2952"/>
    <w:rsid w:val="00EA3739"/>
    <w:rsid w:val="00EA37B9"/>
    <w:rsid w:val="00EA49A5"/>
    <w:rsid w:val="00EA5A1C"/>
    <w:rsid w:val="00EA6D9D"/>
    <w:rsid w:val="00EA7A48"/>
    <w:rsid w:val="00EB7B17"/>
    <w:rsid w:val="00EC06A6"/>
    <w:rsid w:val="00EC74DC"/>
    <w:rsid w:val="00ED0339"/>
    <w:rsid w:val="00ED2F0F"/>
    <w:rsid w:val="00ED3272"/>
    <w:rsid w:val="00ED6A22"/>
    <w:rsid w:val="00ED6A49"/>
    <w:rsid w:val="00EE00AA"/>
    <w:rsid w:val="00EE05A3"/>
    <w:rsid w:val="00EE1737"/>
    <w:rsid w:val="00EE1928"/>
    <w:rsid w:val="00F0100F"/>
    <w:rsid w:val="00F03CC9"/>
    <w:rsid w:val="00F06D27"/>
    <w:rsid w:val="00F0766C"/>
    <w:rsid w:val="00F14253"/>
    <w:rsid w:val="00F16C02"/>
    <w:rsid w:val="00F22434"/>
    <w:rsid w:val="00F31BFF"/>
    <w:rsid w:val="00F32EA0"/>
    <w:rsid w:val="00F35F3B"/>
    <w:rsid w:val="00F36548"/>
    <w:rsid w:val="00F419D0"/>
    <w:rsid w:val="00F4597D"/>
    <w:rsid w:val="00F50268"/>
    <w:rsid w:val="00F53F25"/>
    <w:rsid w:val="00F541E6"/>
    <w:rsid w:val="00F616A1"/>
    <w:rsid w:val="00F618E6"/>
    <w:rsid w:val="00F647DC"/>
    <w:rsid w:val="00F65F5B"/>
    <w:rsid w:val="00F66896"/>
    <w:rsid w:val="00F679A2"/>
    <w:rsid w:val="00F71FC7"/>
    <w:rsid w:val="00F77C49"/>
    <w:rsid w:val="00F831CD"/>
    <w:rsid w:val="00F84F98"/>
    <w:rsid w:val="00F8508B"/>
    <w:rsid w:val="00F851DC"/>
    <w:rsid w:val="00F86E0C"/>
    <w:rsid w:val="00F90CD3"/>
    <w:rsid w:val="00F91005"/>
    <w:rsid w:val="00F913DB"/>
    <w:rsid w:val="00F91C76"/>
    <w:rsid w:val="00F92D37"/>
    <w:rsid w:val="00F94AE5"/>
    <w:rsid w:val="00F95578"/>
    <w:rsid w:val="00F974B7"/>
    <w:rsid w:val="00FA1788"/>
    <w:rsid w:val="00FA2537"/>
    <w:rsid w:val="00FA5AD3"/>
    <w:rsid w:val="00FA68E6"/>
    <w:rsid w:val="00FA6CA4"/>
    <w:rsid w:val="00FB0318"/>
    <w:rsid w:val="00FB783A"/>
    <w:rsid w:val="00FD20F3"/>
    <w:rsid w:val="00FD22BF"/>
    <w:rsid w:val="00FD2441"/>
    <w:rsid w:val="00FD3AFE"/>
    <w:rsid w:val="00FD7124"/>
    <w:rsid w:val="00FD7FBA"/>
    <w:rsid w:val="00FE7B79"/>
    <w:rsid w:val="00FF0AB3"/>
    <w:rsid w:val="00FF1EDC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838C6-F862-4416-BD44-7FB5D5B1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FF1ED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382629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82629"/>
    <w:rPr>
      <w:rFonts w:ascii="新細明體" w:hAnsi="新細明體" w:cs="新細明體"/>
      <w:b/>
      <w:bCs/>
      <w:sz w:val="27"/>
      <w:szCs w:val="27"/>
    </w:rPr>
  </w:style>
  <w:style w:type="character" w:customStyle="1" w:styleId="10">
    <w:name w:val="標題 1 字元"/>
    <w:basedOn w:val="a0"/>
    <w:link w:val="1"/>
    <w:rsid w:val="00FF1ED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FF1EDC"/>
    <w:rPr>
      <w:b/>
      <w:bCs/>
    </w:rPr>
  </w:style>
  <w:style w:type="paragraph" w:styleId="Web">
    <w:name w:val="Normal (Web)"/>
    <w:basedOn w:val="a"/>
    <w:uiPriority w:val="99"/>
    <w:unhideWhenUsed/>
    <w:rsid w:val="00FF1ED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8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959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791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yvonnelin</dc:creator>
  <cp:keywords/>
  <dc:description/>
  <cp:lastModifiedBy>yvonnelin</cp:lastModifiedBy>
  <cp:revision>2</cp:revision>
  <dcterms:created xsi:type="dcterms:W3CDTF">2022-01-16T01:44:00Z</dcterms:created>
  <dcterms:modified xsi:type="dcterms:W3CDTF">2022-01-16T03:54:00Z</dcterms:modified>
</cp:coreProperties>
</file>