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Roboto" w:cs="Roboto" w:eastAsia="Roboto" w:hAnsi="Roboto"/>
          <w:i w:val="1"/>
        </w:rPr>
      </w:pPr>
      <w:bookmarkStart w:colFirst="0" w:colLast="0" w:name="_q0nplimt9ng2" w:id="0"/>
      <w:bookmarkEnd w:id="0"/>
      <w:r w:rsidDel="00000000" w:rsidR="00000000" w:rsidRPr="00000000">
        <w:rPr>
          <w:rFonts w:ascii="Roboto" w:cs="Roboto" w:eastAsia="Roboto" w:hAnsi="Roboto"/>
          <w:sz w:val="46"/>
          <w:szCs w:val="46"/>
          <w:rtl w:val="0"/>
        </w:rPr>
        <w:t xml:space="preserve">Creating Windows and Linux Virtual Machines on 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Windows 11 VM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An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Ubuntu Linux 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k0l32vn76126" w:id="1"/>
      <w:bookmarkEnd w:id="1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Open the Azure Portal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Go to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https://portal.azure.com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From the dashboard, 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Virtual Machines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Create a resource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943600" cy="147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1ptkamsrxl3d" w:id="2"/>
      <w:bookmarkEnd w:id="2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Create a Resource Group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Resource groups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in the left menu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+ Create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Name the group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RG-Network-Activities (any name that you want)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Set Region to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(US) East US 2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Review + create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then 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Create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3629025" cy="359806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59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z3zbr1a1y0r7" w:id="3"/>
      <w:bookmarkEnd w:id="3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Create a Windows Virtual Machine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Go to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Virtual Machines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+ Create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Azure virtual machine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the Resource Group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RG-Network-Activities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3545681" cy="211137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5681" cy="211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7x3w6eqtgzjo" w:id="4"/>
      <w:bookmarkEnd w:id="4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Configure the Windows VM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Basic Tab Setup: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VM Name: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windows-vm (any name that you want).</w:t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Region: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East US 2 (same region as the Resource Group for purposes of this exercise)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Availability Zone: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Zone 1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Image: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Windows 11 Pro, version 24H2 - x64 Gen2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Size: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Standard_D2s_v3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Security Type: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Trusted launch virtual machines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Username: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labuser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Password: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Your secure password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inbound ports: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Allow RDP (3389)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Be sure to click the confirm that you have eligible Windows 10/11 license with multi-tenant hosting rights at the bottom of the screen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Disk, Networking, Management, Monitoring, Advanced &amp; Tags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(for purposes of this exercise we’ll skip these steps, we don’t need to change or add anything here)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Review &amp; Create and start the deployment process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After clicking review and create and after the Validation Test has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3545681" cy="3724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736" l="0" r="0" t="5736"/>
                    <a:stretch>
                      <a:fillRect/>
                    </a:stretch>
                  </pic:blipFill>
                  <pic:spPr>
                    <a:xfrm>
                      <a:off x="0" y="0"/>
                      <a:ext cx="3545681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4836319" cy="15811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319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1ieg7dl7cvqz" w:id="5"/>
      <w:bookmarkEnd w:id="5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Deployment Configuration Completion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It is good practice to go back to the Virtual Machines and double check the VM is running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4565485" cy="141208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485" cy="1412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aa13w42r55i7" w:id="6"/>
      <w:bookmarkEnd w:id="6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Create a Linux Virtual Machine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Go to Virtual Machines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Click + Create → Azure virtual machine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the Resource Group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RG-Network-Activities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3545681" cy="211137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5681" cy="211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Basic Tab Setup: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VM Name: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linux-vm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Image: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Ubuntu Server 22.04 or 24.04 LTS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Authentication Type: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Password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Username: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labuser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Password: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Your secure password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inbound ports: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Allow SSH (22)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Keep the other settings consistent with the Windows VM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3526631" cy="491176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6631" cy="4911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r6jbp562ox7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h372ivwzx0li" w:id="8"/>
      <w:bookmarkEnd w:id="8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Configure Disks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Disk Type: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Premium SSD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Leave default size and redundancy (locally-redundant)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Check the option to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Delete disk when VM is deleted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4486288" cy="833989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88" cy="83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Configure Networking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Virtual Network: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We’ll use the windows-vm network that  we just created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IP: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Automatically assigned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NIC Security Group: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Basic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inbound ports: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Windows VM: RDP (3389)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Linux VM: SSH (22)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Leave Accelerated Networking enabled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812256" cy="329648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256" cy="329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Why We Skip the Remaining Tabs (Management, Monitoring, Advanced, Tags)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These tabs are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optional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and not necessary for basic setups or practice labs: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Management: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Enables auto-shutdown, backup, and diagnostics, useful later but not needed for testing.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Monitoring: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You can configure insights and metrics later if desired.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Advanced: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Not required unless you need VM extensions or custom scripts.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Tags: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Useful in enterprise environments for cost tracking, optional for personal use.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pwr3ct4tf3ew" w:id="9"/>
      <w:bookmarkEnd w:id="9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Review and Create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Azure runs a validation check.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If successful, 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Create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to begin deployment.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3943350" cy="430291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302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3b4qh4jeg6c0" w:id="10"/>
      <w:bookmarkEnd w:id="10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Deployment Progress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Azure will begin provisioning resources: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Virtual Network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Subnet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NSG (Network Security Group)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IP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Disk and NIC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5143500" cy="1652174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6383" l="0" r="0" t="638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5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4hvq32p23y2e" w:id="11"/>
      <w:bookmarkEnd w:id="11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Deployment Complete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After a few minutes, you’ll see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Deployment Succeeded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  <w:br w:type="textWrapping"/>
        <w:t xml:space="preserve">Click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Go to resource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to view your new virtual machine.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</w:rPr>
        <w:drawing>
          <wp:inline distB="114300" distT="114300" distL="114300" distR="114300">
            <wp:extent cx="4355306" cy="166813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3012" r="30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306" cy="166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bgrh6rk2yq1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pbrite6qbgej" w:id="13"/>
      <w:bookmarkEnd w:id="13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Verify Virtual Machines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Go back to the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Virtual Machines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panel.</w:t>
        <w:br w:type="textWrapping"/>
        <w:t xml:space="preserve">Confirm both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windows-vm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linux-vm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show status as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Running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and have public IP addresses assigned.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1320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sz w:val="34"/>
          <w:szCs w:val="34"/>
        </w:rPr>
      </w:pPr>
      <w:bookmarkStart w:colFirst="0" w:colLast="0" w:name="_22o0iwkmv04e" w:id="14"/>
      <w:bookmarkEnd w:id="14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Best Practices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Shutdown unused VMs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to avoid charges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Use NSG rules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to secure access (don’t allow all IPs in production)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Consider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Azure Bastion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VPN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for secure remote access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Use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Tags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when working with multiple environments or users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portal.azure.com/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