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84AC4" w14:textId="10E5E2AD" w:rsidR="00627E91" w:rsidRPr="00B11BBF" w:rsidRDefault="00627E91" w:rsidP="005F7076">
      <w:pPr>
        <w:jc w:val="center"/>
        <w:rPr>
          <w:rStyle w:val="normaltextrun"/>
          <w:rFonts w:eastAsiaTheme="majorEastAsia" w:cs="Times New Roman"/>
          <w:b/>
          <w:bCs/>
          <w:kern w:val="0"/>
          <w:sz w:val="40"/>
          <w:szCs w:val="40"/>
          <w:lang w:eastAsia="en-GB"/>
          <w14:ligatures w14:val="none"/>
        </w:rPr>
      </w:pPr>
      <w:r w:rsidRPr="00B11BBF">
        <w:rPr>
          <w:rStyle w:val="normaltextrun"/>
          <w:rFonts w:ascii="Aptos" w:eastAsiaTheme="majorEastAsia" w:hAnsi="Aptos" w:cs="Times New Roman"/>
          <w:b/>
          <w:bCs/>
          <w:kern w:val="0"/>
          <w:sz w:val="40"/>
          <w:szCs w:val="40"/>
          <w:lang w:eastAsia="en-GB"/>
          <w14:ligatures w14:val="none"/>
        </w:rPr>
        <w:t>Technical Documentation</w:t>
      </w:r>
    </w:p>
    <w:p w14:paraId="65C90E74" w14:textId="5A99E691" w:rsidR="00627E91" w:rsidRDefault="00F302CA" w:rsidP="00627E91">
      <w:pPr>
        <w:pStyle w:val="paragraph"/>
        <w:spacing w:before="0" w:beforeAutospacing="0" w:after="0" w:afterAutospacing="0"/>
        <w:textAlignment w:val="baseline"/>
        <w:rPr>
          <w:rFonts w:ascii="Aptos" w:hAnsi="Aptos"/>
          <w:sz w:val="22"/>
          <w:szCs w:val="22"/>
        </w:rPr>
      </w:pPr>
      <w:r w:rsidRPr="00B11BBF">
        <w:rPr>
          <w:rFonts w:ascii="Aptos" w:hAnsi="Aptos"/>
          <w:b/>
          <w:bCs/>
          <w:sz w:val="22"/>
          <w:szCs w:val="22"/>
        </w:rPr>
        <w:t>Overview</w:t>
      </w:r>
      <w:r>
        <w:rPr>
          <w:rFonts w:ascii="Aptos" w:hAnsi="Aptos"/>
          <w:sz w:val="22"/>
          <w:szCs w:val="22"/>
        </w:rPr>
        <w:br/>
        <w:t>This document outlines technical information to the end-user</w:t>
      </w:r>
      <w:r w:rsidR="00B11BBF">
        <w:rPr>
          <w:rFonts w:ascii="Aptos" w:hAnsi="Aptos"/>
          <w:sz w:val="22"/>
          <w:szCs w:val="22"/>
        </w:rPr>
        <w:t>, with respect of potential business implications associated with various types of cybersecurity vulnerabilities and breaches, technological terminology of operating systems, virtual machine and networking system, firewalls and prevention systems.</w:t>
      </w:r>
      <w:r w:rsidR="00B11BBF">
        <w:rPr>
          <w:rFonts w:ascii="Aptos" w:hAnsi="Aptos"/>
          <w:sz w:val="22"/>
          <w:szCs w:val="22"/>
        </w:rPr>
        <w:br/>
      </w:r>
    </w:p>
    <w:p w14:paraId="6D3C5C64"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How you the end-user support the process of cyber-risk assessment</w:t>
      </w:r>
      <w:r>
        <w:rPr>
          <w:rStyle w:val="eop"/>
          <w:rFonts w:ascii="Aptos" w:eastAsiaTheme="majorEastAsia" w:hAnsi="Aptos"/>
          <w:sz w:val="22"/>
          <w:szCs w:val="22"/>
        </w:rPr>
        <w:t> </w:t>
      </w:r>
    </w:p>
    <w:p w14:paraId="3FB169E1" w14:textId="77777777" w:rsidR="00627E91" w:rsidRDefault="00627E91" w:rsidP="00205575">
      <w:pPr>
        <w:pStyle w:val="paragraph"/>
        <w:numPr>
          <w:ilvl w:val="0"/>
          <w:numId w:val="1"/>
        </w:numPr>
        <w:tabs>
          <w:tab w:val="clear" w:pos="0"/>
          <w:tab w:val="num" w:pos="-1080"/>
        </w:tabs>
        <w:spacing w:before="0" w:beforeAutospacing="0" w:after="0" w:afterAutospacing="0"/>
        <w:ind w:left="360" w:firstLine="0"/>
        <w:textAlignment w:val="baseline"/>
        <w:rPr>
          <w:rFonts w:ascii="Aptos" w:hAnsi="Aptos"/>
          <w:sz w:val="22"/>
          <w:szCs w:val="22"/>
        </w:rPr>
      </w:pPr>
      <w:r>
        <w:rPr>
          <w:rStyle w:val="normaltextrun"/>
          <w:rFonts w:ascii="Aptos" w:eastAsiaTheme="majorEastAsia" w:hAnsi="Aptos"/>
          <w:sz w:val="22"/>
          <w:szCs w:val="22"/>
        </w:rPr>
        <w:t>What is the process of cyber risk assessment?</w:t>
      </w:r>
      <w:r>
        <w:rPr>
          <w:rStyle w:val="eop"/>
          <w:rFonts w:ascii="Aptos" w:eastAsiaTheme="majorEastAsia" w:hAnsi="Aptos"/>
          <w:sz w:val="22"/>
          <w:szCs w:val="22"/>
        </w:rPr>
        <w:t> </w:t>
      </w:r>
    </w:p>
    <w:p w14:paraId="1437B8D4" w14:textId="3D332F0E" w:rsidR="00627E91" w:rsidRDefault="00627E91" w:rsidP="00B11BBF">
      <w:pPr>
        <w:pStyle w:val="paragraph"/>
        <w:spacing w:before="0" w:beforeAutospacing="0" w:after="0" w:afterAutospacing="0"/>
        <w:ind w:left="720"/>
        <w:textAlignment w:val="baseline"/>
        <w:rPr>
          <w:rFonts w:ascii="Aptos" w:hAnsi="Aptos"/>
          <w:sz w:val="22"/>
          <w:szCs w:val="22"/>
        </w:rPr>
      </w:pPr>
      <w:r>
        <w:rPr>
          <w:rStyle w:val="normaltextrun"/>
          <w:rFonts w:ascii="Aptos" w:eastAsiaTheme="majorEastAsia" w:hAnsi="Aptos"/>
          <w:sz w:val="22"/>
          <w:szCs w:val="22"/>
        </w:rPr>
        <w:t>Cyber risk assessment is a systematic process of identifying, analysing, and evaluating potential security threats to determine their likelihood and impact on business operations. It involves cataloguing assets, identifying vulnerabilities, determining threat probabilities, and evaluating potential business impacts.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38BA598F" w14:textId="6FA0F49D" w:rsidR="00627E91" w:rsidRDefault="00627E91" w:rsidP="00F302CA">
      <w:pPr>
        <w:pStyle w:val="paragraph"/>
        <w:numPr>
          <w:ilvl w:val="0"/>
          <w:numId w:val="3"/>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How is cyber risk assessment carried out?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Asset inventory and classification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Vulnerability identification using scanning tools like Nmap and OpenVAS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Threat analysis and correlation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Risk prioritisation based on potential impact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Development of mitigation strategies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Documentation and continuous monitoring</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600A93CC" w14:textId="5A3E218E" w:rsidR="00627E91" w:rsidRDefault="00627E91" w:rsidP="00F302CA">
      <w:pPr>
        <w:pStyle w:val="paragraph"/>
        <w:numPr>
          <w:ilvl w:val="0"/>
          <w:numId w:val="3"/>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What role and how can end-users play in the process of cyber-risk assessment?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Identifying unusual system behaviour or performance issues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Reporting suspicious emails or phishing attempts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Following security protocols and maintaining credential security</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Participating in security awareness training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Providing business context about the sensitivity of data they handle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Supporting testing periods by providing feedback on system functionality</w:t>
      </w:r>
      <w:r>
        <w:rPr>
          <w:rStyle w:val="eop"/>
          <w:rFonts w:ascii="Aptos" w:eastAsiaTheme="majorEastAsia" w:hAnsi="Aptos"/>
          <w:sz w:val="22"/>
          <w:szCs w:val="22"/>
        </w:rPr>
        <w:t> </w:t>
      </w:r>
      <w:r w:rsidR="00F302CA">
        <w:rPr>
          <w:rStyle w:val="eop"/>
          <w:rFonts w:ascii="Aptos" w:eastAsiaTheme="majorEastAsia" w:hAnsi="Aptos"/>
          <w:sz w:val="22"/>
          <w:szCs w:val="22"/>
        </w:rPr>
        <w:br/>
      </w:r>
    </w:p>
    <w:p w14:paraId="10D4D294"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The business implications of cyber security breaches</w:t>
      </w:r>
      <w:r>
        <w:rPr>
          <w:rStyle w:val="eop"/>
          <w:rFonts w:ascii="Aptos" w:eastAsiaTheme="majorEastAsia" w:hAnsi="Aptos"/>
          <w:sz w:val="22"/>
          <w:szCs w:val="22"/>
        </w:rPr>
        <w:t> </w:t>
      </w:r>
    </w:p>
    <w:p w14:paraId="4F9F2698" w14:textId="79A2B850" w:rsidR="00627E91" w:rsidRDefault="00627E91" w:rsidP="00B11BBF">
      <w:pPr>
        <w:pStyle w:val="paragraph"/>
        <w:numPr>
          <w:ilvl w:val="0"/>
          <w:numId w:val="22"/>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What are the business implications of the types of vulnerabilities and cyber security breaches you identified in your initial investigations?</w:t>
      </w:r>
      <w:r>
        <w:rPr>
          <w:rStyle w:val="scxw33569324"/>
          <w:rFonts w:ascii="Aptos" w:eastAsiaTheme="majorEastAsia" w:hAnsi="Aptos"/>
          <w:sz w:val="22"/>
          <w:szCs w:val="22"/>
        </w:rPr>
        <w:t> </w:t>
      </w:r>
      <w:r w:rsidR="00B11BBF">
        <w:rPr>
          <w:rStyle w:val="scxw33569324"/>
          <w:rFonts w:ascii="Aptos" w:eastAsiaTheme="majorEastAsia" w:hAnsi="Aptos"/>
          <w:sz w:val="22"/>
          <w:szCs w:val="22"/>
        </w:rPr>
        <w:br/>
      </w:r>
      <w:r>
        <w:rPr>
          <w:rFonts w:ascii="Aptos" w:hAnsi="Aptos"/>
          <w:sz w:val="22"/>
          <w:szCs w:val="22"/>
        </w:rPr>
        <w:br/>
      </w:r>
      <w:r w:rsidRPr="00B11BBF">
        <w:rPr>
          <w:rStyle w:val="normaltextrun"/>
          <w:rFonts w:ascii="Aptos" w:eastAsiaTheme="majorEastAsia" w:hAnsi="Aptos"/>
          <w:b/>
          <w:bCs/>
          <w:sz w:val="22"/>
          <w:szCs w:val="22"/>
        </w:rPr>
        <w:t>1) Content Theft or Fraud</w:t>
      </w:r>
      <w:r>
        <w:rPr>
          <w:rStyle w:val="normaltextrun"/>
          <w:rFonts w:ascii="Aptos" w:eastAsiaTheme="majorEastAsia" w:hAnsi="Aptos"/>
          <w:sz w:val="22"/>
          <w:szCs w:val="22"/>
        </w:rPr>
        <w:t>: Unauthorised replication or distribution of proprietary digital content or manipulation of digital assets for fraudulent gain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b/>
          <w:bCs/>
          <w:sz w:val="22"/>
          <w:szCs w:val="22"/>
        </w:rPr>
        <w:t>Business Implications</w:t>
      </w:r>
      <w:r>
        <w:rPr>
          <w:rStyle w:val="normaltextrun"/>
          <w:rFonts w:ascii="Aptos" w:eastAsiaTheme="majorEastAsia" w:hAnsi="Aptos"/>
          <w:sz w:val="22"/>
          <w:szCs w:val="22"/>
        </w:rPr>
        <w: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Direct financial impact due to lost sales or subscription income.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Erosion of customer trust and diminished brand equity.</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Potential lawsuits and penalties from violated intellectual property rights or consumer protection laws.</w:t>
      </w:r>
      <w:r>
        <w:rPr>
          <w:rStyle w:val="eop"/>
          <w:rFonts w:ascii="Aptos" w:eastAsiaTheme="majorEastAsia" w:hAnsi="Aptos"/>
          <w:sz w:val="22"/>
          <w:szCs w:val="22"/>
        </w:rPr>
        <w:t> </w:t>
      </w:r>
      <w:r w:rsidR="00B11BBF">
        <w:rPr>
          <w:rStyle w:val="eop"/>
          <w:rFonts w:ascii="Aptos" w:eastAsiaTheme="majorEastAsia" w:hAnsi="Aptos"/>
          <w:sz w:val="22"/>
          <w:szCs w:val="22"/>
        </w:rPr>
        <w:br/>
      </w:r>
    </w:p>
    <w:p w14:paraId="27988337" w14:textId="3BA8A0E1" w:rsidR="00627E91" w:rsidRDefault="00627E91" w:rsidP="00B11BBF">
      <w:pPr>
        <w:pStyle w:val="paragraph"/>
        <w:spacing w:before="0" w:beforeAutospacing="0" w:after="0" w:afterAutospacing="0"/>
        <w:ind w:left="720"/>
        <w:textAlignment w:val="baseline"/>
        <w:rPr>
          <w:rFonts w:ascii="Aptos" w:hAnsi="Aptos"/>
          <w:sz w:val="22"/>
          <w:szCs w:val="22"/>
          <w:lang w:val="en-GB"/>
        </w:rPr>
      </w:pPr>
      <w:r w:rsidRPr="00B11BBF">
        <w:rPr>
          <w:rStyle w:val="normaltextrun"/>
          <w:rFonts w:ascii="Aptos" w:eastAsiaTheme="majorEastAsia" w:hAnsi="Aptos"/>
          <w:b/>
          <w:bCs/>
          <w:sz w:val="22"/>
          <w:szCs w:val="22"/>
        </w:rPr>
        <w:t>2) Unauthorised access:</w:t>
      </w:r>
      <w:r>
        <w:rPr>
          <w:rStyle w:val="normaltextrun"/>
          <w:rFonts w:ascii="Aptos" w:eastAsiaTheme="majorEastAsia" w:hAnsi="Aptos"/>
          <w:sz w:val="22"/>
          <w:szCs w:val="22"/>
        </w:rPr>
        <w:t xml:space="preserve"> Gaining system or data access without proper authentication or authori</w:t>
      </w:r>
      <w:r w:rsidR="00B11BBF">
        <w:rPr>
          <w:rStyle w:val="normaltextrun"/>
          <w:rFonts w:ascii="Aptos" w:eastAsiaTheme="majorEastAsia" w:hAnsi="Aptos"/>
          <w:sz w:val="22"/>
          <w:szCs w:val="22"/>
        </w:rPr>
        <w:t>s</w:t>
      </w:r>
      <w:r>
        <w:rPr>
          <w:rStyle w:val="normaltextrun"/>
          <w:rFonts w:ascii="Aptos" w:eastAsiaTheme="majorEastAsia" w:hAnsi="Aptos"/>
          <w:sz w:val="22"/>
          <w:szCs w:val="22"/>
        </w:rPr>
        <w:t>ation, typically exploiting system misconfigurations or credential weaknesses.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Exposure of sensitive organi</w:t>
      </w:r>
      <w:r w:rsidR="00B11BBF">
        <w:rPr>
          <w:rStyle w:val="normaltextrun"/>
          <w:rFonts w:ascii="Aptos" w:eastAsiaTheme="majorEastAsia" w:hAnsi="Aptos"/>
          <w:sz w:val="22"/>
          <w:szCs w:val="22"/>
        </w:rPr>
        <w:t>s</w:t>
      </w:r>
      <w:r>
        <w:rPr>
          <w:rStyle w:val="normaltextrun"/>
          <w:rFonts w:ascii="Aptos" w:eastAsiaTheme="majorEastAsia" w:hAnsi="Aptos"/>
          <w:sz w:val="22"/>
          <w:szCs w:val="22"/>
        </w:rPr>
        <w:t>ational or customer data.</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Breach of regulatory obligations (e.g., GDPR, HIPAA), resulting in legal sanctions and compliance costs.</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lastRenderedPageBreak/>
        <w:t>3) Payment fraud / Chargebacks:</w:t>
      </w:r>
      <w:r>
        <w:rPr>
          <w:rStyle w:val="normaltextrun"/>
          <w:rFonts w:ascii="Aptos" w:eastAsiaTheme="majorEastAsia" w:hAnsi="Aptos"/>
          <w:sz w:val="22"/>
          <w:szCs w:val="22"/>
        </w:rPr>
        <w:t xml:space="preserve"> Illegitimate transactions carried out via compromised payment systems, often resulting in chargebacks or losses.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Revenue loss from reversed transactions and penalties.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Degraded relationships with payment processors or financial institutions due to high fraud rates.</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t>4) Device Exploitation (BYOD):</w:t>
      </w:r>
      <w:r>
        <w:rPr>
          <w:rStyle w:val="normaltextrun"/>
          <w:rFonts w:ascii="Aptos" w:eastAsiaTheme="majorEastAsia" w:hAnsi="Aptos"/>
          <w:sz w:val="22"/>
          <w:szCs w:val="22"/>
        </w:rPr>
        <w:t xml:space="preserve"> Exploitation of vulnerabilities in employee-owned devices used in the workplace, leading to malware propagation and security breaches.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Lateral movement of malicious software between personal and enterprise environments.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Downtime and increased IT overhead due to threat containment and remediation.</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t>5) Weak credential practices:</w:t>
      </w:r>
      <w:r>
        <w:rPr>
          <w:rStyle w:val="normaltextrun"/>
          <w:rFonts w:ascii="Aptos" w:eastAsiaTheme="majorEastAsia" w:hAnsi="Aptos"/>
          <w:sz w:val="22"/>
          <w:szCs w:val="22"/>
        </w:rPr>
        <w:t xml:space="preserve"> Use of insecure authentication mechanisms such as shared or weak passwords, increasing the risk of account compromise.</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Unauthorised access to business systems or data through credential reuse or phishing.</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Compromised user segregation policies and elevated risk of internal data leakage.</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t>6) Unsecured backups:</w:t>
      </w:r>
      <w:r>
        <w:rPr>
          <w:rStyle w:val="normaltextrun"/>
          <w:rFonts w:ascii="Aptos" w:eastAsiaTheme="majorEastAsia" w:hAnsi="Aptos"/>
          <w:sz w:val="22"/>
          <w:szCs w:val="22"/>
        </w:rPr>
        <w:t xml:space="preserve"> Storage of backup data without adequate encryption or physical safeguards, increasing the risk of data theft or loss.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Irretrievable loss of business-critical information due to theft or destruction of backup media.</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Failure to meet data protection standards, leading to fines or enforcement actions.</w:t>
      </w:r>
      <w:r>
        <w:rPr>
          <w:rStyle w:val="scxw33569324"/>
          <w:rFonts w:ascii="Aptos" w:eastAsiaTheme="majorEastAsia" w:hAnsi="Aptos"/>
          <w:sz w:val="22"/>
          <w:szCs w:val="22"/>
          <w:lang w:val="en-GB"/>
        </w:rPr>
        <w:t> </w:t>
      </w:r>
      <w:r>
        <w:rPr>
          <w:rFonts w:ascii="Aptos" w:hAnsi="Aptos"/>
          <w:sz w:val="22"/>
          <w:szCs w:val="22"/>
          <w:lang w:val="en-GB"/>
        </w:rPr>
        <w:br/>
      </w:r>
      <w:r>
        <w:rPr>
          <w:rStyle w:val="eop"/>
          <w:rFonts w:ascii="Aptos" w:eastAsiaTheme="majorEastAsia" w:hAnsi="Aptos"/>
          <w:sz w:val="22"/>
          <w:szCs w:val="22"/>
          <w:lang w:val="en-GB"/>
        </w:rPr>
        <w:t> </w:t>
      </w:r>
    </w:p>
    <w:p w14:paraId="20EEA156" w14:textId="165B10A5" w:rsidR="00627E91" w:rsidRDefault="00627E91" w:rsidP="00B11BBF">
      <w:pPr>
        <w:pStyle w:val="paragraph"/>
        <w:numPr>
          <w:ilvl w:val="0"/>
          <w:numId w:val="22"/>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What are the implications to the user if they do not adopt or implement the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The business is exposed to payment fraud and revenue loss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Unauthorised access to creator content bypassing the paywall</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Content theft leading to creator distrust and they will leave the platform, for example if creators know content is uploaded to forums illegally, they will stop using that platform because of plummet income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Data breaches exposing sensitive information from the password spreadsheet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Man-in-the-middle attack to the organisation’s network system and intercepts communication and steal data or even manipulate the data being exchanged</w:t>
      </w:r>
      <w:r w:rsidR="00B42080">
        <w:rPr>
          <w:rStyle w:val="eop"/>
          <w:rFonts w:ascii="Aptos" w:eastAsiaTheme="majorEastAsia" w:hAnsi="Aptos"/>
          <w:sz w:val="22"/>
          <w:szCs w:val="22"/>
        </w:rPr>
        <w:br/>
      </w:r>
    </w:p>
    <w:p w14:paraId="7DB0173C"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Operating systems (Windows or Linux)</w:t>
      </w:r>
      <w:r>
        <w:rPr>
          <w:rStyle w:val="eop"/>
          <w:rFonts w:ascii="Aptos" w:eastAsiaTheme="majorEastAsia" w:hAnsi="Aptos"/>
          <w:sz w:val="22"/>
          <w:szCs w:val="22"/>
        </w:rPr>
        <w:t> </w:t>
      </w:r>
    </w:p>
    <w:p w14:paraId="6778656F" w14:textId="0CD524A6" w:rsidR="00627E91" w:rsidRDefault="00627E91" w:rsidP="00B11BBF">
      <w:pPr>
        <w:pStyle w:val="paragraph"/>
        <w:numPr>
          <w:ilvl w:val="0"/>
          <w:numId w:val="7"/>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Give an overview of how the operating system used within the organisation is vulnerable to cybersecurity risks.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Unpatched systems exposing known security flaws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Default configurations with unnecessary services running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Weak access controls allowing unauthorised system modifications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Password storage and login details saved in a plain text spreadsheet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Lack of endpoint protection on mobile devices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Insufficient logging and monitoring for suspicious activities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10D85148" w14:textId="3E9A36C0" w:rsidR="00627E91" w:rsidRDefault="00627E91" w:rsidP="00B11BBF">
      <w:pPr>
        <w:pStyle w:val="paragraph"/>
        <w:numPr>
          <w:ilvl w:val="0"/>
          <w:numId w:val="7"/>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Describe two methods the user can implement to improve security when using the operating system identified.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Implement automated patch management and updates using scripted solutions </w:t>
      </w:r>
      <w:r>
        <w:rPr>
          <w:rStyle w:val="normaltextrun"/>
          <w:rFonts w:ascii="Aptos" w:eastAsiaTheme="majorEastAsia" w:hAnsi="Aptos"/>
          <w:sz w:val="22"/>
          <w:szCs w:val="22"/>
        </w:rPr>
        <w:lastRenderedPageBreak/>
        <w:t>integrated with Metalog for auditing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Deploy endpoint protection with centralised management to enforce security policies across all devices, regardless of location</w:t>
      </w:r>
      <w:r w:rsidR="00B42080">
        <w:rPr>
          <w:rStyle w:val="normaltextrun"/>
          <w:rFonts w:ascii="Aptos" w:eastAsiaTheme="majorEastAsia" w:hAnsi="Aptos"/>
          <w:sz w:val="22"/>
          <w:szCs w:val="22"/>
        </w:rPr>
        <w:t>.</w:t>
      </w:r>
      <w:r>
        <w:rPr>
          <w:rStyle w:val="eop"/>
          <w:rFonts w:ascii="Aptos" w:eastAsiaTheme="majorEastAsia" w:hAnsi="Aptos"/>
          <w:sz w:val="22"/>
          <w:szCs w:val="22"/>
        </w:rPr>
        <w:t> </w:t>
      </w:r>
      <w:r w:rsidR="00B11BBF">
        <w:rPr>
          <w:rStyle w:val="eop"/>
          <w:rFonts w:ascii="Aptos" w:eastAsiaTheme="majorEastAsia" w:hAnsi="Aptos"/>
          <w:sz w:val="22"/>
          <w:szCs w:val="22"/>
        </w:rPr>
        <w:br/>
      </w:r>
    </w:p>
    <w:p w14:paraId="55B2F798"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Virtualisation operation and structure</w:t>
      </w:r>
      <w:r>
        <w:rPr>
          <w:rStyle w:val="eop"/>
          <w:rFonts w:ascii="Aptos" w:eastAsiaTheme="majorEastAsia" w:hAnsi="Aptos"/>
          <w:sz w:val="22"/>
          <w:szCs w:val="22"/>
        </w:rPr>
        <w:t> </w:t>
      </w:r>
    </w:p>
    <w:p w14:paraId="4DD16426" w14:textId="67EBA049" w:rsidR="00627E91" w:rsidRDefault="00627E91" w:rsidP="00B11BBF">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what virtualisation is and why the end-user needs to use it: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Virtualisation creates isolated environments where multiple operating systems run on a single physical machine. The end-user, or the business needs it for secure testing of security configurations without risking production systems, or isolating network segments for different business functions, creating secure development and testing environments, running security tools like penetration testing without impacting business operations and facilitating disaster recovery with portable system images.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74FBEF27" w14:textId="55710242" w:rsidR="00627E91" w:rsidRDefault="00627E91" w:rsidP="00B11BBF">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they access the virtualisation: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Virtual environments can be accessed through virtual machine management console on local workstations, or secure remote access tools when working offsite, or web-based administration portal for cloud-hosted virtual resources.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001293D9" w14:textId="1A660BF2" w:rsidR="00627E91" w:rsidRDefault="00627E91" w:rsidP="00B42080">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the structure of the virtualisation: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Virtualisation structure includes host systems running hypervisor software, guest virtual machines for specific functions like development, testing or production, other components could be virtual networks connecting systems in isolated segments, shared storage resources with appropriate access controls, backup and recovery systems for virtual environments.</w:t>
      </w:r>
      <w:r>
        <w:rPr>
          <w:rStyle w:val="eop"/>
          <w:rFonts w:ascii="Aptos" w:eastAsiaTheme="majorEastAsia" w:hAnsi="Aptos"/>
          <w:sz w:val="22"/>
          <w:szCs w:val="22"/>
        </w:rPr>
        <w:t> </w:t>
      </w:r>
      <w:r w:rsidR="00B42080">
        <w:rPr>
          <w:rStyle w:val="eop"/>
          <w:rFonts w:ascii="Aptos" w:eastAsiaTheme="majorEastAsia" w:hAnsi="Aptos"/>
          <w:sz w:val="22"/>
          <w:szCs w:val="22"/>
        </w:rPr>
        <w:br/>
      </w:r>
    </w:p>
    <w:p w14:paraId="63BE95DD" w14:textId="77777777" w:rsidR="00627E91" w:rsidRDefault="00627E91" w:rsidP="00B42080">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Give instructions for each of the following as they related to your planned solution:</w:t>
      </w:r>
      <w:r>
        <w:rPr>
          <w:rStyle w:val="eop"/>
          <w:rFonts w:ascii="Aptos" w:eastAsiaTheme="majorEastAsia" w:hAnsi="Aptos"/>
          <w:sz w:val="22"/>
          <w:szCs w:val="22"/>
        </w:rPr>
        <w:t> </w:t>
      </w:r>
    </w:p>
    <w:p w14:paraId="21883BAB" w14:textId="5CCC0844" w:rsidR="00627E91" w:rsidRDefault="00627E91" w:rsidP="00B42080">
      <w:pPr>
        <w:pStyle w:val="paragraph"/>
        <w:numPr>
          <w:ilvl w:val="0"/>
          <w:numId w:val="23"/>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Creating and configuring virtualised images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Select appropriate base image from the repository, or source download centre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Configuration of CPU, memory and HDD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Install required operating system updates and security patches: from Windows Updates for Windows OS, or command line from Terminal of Linux OS Distribution.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Apply security hardening templates specific to the virtual machine’s purpose.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Install and configure required applications and security tools (</w:t>
      </w:r>
      <w:proofErr w:type="spellStart"/>
      <w:r>
        <w:rPr>
          <w:rStyle w:val="normaltextrun"/>
          <w:rFonts w:ascii="Aptos" w:eastAsiaTheme="majorEastAsia" w:hAnsi="Aptos"/>
          <w:sz w:val="22"/>
          <w:szCs w:val="22"/>
        </w:rPr>
        <w:t>NMap</w:t>
      </w:r>
      <w:proofErr w:type="spellEnd"/>
      <w:r>
        <w:rPr>
          <w:rStyle w:val="normaltextrun"/>
          <w:rFonts w:ascii="Aptos" w:eastAsiaTheme="majorEastAsia" w:hAnsi="Aptos"/>
          <w:sz w:val="22"/>
          <w:szCs w:val="22"/>
        </w:rPr>
        <w:t xml:space="preserve">, </w:t>
      </w:r>
      <w:proofErr w:type="spellStart"/>
      <w:r>
        <w:rPr>
          <w:rStyle w:val="normaltextrun"/>
          <w:rFonts w:ascii="Aptos" w:eastAsiaTheme="majorEastAsia" w:hAnsi="Aptos"/>
          <w:sz w:val="22"/>
          <w:szCs w:val="22"/>
        </w:rPr>
        <w:t>PfSense</w:t>
      </w:r>
      <w:proofErr w:type="spellEnd"/>
      <w:r>
        <w:rPr>
          <w:rStyle w:val="normaltextrun"/>
          <w:rFonts w:ascii="Aptos" w:eastAsiaTheme="majorEastAsia" w:hAnsi="Aptos"/>
          <w:sz w:val="22"/>
          <w:szCs w:val="22"/>
        </w:rPr>
        <w:t>, Wireshark)</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Create system snapshot before deployment.</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0265E452" w14:textId="5D310FB6" w:rsidR="00627E91" w:rsidRDefault="00627E91" w:rsidP="00B42080">
      <w:pPr>
        <w:pStyle w:val="paragraph"/>
        <w:numPr>
          <w:ilvl w:val="0"/>
          <w:numId w:val="24"/>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Interconnecting virtual images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Define virtual network segments based on security zones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Configure virtual switches to isolate traffic between segments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Implement virtual firewalls between networks segments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Apply access controls between virtual machines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Monitor inter-VM traffic using virtual intrusion detection system </w:t>
      </w:r>
      <w:r w:rsidR="00B42080">
        <w:rPr>
          <w:rStyle w:val="normaltextrun"/>
          <w:rFonts w:ascii="Aptos" w:eastAsiaTheme="majorEastAsia" w:hAnsi="Aptos"/>
          <w:sz w:val="22"/>
          <w:szCs w:val="22"/>
        </w:rPr>
        <w:t>(IDS</w:t>
      </w:r>
      <w:r>
        <w:rPr>
          <w:rStyle w:val="normaltextrun"/>
          <w:rFonts w:ascii="Aptos" w:eastAsiaTheme="majorEastAsia" w:hAnsi="Aptos"/>
          <w:sz w:val="22"/>
          <w:szCs w:val="22"/>
        </w:rPr>
        <w:t>) sensors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19F4BF0F"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Using networking devices</w:t>
      </w:r>
      <w:r>
        <w:rPr>
          <w:rStyle w:val="eop"/>
          <w:rFonts w:ascii="Aptos" w:eastAsiaTheme="majorEastAsia" w:hAnsi="Aptos"/>
          <w:sz w:val="22"/>
          <w:szCs w:val="22"/>
        </w:rPr>
        <w:t> </w:t>
      </w:r>
    </w:p>
    <w:p w14:paraId="5D526ECD" w14:textId="77777777" w:rsidR="00627E91" w:rsidRDefault="00627E91" w:rsidP="00B42080">
      <w:pPr>
        <w:pStyle w:val="paragraph"/>
        <w:numPr>
          <w:ilvl w:val="0"/>
          <w:numId w:val="25"/>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what networking devices the end-user may need to interact with.</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w:t>
      </w:r>
      <w:proofErr w:type="spellStart"/>
      <w:r>
        <w:rPr>
          <w:rStyle w:val="normaltextrun"/>
          <w:rFonts w:ascii="Aptos" w:eastAsiaTheme="majorEastAsia" w:hAnsi="Aptos"/>
          <w:sz w:val="22"/>
          <w:szCs w:val="22"/>
        </w:rPr>
        <w:t>pfSense</w:t>
      </w:r>
      <w:proofErr w:type="spellEnd"/>
      <w:r>
        <w:rPr>
          <w:rStyle w:val="normaltextrun"/>
          <w:rFonts w:ascii="Aptos" w:eastAsiaTheme="majorEastAsia" w:hAnsi="Aptos"/>
          <w:sz w:val="22"/>
          <w:szCs w:val="22"/>
        </w:rPr>
        <w:t xml:space="preserve"> firewall for network protection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Network switches for connecting workstations and servers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Wireless access point with segregated networks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Network monitoring tools interfacing with Snort and Metalog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VPN concentrator for secure remote access</w:t>
      </w:r>
      <w:r>
        <w:rPr>
          <w:rStyle w:val="eop"/>
          <w:rFonts w:ascii="Aptos" w:eastAsiaTheme="majorEastAsia" w:hAnsi="Aptos"/>
          <w:sz w:val="22"/>
          <w:szCs w:val="22"/>
        </w:rPr>
        <w:t> </w:t>
      </w:r>
    </w:p>
    <w:p w14:paraId="3E71A2D6" w14:textId="3CD29C07" w:rsidR="00627E91" w:rsidRDefault="00627E91" w:rsidP="00B42080">
      <w:pPr>
        <w:pStyle w:val="paragraph"/>
        <w:numPr>
          <w:ilvl w:val="0"/>
          <w:numId w:val="25"/>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lastRenderedPageBreak/>
        <w:t>Give instructions for using networking devices post-implementation of your planned solution. i.e. how to gain access, how to maintain access, how to control access, how to secure etc.</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Access network management through secured admin portal requiring two-factor authentication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Maintain access by regularly updating credentials according to password policy</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Control access through role-based permissions in the management interface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Secure devices by applying vendor security updates when available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Monitor device logs forwarded to sophisticated tools like Elasticsearch, Logstash and Kibana (ELK) Stack for anomaly detection</w:t>
      </w:r>
      <w:r>
        <w:rPr>
          <w:rStyle w:val="eop"/>
          <w:rFonts w:ascii="Aptos" w:eastAsiaTheme="majorEastAsia" w:hAnsi="Aptos"/>
          <w:sz w:val="22"/>
          <w:szCs w:val="22"/>
        </w:rPr>
        <w:t> </w:t>
      </w:r>
    </w:p>
    <w:p w14:paraId="2880C8F4" w14:textId="77777777" w:rsidR="00627E91" w:rsidRDefault="00627E91" w:rsidP="00627E91">
      <w:pPr>
        <w:pStyle w:val="paragraph"/>
        <w:spacing w:before="0" w:beforeAutospacing="0" w:after="0" w:afterAutospacing="0"/>
        <w:ind w:left="1440"/>
        <w:textAlignment w:val="baseline"/>
        <w:rPr>
          <w:rFonts w:ascii="Aptos" w:hAnsi="Aptos"/>
          <w:sz w:val="22"/>
          <w:szCs w:val="22"/>
        </w:rPr>
      </w:pPr>
      <w:r>
        <w:rPr>
          <w:rStyle w:val="eop"/>
          <w:rFonts w:ascii="Aptos" w:eastAsiaTheme="majorEastAsia" w:hAnsi="Aptos"/>
          <w:sz w:val="22"/>
          <w:szCs w:val="22"/>
        </w:rPr>
        <w:t> </w:t>
      </w:r>
    </w:p>
    <w:p w14:paraId="6FAA10FA"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Configuring firewalls</w:t>
      </w:r>
      <w:r>
        <w:rPr>
          <w:rStyle w:val="eop"/>
          <w:rFonts w:ascii="Aptos" w:eastAsiaTheme="majorEastAsia" w:hAnsi="Aptos"/>
          <w:sz w:val="22"/>
          <w:szCs w:val="22"/>
        </w:rPr>
        <w:t> </w:t>
      </w:r>
    </w:p>
    <w:p w14:paraId="6A5A4CF1" w14:textId="77777777" w:rsidR="00627E91" w:rsidRDefault="00627E91" w:rsidP="00B42080">
      <w:pPr>
        <w:pStyle w:val="paragraph"/>
        <w:numPr>
          <w:ilvl w:val="0"/>
          <w:numId w:val="26"/>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firewalls are to be used in the client workplace as identified in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Firewalls are deployed as a multi-layer defence using </w:t>
      </w:r>
      <w:proofErr w:type="spellStart"/>
      <w:r>
        <w:rPr>
          <w:rStyle w:val="normaltextrun"/>
          <w:rFonts w:ascii="Aptos" w:eastAsiaTheme="majorEastAsia" w:hAnsi="Aptos"/>
          <w:sz w:val="22"/>
          <w:szCs w:val="22"/>
        </w:rPr>
        <w:t>pfSense</w:t>
      </w:r>
      <w:proofErr w:type="spellEnd"/>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Perimeter protection blocking unauthorised external access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Network segmentation between content delivery and payment systems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Application-level layer filtering to prevent content extraction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Traffic monitoring with alerts for suspicious patterns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VPN enforcement for remote worker connections</w:t>
      </w:r>
      <w:r>
        <w:rPr>
          <w:rStyle w:val="eop"/>
          <w:rFonts w:ascii="Aptos" w:eastAsiaTheme="majorEastAsia" w:hAnsi="Aptos"/>
          <w:sz w:val="22"/>
          <w:szCs w:val="22"/>
        </w:rPr>
        <w:t> </w:t>
      </w:r>
    </w:p>
    <w:p w14:paraId="254698A3" w14:textId="77777777" w:rsidR="00627E91" w:rsidRDefault="00627E91" w:rsidP="00B42080">
      <w:pPr>
        <w:pStyle w:val="paragraph"/>
        <w:numPr>
          <w:ilvl w:val="0"/>
          <w:numId w:val="26"/>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Give instructions for configuring or maintaining the firewall as it applies post-implementation of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Access </w:t>
      </w:r>
      <w:proofErr w:type="spellStart"/>
      <w:r>
        <w:rPr>
          <w:rStyle w:val="normaltextrun"/>
          <w:rFonts w:ascii="Aptos" w:eastAsiaTheme="majorEastAsia" w:hAnsi="Aptos"/>
          <w:sz w:val="22"/>
          <w:szCs w:val="22"/>
        </w:rPr>
        <w:t>pfSense</w:t>
      </w:r>
      <w:proofErr w:type="spellEnd"/>
      <w:r>
        <w:rPr>
          <w:rStyle w:val="normaltextrun"/>
          <w:rFonts w:ascii="Aptos" w:eastAsiaTheme="majorEastAsia" w:hAnsi="Aptos"/>
          <w:sz w:val="22"/>
          <w:szCs w:val="22"/>
        </w:rPr>
        <w:t xml:space="preserve"> management interface via secure HTTPS connection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Review firewall logs daily through logging tools, like ELK Stack dashboard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Apply recommended rule updates when notified by security team</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Test configuration changes in virtualised environment before deployment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Verify rule effectiveness using built-in packet capture tools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Schedule monthly security reviews to evaluate rule effectiveness</w:t>
      </w:r>
      <w:r>
        <w:rPr>
          <w:rStyle w:val="eop"/>
          <w:rFonts w:ascii="Aptos" w:eastAsiaTheme="majorEastAsia" w:hAnsi="Aptos"/>
          <w:sz w:val="22"/>
          <w:szCs w:val="22"/>
        </w:rPr>
        <w:t> </w:t>
      </w:r>
    </w:p>
    <w:p w14:paraId="205A6BF3" w14:textId="62B0DBB2"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 xml:space="preserve">Implementing Intrusion Detection Systems </w:t>
      </w:r>
      <w:r w:rsidR="00B42080">
        <w:rPr>
          <w:rStyle w:val="normaltextrun"/>
          <w:rFonts w:ascii="Aptos" w:eastAsiaTheme="majorEastAsia" w:hAnsi="Aptos"/>
          <w:b/>
          <w:bCs/>
          <w:sz w:val="22"/>
          <w:szCs w:val="22"/>
        </w:rPr>
        <w:t>(IDS</w:t>
      </w:r>
      <w:r>
        <w:rPr>
          <w:rStyle w:val="normaltextrun"/>
          <w:rFonts w:ascii="Aptos" w:eastAsiaTheme="majorEastAsia" w:hAnsi="Aptos"/>
          <w:b/>
          <w:bCs/>
          <w:sz w:val="22"/>
          <w:szCs w:val="22"/>
        </w:rPr>
        <w:t>)</w:t>
      </w:r>
      <w:r>
        <w:rPr>
          <w:rStyle w:val="eop"/>
          <w:rFonts w:ascii="Aptos" w:eastAsiaTheme="majorEastAsia" w:hAnsi="Aptos"/>
          <w:sz w:val="22"/>
          <w:szCs w:val="22"/>
        </w:rPr>
        <w:t> </w:t>
      </w:r>
    </w:p>
    <w:p w14:paraId="47EC0EBC" w14:textId="10CE55C6" w:rsidR="00627E91" w:rsidRDefault="00627E91" w:rsidP="00B42080">
      <w:pPr>
        <w:pStyle w:val="paragraph"/>
        <w:numPr>
          <w:ilvl w:val="0"/>
          <w:numId w:val="1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 xml:space="preserve">Identify and explain the purpose of the intrusion detection systems </w:t>
      </w:r>
      <w:r w:rsidR="00B42080">
        <w:rPr>
          <w:rStyle w:val="normaltextrun"/>
          <w:rFonts w:ascii="Aptos" w:eastAsiaTheme="majorEastAsia" w:hAnsi="Aptos"/>
          <w:sz w:val="22"/>
          <w:szCs w:val="22"/>
        </w:rPr>
        <w:t>(IDS</w:t>
      </w:r>
      <w:r>
        <w:rPr>
          <w:rStyle w:val="normaltextrun"/>
          <w:rFonts w:ascii="Aptos" w:eastAsiaTheme="majorEastAsia" w:hAnsi="Aptos"/>
          <w:sz w:val="22"/>
          <w:szCs w:val="22"/>
        </w:rPr>
        <w:t>) implemented by your team. Include examples of the key features to support your answer.</w:t>
      </w:r>
      <w:r w:rsidR="00B42080">
        <w:rPr>
          <w:rStyle w:val="normaltextrun"/>
          <w:rFonts w:ascii="Aptos" w:eastAsiaTheme="majorEastAsia" w:hAnsi="Aptos"/>
          <w:sz w:val="22"/>
          <w:szCs w:val="22"/>
        </w:rPr>
        <w:br/>
      </w:r>
      <w:r>
        <w:rPr>
          <w:rStyle w:val="scxw33569324"/>
          <w:rFonts w:ascii="Aptos" w:eastAsiaTheme="majorEastAsia" w:hAnsi="Aptos"/>
          <w:sz w:val="22"/>
          <w:szCs w:val="22"/>
        </w:rPr>
        <w:t> </w:t>
      </w:r>
      <w:r w:rsidR="00EB20C3">
        <w:t>- Real-time traffic analysis and packet logging</w:t>
      </w:r>
      <w:r w:rsidR="00EB20C3">
        <w:br/>
      </w:r>
      <w:r w:rsidR="00EB20C3">
        <w:t>- Pattern matching against known attack signatures</w:t>
      </w:r>
      <w:r w:rsidR="00EB20C3">
        <w:br/>
      </w:r>
      <w:r w:rsidR="00EB20C3">
        <w:t>- Protocol analysis to identify abnormal behaviours</w:t>
      </w:r>
      <w:r w:rsidR="00EB20C3">
        <w:br/>
      </w:r>
      <w:r w:rsidR="00EB20C3">
        <w:t>- Anomaly detection to identify deviations from baseline traffic</w:t>
      </w:r>
      <w:r w:rsidR="00EB20C3">
        <w:br/>
      </w:r>
      <w:r w:rsidR="00EB20C3">
        <w:t>- Integration with ELK Stack for centralised monitoring</w:t>
      </w:r>
      <w:r w:rsidR="00EB20C3">
        <w:br/>
      </w:r>
      <w:r w:rsidR="00EB20C3">
        <w:t>- Custom rules tailored to protect digital content and payment systems</w:t>
      </w:r>
      <w:r>
        <w:rPr>
          <w:rFonts w:ascii="Aptos" w:hAnsi="Aptos"/>
          <w:sz w:val="22"/>
          <w:szCs w:val="22"/>
        </w:rPr>
        <w:br/>
      </w:r>
      <w:r>
        <w:rPr>
          <w:rStyle w:val="eop"/>
          <w:rFonts w:ascii="Aptos" w:eastAsiaTheme="majorEastAsia" w:hAnsi="Aptos"/>
          <w:sz w:val="22"/>
          <w:szCs w:val="22"/>
        </w:rPr>
        <w:t> </w:t>
      </w:r>
    </w:p>
    <w:p w14:paraId="45FE2ABF" w14:textId="29F6789F" w:rsidR="00627E91" w:rsidRDefault="00627E91" w:rsidP="00B42080">
      <w:pPr>
        <w:pStyle w:val="paragraph"/>
        <w:numPr>
          <w:ilvl w:val="0"/>
          <w:numId w:val="1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your end-user can use the</w:t>
      </w:r>
      <w:r w:rsidR="00B42080">
        <w:rPr>
          <w:rStyle w:val="normaltextrun"/>
          <w:rFonts w:ascii="Aptos" w:eastAsiaTheme="majorEastAsia" w:hAnsi="Aptos"/>
          <w:sz w:val="22"/>
          <w:szCs w:val="22"/>
        </w:rPr>
        <w:t xml:space="preserve"> IDS</w:t>
      </w:r>
      <w:r>
        <w:rPr>
          <w:rStyle w:val="normaltextrun"/>
          <w:rFonts w:ascii="Aptos" w:eastAsiaTheme="majorEastAsia" w:hAnsi="Aptos"/>
          <w:sz w:val="22"/>
          <w:szCs w:val="22"/>
        </w:rPr>
        <w:t xml:space="preserve"> to examine data for and respond to anomalies in line with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Access the</w:t>
      </w:r>
      <w:r w:rsidR="00B42080">
        <w:rPr>
          <w:rStyle w:val="normaltextrun"/>
          <w:rFonts w:ascii="Aptos" w:eastAsiaTheme="majorEastAsia" w:hAnsi="Aptos"/>
          <w:sz w:val="22"/>
          <w:szCs w:val="22"/>
        </w:rPr>
        <w:t xml:space="preserve"> IDS</w:t>
      </w:r>
      <w:r>
        <w:rPr>
          <w:rStyle w:val="normaltextrun"/>
          <w:rFonts w:ascii="Aptos" w:eastAsiaTheme="majorEastAsia" w:hAnsi="Aptos"/>
          <w:sz w:val="22"/>
          <w:szCs w:val="22"/>
        </w:rPr>
        <w:t xml:space="preserve"> dashboard through the ELK Stack interface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Review daily summary reports highlighting detected anomalies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Investigate alerts using provided drill-down capabilities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Cross reference suspicious activity with business events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Escalate confirmed incidents according to response playbooks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Participate in regular reviews to refine detection rules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42BAC32B"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Implementing Intrusion Prevention Systems (IPS)</w:t>
      </w:r>
      <w:r>
        <w:rPr>
          <w:rStyle w:val="eop"/>
          <w:rFonts w:ascii="Aptos" w:eastAsiaTheme="majorEastAsia" w:hAnsi="Aptos"/>
          <w:sz w:val="22"/>
          <w:szCs w:val="22"/>
        </w:rPr>
        <w:t> </w:t>
      </w:r>
    </w:p>
    <w:p w14:paraId="11DE2409" w14:textId="77777777" w:rsidR="00627E91" w:rsidRDefault="00627E91" w:rsidP="00B42080">
      <w:pPr>
        <w:pStyle w:val="paragraph"/>
        <w:numPr>
          <w:ilvl w:val="0"/>
          <w:numId w:val="21"/>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Identify and explain the purpose of the intrusion prevention systems (IPS) implemented by your team.</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Active threat blocking using Snort in prevention mode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lastRenderedPageBreak/>
        <w:t>- Automated response to known attack patterns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Traffic normalisation to prevent evasion techniques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Rate limiting to mitigate denial of service attempts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Application protection focused on payment system integrity</w:t>
      </w:r>
      <w:r>
        <w:rPr>
          <w:rStyle w:val="eop"/>
          <w:rFonts w:ascii="Aptos" w:eastAsiaTheme="majorEastAsia" w:hAnsi="Aptos"/>
          <w:sz w:val="22"/>
          <w:szCs w:val="22"/>
        </w:rPr>
        <w:t> </w:t>
      </w:r>
    </w:p>
    <w:p w14:paraId="121937D4" w14:textId="77777777" w:rsidR="00627E91" w:rsidRDefault="00627E91" w:rsidP="00B42080">
      <w:pPr>
        <w:pStyle w:val="paragraph"/>
        <w:numPr>
          <w:ilvl w:val="0"/>
          <w:numId w:val="21"/>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your end-user can use the IPS to monitor traffic and respond to anomalies in line with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Monitor IPS dashboard showing blocked threats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Review false positive reports to approve rule adjustments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Temporarily disable specific rules when needed for business functions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Analyse blocked traffic reports to identify persistent threats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Validate that legitimate business traffic is not being blocked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Participate in periodic rule tuning to balance security and functionality</w:t>
      </w:r>
      <w:r>
        <w:rPr>
          <w:rStyle w:val="eop"/>
          <w:rFonts w:ascii="Aptos" w:eastAsiaTheme="majorEastAsia" w:hAnsi="Aptos"/>
          <w:sz w:val="22"/>
          <w:szCs w:val="22"/>
        </w:rPr>
        <w:t> </w:t>
      </w:r>
    </w:p>
    <w:p w14:paraId="69FB41FA" w14:textId="77777777" w:rsidR="00627E91" w:rsidRDefault="00627E91"/>
    <w:sectPr w:rsidR="00627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36C0"/>
    <w:multiLevelType w:val="multilevel"/>
    <w:tmpl w:val="3C9EC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2160"/>
        </w:tabs>
        <w:ind w:left="2160" w:hanging="360"/>
      </w:pPr>
      <w:rPr>
        <w:rFonts w:ascii="Courier New" w:hAnsi="Courier New" w:hint="default"/>
        <w:sz w:val="20"/>
      </w:rPr>
    </w:lvl>
    <w:lvl w:ilvl="5" w:tentative="1">
      <w:start w:val="1"/>
      <w:numFmt w:val="bullet"/>
      <w:lvlText w:val="o"/>
      <w:lvlJc w:val="left"/>
      <w:pPr>
        <w:tabs>
          <w:tab w:val="num" w:pos="2880"/>
        </w:tabs>
        <w:ind w:left="2880" w:hanging="360"/>
      </w:pPr>
      <w:rPr>
        <w:rFonts w:ascii="Courier New" w:hAnsi="Courier New" w:hint="default"/>
        <w:sz w:val="20"/>
      </w:rPr>
    </w:lvl>
    <w:lvl w:ilvl="6" w:tentative="1">
      <w:start w:val="1"/>
      <w:numFmt w:val="bullet"/>
      <w:lvlText w:val="o"/>
      <w:lvlJc w:val="left"/>
      <w:pPr>
        <w:tabs>
          <w:tab w:val="num" w:pos="3600"/>
        </w:tabs>
        <w:ind w:left="3600" w:hanging="360"/>
      </w:pPr>
      <w:rPr>
        <w:rFonts w:ascii="Courier New" w:hAnsi="Courier New" w:hint="default"/>
        <w:sz w:val="20"/>
      </w:rPr>
    </w:lvl>
    <w:lvl w:ilvl="7" w:tentative="1">
      <w:start w:val="1"/>
      <w:numFmt w:val="bullet"/>
      <w:lvlText w:val="o"/>
      <w:lvlJc w:val="left"/>
      <w:pPr>
        <w:tabs>
          <w:tab w:val="num" w:pos="4320"/>
        </w:tabs>
        <w:ind w:left="4320" w:hanging="360"/>
      </w:pPr>
      <w:rPr>
        <w:rFonts w:ascii="Courier New" w:hAnsi="Courier New" w:hint="default"/>
        <w:sz w:val="20"/>
      </w:rPr>
    </w:lvl>
    <w:lvl w:ilvl="8" w:tentative="1">
      <w:start w:val="1"/>
      <w:numFmt w:val="bullet"/>
      <w:lvlText w:val="o"/>
      <w:lvlJc w:val="left"/>
      <w:pPr>
        <w:tabs>
          <w:tab w:val="num" w:pos="5040"/>
        </w:tabs>
        <w:ind w:left="5040" w:hanging="360"/>
      </w:pPr>
      <w:rPr>
        <w:rFonts w:ascii="Courier New" w:hAnsi="Courier New" w:hint="default"/>
        <w:sz w:val="20"/>
      </w:rPr>
    </w:lvl>
  </w:abstractNum>
  <w:abstractNum w:abstractNumId="1" w15:restartNumberingAfterBreak="0">
    <w:nsid w:val="07A204F9"/>
    <w:multiLevelType w:val="multilevel"/>
    <w:tmpl w:val="E63E8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393528"/>
    <w:multiLevelType w:val="multilevel"/>
    <w:tmpl w:val="E1AE4E3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 w15:restartNumberingAfterBreak="0">
    <w:nsid w:val="0ABB5CA4"/>
    <w:multiLevelType w:val="multilevel"/>
    <w:tmpl w:val="B5225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3142A1"/>
    <w:multiLevelType w:val="hybridMultilevel"/>
    <w:tmpl w:val="C65656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A331A"/>
    <w:multiLevelType w:val="multilevel"/>
    <w:tmpl w:val="3B522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BB1CBA"/>
    <w:multiLevelType w:val="hybridMultilevel"/>
    <w:tmpl w:val="92BA5C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0287D"/>
    <w:multiLevelType w:val="multilevel"/>
    <w:tmpl w:val="6EE0E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C01047"/>
    <w:multiLevelType w:val="multilevel"/>
    <w:tmpl w:val="450AFBF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360"/>
        </w:tabs>
        <w:ind w:left="360" w:hanging="360"/>
      </w:pPr>
      <w:rPr>
        <w:rFonts w:ascii="Courier New" w:hAnsi="Courier New" w:hint="default"/>
        <w:sz w:val="20"/>
      </w:rPr>
    </w:lvl>
    <w:lvl w:ilvl="3" w:tentative="1">
      <w:start w:val="1"/>
      <w:numFmt w:val="bullet"/>
      <w:lvlText w:val="o"/>
      <w:lvlJc w:val="left"/>
      <w:pPr>
        <w:tabs>
          <w:tab w:val="num" w:pos="1080"/>
        </w:tabs>
        <w:ind w:left="1080" w:hanging="360"/>
      </w:pPr>
      <w:rPr>
        <w:rFonts w:ascii="Courier New" w:hAnsi="Courier New" w:hint="default"/>
        <w:sz w:val="20"/>
      </w:rPr>
    </w:lvl>
    <w:lvl w:ilvl="4" w:tentative="1">
      <w:start w:val="1"/>
      <w:numFmt w:val="bullet"/>
      <w:lvlText w:val="o"/>
      <w:lvlJc w:val="left"/>
      <w:pPr>
        <w:tabs>
          <w:tab w:val="num" w:pos="1800"/>
        </w:tabs>
        <w:ind w:left="1800" w:hanging="360"/>
      </w:pPr>
      <w:rPr>
        <w:rFonts w:ascii="Courier New" w:hAnsi="Courier New" w:hint="default"/>
        <w:sz w:val="20"/>
      </w:rPr>
    </w:lvl>
    <w:lvl w:ilvl="5" w:tentative="1">
      <w:start w:val="1"/>
      <w:numFmt w:val="bullet"/>
      <w:lvlText w:val="o"/>
      <w:lvlJc w:val="left"/>
      <w:pPr>
        <w:tabs>
          <w:tab w:val="num" w:pos="2520"/>
        </w:tabs>
        <w:ind w:left="2520" w:hanging="360"/>
      </w:pPr>
      <w:rPr>
        <w:rFonts w:ascii="Courier New" w:hAnsi="Courier New" w:hint="default"/>
        <w:sz w:val="20"/>
      </w:rPr>
    </w:lvl>
    <w:lvl w:ilvl="6" w:tentative="1">
      <w:start w:val="1"/>
      <w:numFmt w:val="bullet"/>
      <w:lvlText w:val="o"/>
      <w:lvlJc w:val="left"/>
      <w:pPr>
        <w:tabs>
          <w:tab w:val="num" w:pos="3240"/>
        </w:tabs>
        <w:ind w:left="3240" w:hanging="360"/>
      </w:pPr>
      <w:rPr>
        <w:rFonts w:ascii="Courier New" w:hAnsi="Courier New" w:hint="default"/>
        <w:sz w:val="20"/>
      </w:rPr>
    </w:lvl>
    <w:lvl w:ilvl="7" w:tentative="1">
      <w:start w:val="1"/>
      <w:numFmt w:val="bullet"/>
      <w:lvlText w:val="o"/>
      <w:lvlJc w:val="left"/>
      <w:pPr>
        <w:tabs>
          <w:tab w:val="num" w:pos="3960"/>
        </w:tabs>
        <w:ind w:left="3960" w:hanging="360"/>
      </w:pPr>
      <w:rPr>
        <w:rFonts w:ascii="Courier New" w:hAnsi="Courier New" w:hint="default"/>
        <w:sz w:val="20"/>
      </w:rPr>
    </w:lvl>
    <w:lvl w:ilvl="8" w:tentative="1">
      <w:start w:val="1"/>
      <w:numFmt w:val="bullet"/>
      <w:lvlText w:val="o"/>
      <w:lvlJc w:val="left"/>
      <w:pPr>
        <w:tabs>
          <w:tab w:val="num" w:pos="4680"/>
        </w:tabs>
        <w:ind w:left="4680" w:hanging="360"/>
      </w:pPr>
      <w:rPr>
        <w:rFonts w:ascii="Courier New" w:hAnsi="Courier New" w:hint="default"/>
        <w:sz w:val="20"/>
      </w:rPr>
    </w:lvl>
  </w:abstractNum>
  <w:abstractNum w:abstractNumId="9" w15:restartNumberingAfterBreak="0">
    <w:nsid w:val="2DE73844"/>
    <w:multiLevelType w:val="multilevel"/>
    <w:tmpl w:val="A078B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54EEE"/>
    <w:multiLevelType w:val="multilevel"/>
    <w:tmpl w:val="873C8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F1427BE"/>
    <w:multiLevelType w:val="multilevel"/>
    <w:tmpl w:val="C6424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1DF435F"/>
    <w:multiLevelType w:val="multilevel"/>
    <w:tmpl w:val="AFE0A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26A23CC"/>
    <w:multiLevelType w:val="hybridMultilevel"/>
    <w:tmpl w:val="D2E2BCF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BB6447"/>
    <w:multiLevelType w:val="multilevel"/>
    <w:tmpl w:val="6EE0E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EF170A"/>
    <w:multiLevelType w:val="multilevel"/>
    <w:tmpl w:val="F9F61D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9D539B4"/>
    <w:multiLevelType w:val="multilevel"/>
    <w:tmpl w:val="D4101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AB41388"/>
    <w:multiLevelType w:val="hybridMultilevel"/>
    <w:tmpl w:val="F9E8EEB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093AAC"/>
    <w:multiLevelType w:val="multilevel"/>
    <w:tmpl w:val="2BC6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8C5F2C"/>
    <w:multiLevelType w:val="multilevel"/>
    <w:tmpl w:val="EAAC6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BDC5CA0"/>
    <w:multiLevelType w:val="multilevel"/>
    <w:tmpl w:val="74FA0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2853599"/>
    <w:multiLevelType w:val="multilevel"/>
    <w:tmpl w:val="C3DAF354"/>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22" w15:restartNumberingAfterBreak="0">
    <w:nsid w:val="73524EA3"/>
    <w:multiLevelType w:val="multilevel"/>
    <w:tmpl w:val="0BEE0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46B6FDB"/>
    <w:multiLevelType w:val="multilevel"/>
    <w:tmpl w:val="0122E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56A3C76"/>
    <w:multiLevelType w:val="multilevel"/>
    <w:tmpl w:val="517EA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7234FFD"/>
    <w:multiLevelType w:val="multilevel"/>
    <w:tmpl w:val="A1501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13998364">
    <w:abstractNumId w:val="21"/>
  </w:num>
  <w:num w:numId="2" w16cid:durableId="1572425604">
    <w:abstractNumId w:val="8"/>
  </w:num>
  <w:num w:numId="3" w16cid:durableId="1194920049">
    <w:abstractNumId w:val="14"/>
  </w:num>
  <w:num w:numId="4" w16cid:durableId="938878707">
    <w:abstractNumId w:val="20"/>
  </w:num>
  <w:num w:numId="5" w16cid:durableId="1342929120">
    <w:abstractNumId w:val="2"/>
  </w:num>
  <w:num w:numId="6" w16cid:durableId="721248995">
    <w:abstractNumId w:val="1"/>
  </w:num>
  <w:num w:numId="7" w16cid:durableId="1774931990">
    <w:abstractNumId w:val="5"/>
  </w:num>
  <w:num w:numId="8" w16cid:durableId="1786775305">
    <w:abstractNumId w:val="24"/>
  </w:num>
  <w:num w:numId="9" w16cid:durableId="1391004959">
    <w:abstractNumId w:val="11"/>
  </w:num>
  <w:num w:numId="10" w16cid:durableId="1950163504">
    <w:abstractNumId w:val="0"/>
  </w:num>
  <w:num w:numId="11" w16cid:durableId="1744797394">
    <w:abstractNumId w:val="10"/>
  </w:num>
  <w:num w:numId="12" w16cid:durableId="1519465554">
    <w:abstractNumId w:val="15"/>
  </w:num>
  <w:num w:numId="13" w16cid:durableId="735738512">
    <w:abstractNumId w:val="9"/>
  </w:num>
  <w:num w:numId="14" w16cid:durableId="120460492">
    <w:abstractNumId w:val="12"/>
  </w:num>
  <w:num w:numId="15" w16cid:durableId="1232425648">
    <w:abstractNumId w:val="23"/>
  </w:num>
  <w:num w:numId="16" w16cid:durableId="1170215452">
    <w:abstractNumId w:val="16"/>
  </w:num>
  <w:num w:numId="17" w16cid:durableId="1746801293">
    <w:abstractNumId w:val="22"/>
  </w:num>
  <w:num w:numId="18" w16cid:durableId="331956423">
    <w:abstractNumId w:val="25"/>
  </w:num>
  <w:num w:numId="19" w16cid:durableId="1740785634">
    <w:abstractNumId w:val="3"/>
  </w:num>
  <w:num w:numId="20" w16cid:durableId="398945391">
    <w:abstractNumId w:val="19"/>
  </w:num>
  <w:num w:numId="21" w16cid:durableId="881476923">
    <w:abstractNumId w:val="18"/>
  </w:num>
  <w:num w:numId="22" w16cid:durableId="1762405496">
    <w:abstractNumId w:val="7"/>
  </w:num>
  <w:num w:numId="23" w16cid:durableId="916087818">
    <w:abstractNumId w:val="4"/>
  </w:num>
  <w:num w:numId="24" w16cid:durableId="1641491899">
    <w:abstractNumId w:val="6"/>
  </w:num>
  <w:num w:numId="25" w16cid:durableId="1210610029">
    <w:abstractNumId w:val="13"/>
  </w:num>
  <w:num w:numId="26" w16cid:durableId="18579602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91"/>
    <w:rsid w:val="00093294"/>
    <w:rsid w:val="00205575"/>
    <w:rsid w:val="002A02CB"/>
    <w:rsid w:val="005A0AFF"/>
    <w:rsid w:val="005F7076"/>
    <w:rsid w:val="00627E91"/>
    <w:rsid w:val="00A81B4B"/>
    <w:rsid w:val="00B11BBF"/>
    <w:rsid w:val="00B42080"/>
    <w:rsid w:val="00EB20C3"/>
    <w:rsid w:val="00F30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4E6172"/>
  <w15:chartTrackingRefBased/>
  <w15:docId w15:val="{E5147AA8-3ABB-1A4B-B0C6-21F8FED4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E91"/>
    <w:rPr>
      <w:rFonts w:eastAsiaTheme="majorEastAsia" w:cstheme="majorBidi"/>
      <w:color w:val="272727" w:themeColor="text1" w:themeTint="D8"/>
    </w:rPr>
  </w:style>
  <w:style w:type="paragraph" w:styleId="Title">
    <w:name w:val="Title"/>
    <w:basedOn w:val="Normal"/>
    <w:next w:val="Normal"/>
    <w:link w:val="TitleChar"/>
    <w:uiPriority w:val="10"/>
    <w:qFormat/>
    <w:rsid w:val="00627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E91"/>
    <w:pPr>
      <w:spacing w:before="160"/>
      <w:jc w:val="center"/>
    </w:pPr>
    <w:rPr>
      <w:i/>
      <w:iCs/>
      <w:color w:val="404040" w:themeColor="text1" w:themeTint="BF"/>
    </w:rPr>
  </w:style>
  <w:style w:type="character" w:customStyle="1" w:styleId="QuoteChar">
    <w:name w:val="Quote Char"/>
    <w:basedOn w:val="DefaultParagraphFont"/>
    <w:link w:val="Quote"/>
    <w:uiPriority w:val="29"/>
    <w:rsid w:val="00627E91"/>
    <w:rPr>
      <w:i/>
      <w:iCs/>
      <w:color w:val="404040" w:themeColor="text1" w:themeTint="BF"/>
    </w:rPr>
  </w:style>
  <w:style w:type="paragraph" w:styleId="ListParagraph">
    <w:name w:val="List Paragraph"/>
    <w:basedOn w:val="Normal"/>
    <w:uiPriority w:val="34"/>
    <w:qFormat/>
    <w:rsid w:val="00627E91"/>
    <w:pPr>
      <w:ind w:left="720"/>
      <w:contextualSpacing/>
    </w:pPr>
  </w:style>
  <w:style w:type="character" w:styleId="IntenseEmphasis">
    <w:name w:val="Intense Emphasis"/>
    <w:basedOn w:val="DefaultParagraphFont"/>
    <w:uiPriority w:val="21"/>
    <w:qFormat/>
    <w:rsid w:val="00627E91"/>
    <w:rPr>
      <w:i/>
      <w:iCs/>
      <w:color w:val="0F4761" w:themeColor="accent1" w:themeShade="BF"/>
    </w:rPr>
  </w:style>
  <w:style w:type="paragraph" w:styleId="IntenseQuote">
    <w:name w:val="Intense Quote"/>
    <w:basedOn w:val="Normal"/>
    <w:next w:val="Normal"/>
    <w:link w:val="IntenseQuoteChar"/>
    <w:uiPriority w:val="30"/>
    <w:qFormat/>
    <w:rsid w:val="00627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E91"/>
    <w:rPr>
      <w:i/>
      <w:iCs/>
      <w:color w:val="0F4761" w:themeColor="accent1" w:themeShade="BF"/>
    </w:rPr>
  </w:style>
  <w:style w:type="character" w:styleId="IntenseReference">
    <w:name w:val="Intense Reference"/>
    <w:basedOn w:val="DefaultParagraphFont"/>
    <w:uiPriority w:val="32"/>
    <w:qFormat/>
    <w:rsid w:val="00627E91"/>
    <w:rPr>
      <w:b/>
      <w:bCs/>
      <w:smallCaps/>
      <w:color w:val="0F4761" w:themeColor="accent1" w:themeShade="BF"/>
      <w:spacing w:val="5"/>
    </w:rPr>
  </w:style>
  <w:style w:type="paragraph" w:customStyle="1" w:styleId="paragraph">
    <w:name w:val="paragraph"/>
    <w:basedOn w:val="Normal"/>
    <w:rsid w:val="00627E9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627E91"/>
  </w:style>
  <w:style w:type="character" w:customStyle="1" w:styleId="eop">
    <w:name w:val="eop"/>
    <w:basedOn w:val="DefaultParagraphFont"/>
    <w:rsid w:val="00627E91"/>
  </w:style>
  <w:style w:type="character" w:customStyle="1" w:styleId="scxw33569324">
    <w:name w:val="scxw33569324"/>
    <w:basedOn w:val="DefaultParagraphFont"/>
    <w:rsid w:val="00627E91"/>
  </w:style>
  <w:style w:type="character" w:customStyle="1" w:styleId="findhit">
    <w:name w:val="findhit"/>
    <w:basedOn w:val="DefaultParagraphFont"/>
    <w:rsid w:val="0062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30695">
      <w:bodyDiv w:val="1"/>
      <w:marLeft w:val="0"/>
      <w:marRight w:val="0"/>
      <w:marTop w:val="0"/>
      <w:marBottom w:val="0"/>
      <w:divBdr>
        <w:top w:val="none" w:sz="0" w:space="0" w:color="auto"/>
        <w:left w:val="none" w:sz="0" w:space="0" w:color="auto"/>
        <w:bottom w:val="none" w:sz="0" w:space="0" w:color="auto"/>
        <w:right w:val="none" w:sz="0" w:space="0" w:color="auto"/>
      </w:divBdr>
      <w:divsChild>
        <w:div w:id="2026514471">
          <w:marLeft w:val="0"/>
          <w:marRight w:val="0"/>
          <w:marTop w:val="0"/>
          <w:marBottom w:val="0"/>
          <w:divBdr>
            <w:top w:val="none" w:sz="0" w:space="0" w:color="auto"/>
            <w:left w:val="none" w:sz="0" w:space="0" w:color="auto"/>
            <w:bottom w:val="none" w:sz="0" w:space="0" w:color="auto"/>
            <w:right w:val="none" w:sz="0" w:space="0" w:color="auto"/>
          </w:divBdr>
        </w:div>
        <w:div w:id="49154404">
          <w:marLeft w:val="0"/>
          <w:marRight w:val="0"/>
          <w:marTop w:val="0"/>
          <w:marBottom w:val="0"/>
          <w:divBdr>
            <w:top w:val="none" w:sz="0" w:space="0" w:color="auto"/>
            <w:left w:val="none" w:sz="0" w:space="0" w:color="auto"/>
            <w:bottom w:val="none" w:sz="0" w:space="0" w:color="auto"/>
            <w:right w:val="none" w:sz="0" w:space="0" w:color="auto"/>
          </w:divBdr>
        </w:div>
        <w:div w:id="1101754626">
          <w:marLeft w:val="0"/>
          <w:marRight w:val="0"/>
          <w:marTop w:val="0"/>
          <w:marBottom w:val="0"/>
          <w:divBdr>
            <w:top w:val="none" w:sz="0" w:space="0" w:color="auto"/>
            <w:left w:val="none" w:sz="0" w:space="0" w:color="auto"/>
            <w:bottom w:val="none" w:sz="0" w:space="0" w:color="auto"/>
            <w:right w:val="none" w:sz="0" w:space="0" w:color="auto"/>
          </w:divBdr>
        </w:div>
        <w:div w:id="2062559921">
          <w:marLeft w:val="0"/>
          <w:marRight w:val="0"/>
          <w:marTop w:val="0"/>
          <w:marBottom w:val="0"/>
          <w:divBdr>
            <w:top w:val="none" w:sz="0" w:space="0" w:color="auto"/>
            <w:left w:val="none" w:sz="0" w:space="0" w:color="auto"/>
            <w:bottom w:val="none" w:sz="0" w:space="0" w:color="auto"/>
            <w:right w:val="none" w:sz="0" w:space="0" w:color="auto"/>
          </w:divBdr>
        </w:div>
        <w:div w:id="1860966072">
          <w:marLeft w:val="0"/>
          <w:marRight w:val="0"/>
          <w:marTop w:val="0"/>
          <w:marBottom w:val="0"/>
          <w:divBdr>
            <w:top w:val="none" w:sz="0" w:space="0" w:color="auto"/>
            <w:left w:val="none" w:sz="0" w:space="0" w:color="auto"/>
            <w:bottom w:val="none" w:sz="0" w:space="0" w:color="auto"/>
            <w:right w:val="none" w:sz="0" w:space="0" w:color="auto"/>
          </w:divBdr>
        </w:div>
        <w:div w:id="1054163197">
          <w:marLeft w:val="0"/>
          <w:marRight w:val="0"/>
          <w:marTop w:val="0"/>
          <w:marBottom w:val="0"/>
          <w:divBdr>
            <w:top w:val="none" w:sz="0" w:space="0" w:color="auto"/>
            <w:left w:val="none" w:sz="0" w:space="0" w:color="auto"/>
            <w:bottom w:val="none" w:sz="0" w:space="0" w:color="auto"/>
            <w:right w:val="none" w:sz="0" w:space="0" w:color="auto"/>
          </w:divBdr>
        </w:div>
        <w:div w:id="66847482">
          <w:marLeft w:val="0"/>
          <w:marRight w:val="0"/>
          <w:marTop w:val="0"/>
          <w:marBottom w:val="0"/>
          <w:divBdr>
            <w:top w:val="none" w:sz="0" w:space="0" w:color="auto"/>
            <w:left w:val="none" w:sz="0" w:space="0" w:color="auto"/>
            <w:bottom w:val="none" w:sz="0" w:space="0" w:color="auto"/>
            <w:right w:val="none" w:sz="0" w:space="0" w:color="auto"/>
          </w:divBdr>
        </w:div>
        <w:div w:id="809135834">
          <w:marLeft w:val="0"/>
          <w:marRight w:val="0"/>
          <w:marTop w:val="0"/>
          <w:marBottom w:val="0"/>
          <w:divBdr>
            <w:top w:val="none" w:sz="0" w:space="0" w:color="auto"/>
            <w:left w:val="none" w:sz="0" w:space="0" w:color="auto"/>
            <w:bottom w:val="none" w:sz="0" w:space="0" w:color="auto"/>
            <w:right w:val="none" w:sz="0" w:space="0" w:color="auto"/>
          </w:divBdr>
        </w:div>
        <w:div w:id="2019385558">
          <w:marLeft w:val="0"/>
          <w:marRight w:val="0"/>
          <w:marTop w:val="0"/>
          <w:marBottom w:val="0"/>
          <w:divBdr>
            <w:top w:val="none" w:sz="0" w:space="0" w:color="auto"/>
            <w:left w:val="none" w:sz="0" w:space="0" w:color="auto"/>
            <w:bottom w:val="none" w:sz="0" w:space="0" w:color="auto"/>
            <w:right w:val="none" w:sz="0" w:space="0" w:color="auto"/>
          </w:divBdr>
        </w:div>
        <w:div w:id="399180593">
          <w:marLeft w:val="0"/>
          <w:marRight w:val="0"/>
          <w:marTop w:val="0"/>
          <w:marBottom w:val="0"/>
          <w:divBdr>
            <w:top w:val="none" w:sz="0" w:space="0" w:color="auto"/>
            <w:left w:val="none" w:sz="0" w:space="0" w:color="auto"/>
            <w:bottom w:val="none" w:sz="0" w:space="0" w:color="auto"/>
            <w:right w:val="none" w:sz="0" w:space="0" w:color="auto"/>
          </w:divBdr>
        </w:div>
        <w:div w:id="122968206">
          <w:marLeft w:val="0"/>
          <w:marRight w:val="0"/>
          <w:marTop w:val="0"/>
          <w:marBottom w:val="0"/>
          <w:divBdr>
            <w:top w:val="none" w:sz="0" w:space="0" w:color="auto"/>
            <w:left w:val="none" w:sz="0" w:space="0" w:color="auto"/>
            <w:bottom w:val="none" w:sz="0" w:space="0" w:color="auto"/>
            <w:right w:val="none" w:sz="0" w:space="0" w:color="auto"/>
          </w:divBdr>
        </w:div>
        <w:div w:id="1348216591">
          <w:marLeft w:val="0"/>
          <w:marRight w:val="0"/>
          <w:marTop w:val="0"/>
          <w:marBottom w:val="0"/>
          <w:divBdr>
            <w:top w:val="none" w:sz="0" w:space="0" w:color="auto"/>
            <w:left w:val="none" w:sz="0" w:space="0" w:color="auto"/>
            <w:bottom w:val="none" w:sz="0" w:space="0" w:color="auto"/>
            <w:right w:val="none" w:sz="0" w:space="0" w:color="auto"/>
          </w:divBdr>
        </w:div>
        <w:div w:id="1548835747">
          <w:marLeft w:val="0"/>
          <w:marRight w:val="0"/>
          <w:marTop w:val="0"/>
          <w:marBottom w:val="0"/>
          <w:divBdr>
            <w:top w:val="none" w:sz="0" w:space="0" w:color="auto"/>
            <w:left w:val="none" w:sz="0" w:space="0" w:color="auto"/>
            <w:bottom w:val="none" w:sz="0" w:space="0" w:color="auto"/>
            <w:right w:val="none" w:sz="0" w:space="0" w:color="auto"/>
          </w:divBdr>
        </w:div>
        <w:div w:id="670723672">
          <w:marLeft w:val="0"/>
          <w:marRight w:val="0"/>
          <w:marTop w:val="0"/>
          <w:marBottom w:val="0"/>
          <w:divBdr>
            <w:top w:val="none" w:sz="0" w:space="0" w:color="auto"/>
            <w:left w:val="none" w:sz="0" w:space="0" w:color="auto"/>
            <w:bottom w:val="none" w:sz="0" w:space="0" w:color="auto"/>
            <w:right w:val="none" w:sz="0" w:space="0" w:color="auto"/>
          </w:divBdr>
        </w:div>
        <w:div w:id="1311984595">
          <w:marLeft w:val="0"/>
          <w:marRight w:val="0"/>
          <w:marTop w:val="0"/>
          <w:marBottom w:val="0"/>
          <w:divBdr>
            <w:top w:val="none" w:sz="0" w:space="0" w:color="auto"/>
            <w:left w:val="none" w:sz="0" w:space="0" w:color="auto"/>
            <w:bottom w:val="none" w:sz="0" w:space="0" w:color="auto"/>
            <w:right w:val="none" w:sz="0" w:space="0" w:color="auto"/>
          </w:divBdr>
        </w:div>
        <w:div w:id="365640640">
          <w:marLeft w:val="0"/>
          <w:marRight w:val="0"/>
          <w:marTop w:val="0"/>
          <w:marBottom w:val="0"/>
          <w:divBdr>
            <w:top w:val="none" w:sz="0" w:space="0" w:color="auto"/>
            <w:left w:val="none" w:sz="0" w:space="0" w:color="auto"/>
            <w:bottom w:val="none" w:sz="0" w:space="0" w:color="auto"/>
            <w:right w:val="none" w:sz="0" w:space="0" w:color="auto"/>
          </w:divBdr>
        </w:div>
        <w:div w:id="66997040">
          <w:marLeft w:val="0"/>
          <w:marRight w:val="0"/>
          <w:marTop w:val="0"/>
          <w:marBottom w:val="0"/>
          <w:divBdr>
            <w:top w:val="none" w:sz="0" w:space="0" w:color="auto"/>
            <w:left w:val="none" w:sz="0" w:space="0" w:color="auto"/>
            <w:bottom w:val="none" w:sz="0" w:space="0" w:color="auto"/>
            <w:right w:val="none" w:sz="0" w:space="0" w:color="auto"/>
          </w:divBdr>
        </w:div>
        <w:div w:id="993988691">
          <w:marLeft w:val="0"/>
          <w:marRight w:val="0"/>
          <w:marTop w:val="0"/>
          <w:marBottom w:val="0"/>
          <w:divBdr>
            <w:top w:val="none" w:sz="0" w:space="0" w:color="auto"/>
            <w:left w:val="none" w:sz="0" w:space="0" w:color="auto"/>
            <w:bottom w:val="none" w:sz="0" w:space="0" w:color="auto"/>
            <w:right w:val="none" w:sz="0" w:space="0" w:color="auto"/>
          </w:divBdr>
        </w:div>
        <w:div w:id="49817101">
          <w:marLeft w:val="0"/>
          <w:marRight w:val="0"/>
          <w:marTop w:val="0"/>
          <w:marBottom w:val="0"/>
          <w:divBdr>
            <w:top w:val="none" w:sz="0" w:space="0" w:color="auto"/>
            <w:left w:val="none" w:sz="0" w:space="0" w:color="auto"/>
            <w:bottom w:val="none" w:sz="0" w:space="0" w:color="auto"/>
            <w:right w:val="none" w:sz="0" w:space="0" w:color="auto"/>
          </w:divBdr>
        </w:div>
        <w:div w:id="1824463191">
          <w:marLeft w:val="0"/>
          <w:marRight w:val="0"/>
          <w:marTop w:val="0"/>
          <w:marBottom w:val="0"/>
          <w:divBdr>
            <w:top w:val="none" w:sz="0" w:space="0" w:color="auto"/>
            <w:left w:val="none" w:sz="0" w:space="0" w:color="auto"/>
            <w:bottom w:val="none" w:sz="0" w:space="0" w:color="auto"/>
            <w:right w:val="none" w:sz="0" w:space="0" w:color="auto"/>
          </w:divBdr>
        </w:div>
        <w:div w:id="1000815425">
          <w:marLeft w:val="0"/>
          <w:marRight w:val="0"/>
          <w:marTop w:val="0"/>
          <w:marBottom w:val="0"/>
          <w:divBdr>
            <w:top w:val="none" w:sz="0" w:space="0" w:color="auto"/>
            <w:left w:val="none" w:sz="0" w:space="0" w:color="auto"/>
            <w:bottom w:val="none" w:sz="0" w:space="0" w:color="auto"/>
            <w:right w:val="none" w:sz="0" w:space="0" w:color="auto"/>
          </w:divBdr>
        </w:div>
        <w:div w:id="1457987531">
          <w:marLeft w:val="0"/>
          <w:marRight w:val="0"/>
          <w:marTop w:val="0"/>
          <w:marBottom w:val="0"/>
          <w:divBdr>
            <w:top w:val="none" w:sz="0" w:space="0" w:color="auto"/>
            <w:left w:val="none" w:sz="0" w:space="0" w:color="auto"/>
            <w:bottom w:val="none" w:sz="0" w:space="0" w:color="auto"/>
            <w:right w:val="none" w:sz="0" w:space="0" w:color="auto"/>
          </w:divBdr>
        </w:div>
        <w:div w:id="430777570">
          <w:marLeft w:val="0"/>
          <w:marRight w:val="0"/>
          <w:marTop w:val="0"/>
          <w:marBottom w:val="0"/>
          <w:divBdr>
            <w:top w:val="none" w:sz="0" w:space="0" w:color="auto"/>
            <w:left w:val="none" w:sz="0" w:space="0" w:color="auto"/>
            <w:bottom w:val="none" w:sz="0" w:space="0" w:color="auto"/>
            <w:right w:val="none" w:sz="0" w:space="0" w:color="auto"/>
          </w:divBdr>
        </w:div>
        <w:div w:id="1635717104">
          <w:marLeft w:val="0"/>
          <w:marRight w:val="0"/>
          <w:marTop w:val="0"/>
          <w:marBottom w:val="0"/>
          <w:divBdr>
            <w:top w:val="none" w:sz="0" w:space="0" w:color="auto"/>
            <w:left w:val="none" w:sz="0" w:space="0" w:color="auto"/>
            <w:bottom w:val="none" w:sz="0" w:space="0" w:color="auto"/>
            <w:right w:val="none" w:sz="0" w:space="0" w:color="auto"/>
          </w:divBdr>
        </w:div>
        <w:div w:id="1769233792">
          <w:marLeft w:val="0"/>
          <w:marRight w:val="0"/>
          <w:marTop w:val="0"/>
          <w:marBottom w:val="0"/>
          <w:divBdr>
            <w:top w:val="none" w:sz="0" w:space="0" w:color="auto"/>
            <w:left w:val="none" w:sz="0" w:space="0" w:color="auto"/>
            <w:bottom w:val="none" w:sz="0" w:space="0" w:color="auto"/>
            <w:right w:val="none" w:sz="0" w:space="0" w:color="auto"/>
          </w:divBdr>
        </w:div>
        <w:div w:id="198124598">
          <w:marLeft w:val="0"/>
          <w:marRight w:val="0"/>
          <w:marTop w:val="0"/>
          <w:marBottom w:val="0"/>
          <w:divBdr>
            <w:top w:val="none" w:sz="0" w:space="0" w:color="auto"/>
            <w:left w:val="none" w:sz="0" w:space="0" w:color="auto"/>
            <w:bottom w:val="none" w:sz="0" w:space="0" w:color="auto"/>
            <w:right w:val="none" w:sz="0" w:space="0" w:color="auto"/>
          </w:divBdr>
        </w:div>
        <w:div w:id="2073113973">
          <w:marLeft w:val="0"/>
          <w:marRight w:val="0"/>
          <w:marTop w:val="0"/>
          <w:marBottom w:val="0"/>
          <w:divBdr>
            <w:top w:val="none" w:sz="0" w:space="0" w:color="auto"/>
            <w:left w:val="none" w:sz="0" w:space="0" w:color="auto"/>
            <w:bottom w:val="none" w:sz="0" w:space="0" w:color="auto"/>
            <w:right w:val="none" w:sz="0" w:space="0" w:color="auto"/>
          </w:divBdr>
        </w:div>
        <w:div w:id="1699240366">
          <w:marLeft w:val="0"/>
          <w:marRight w:val="0"/>
          <w:marTop w:val="0"/>
          <w:marBottom w:val="0"/>
          <w:divBdr>
            <w:top w:val="none" w:sz="0" w:space="0" w:color="auto"/>
            <w:left w:val="none" w:sz="0" w:space="0" w:color="auto"/>
            <w:bottom w:val="none" w:sz="0" w:space="0" w:color="auto"/>
            <w:right w:val="none" w:sz="0" w:space="0" w:color="auto"/>
          </w:divBdr>
        </w:div>
        <w:div w:id="136070315">
          <w:marLeft w:val="0"/>
          <w:marRight w:val="0"/>
          <w:marTop w:val="0"/>
          <w:marBottom w:val="0"/>
          <w:divBdr>
            <w:top w:val="none" w:sz="0" w:space="0" w:color="auto"/>
            <w:left w:val="none" w:sz="0" w:space="0" w:color="auto"/>
            <w:bottom w:val="none" w:sz="0" w:space="0" w:color="auto"/>
            <w:right w:val="none" w:sz="0" w:space="0" w:color="auto"/>
          </w:divBdr>
        </w:div>
        <w:div w:id="1565532516">
          <w:marLeft w:val="0"/>
          <w:marRight w:val="0"/>
          <w:marTop w:val="0"/>
          <w:marBottom w:val="0"/>
          <w:divBdr>
            <w:top w:val="none" w:sz="0" w:space="0" w:color="auto"/>
            <w:left w:val="none" w:sz="0" w:space="0" w:color="auto"/>
            <w:bottom w:val="none" w:sz="0" w:space="0" w:color="auto"/>
            <w:right w:val="none" w:sz="0" w:space="0" w:color="auto"/>
          </w:divBdr>
        </w:div>
        <w:div w:id="1692605131">
          <w:marLeft w:val="0"/>
          <w:marRight w:val="0"/>
          <w:marTop w:val="0"/>
          <w:marBottom w:val="0"/>
          <w:divBdr>
            <w:top w:val="none" w:sz="0" w:space="0" w:color="auto"/>
            <w:left w:val="none" w:sz="0" w:space="0" w:color="auto"/>
            <w:bottom w:val="none" w:sz="0" w:space="0" w:color="auto"/>
            <w:right w:val="none" w:sz="0" w:space="0" w:color="auto"/>
          </w:divBdr>
        </w:div>
        <w:div w:id="1547177360">
          <w:marLeft w:val="0"/>
          <w:marRight w:val="0"/>
          <w:marTop w:val="0"/>
          <w:marBottom w:val="0"/>
          <w:divBdr>
            <w:top w:val="none" w:sz="0" w:space="0" w:color="auto"/>
            <w:left w:val="none" w:sz="0" w:space="0" w:color="auto"/>
            <w:bottom w:val="none" w:sz="0" w:space="0" w:color="auto"/>
            <w:right w:val="none" w:sz="0" w:space="0" w:color="auto"/>
          </w:divBdr>
        </w:div>
        <w:div w:id="847519264">
          <w:marLeft w:val="0"/>
          <w:marRight w:val="0"/>
          <w:marTop w:val="0"/>
          <w:marBottom w:val="0"/>
          <w:divBdr>
            <w:top w:val="none" w:sz="0" w:space="0" w:color="auto"/>
            <w:left w:val="none" w:sz="0" w:space="0" w:color="auto"/>
            <w:bottom w:val="none" w:sz="0" w:space="0" w:color="auto"/>
            <w:right w:val="none" w:sz="0" w:space="0" w:color="auto"/>
          </w:divBdr>
        </w:div>
        <w:div w:id="94550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2</cp:revision>
  <dcterms:created xsi:type="dcterms:W3CDTF">2025-05-24T14:05:00Z</dcterms:created>
  <dcterms:modified xsi:type="dcterms:W3CDTF">2025-05-24T14:05:00Z</dcterms:modified>
</cp:coreProperties>
</file>