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</Types>
</file>

<file path=_rels/.rels>&#65279;<?xml version="1.0" encoding="utf-8"?>
<Relationships xmlns="http://schemas.openxmlformats.org/package/2006/relationships">
  <Relationship Id="rId1" Type="http://schemas.openxmlformats.org/officeDocument/2006/relationships/officeDocument" Target="word/document.xml" />
  <Relationship Id="rIdCore" Type="http://schemas.openxmlformats.org/package/2006/relationships/metadata/core-properties" Target="docProps/core.xml" />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="http://schemas.openxmlformats.org/officeDocument/2006/math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 xmlns:dgm="http://schemas.openxmlformats.org/drawingml/2006/diagram">
  <w:body>
    <w:p>
      <w:pPr>
        <w:spacing w:before="0" w:after="120"/>
      </w:pPr>
      <w:r>
        <w:t xml:space="preserve">05 – Per-Cell Shading (Varied Fill Colors)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00"/>
        <w:gridCol w:w="2300"/>
        <w:gridCol w:w="2300"/>
        <w:gridCol w:w="2300"/>
      </w:tblGrid>
      <w:tr>
        <w:tc>
          <w:tcPr>
            <w:shd w:val="clear" w:color="auto" w:fill="FF9999"/>
          </w:tcPr>
          <w:p>
            <w:pPr>
              <w:spacing w:before="0" w:after="160"/>
            </w:pPr>
            <w:r>
              <w:t xml:space="preserve">Light Red</w:t>
            </w:r>
          </w:p>
        </w:tc>
        <w:tc>
          <w:tcPr>
            <w:shd w:val="clear" w:color="auto" w:fill="99FF99"/>
          </w:tcPr>
          <w:p>
            <w:pPr>
              <w:spacing w:before="0" w:after="160"/>
            </w:pPr>
            <w:r>
              <w:t xml:space="preserve">Light Green</w:t>
            </w:r>
          </w:p>
        </w:tc>
        <w:tc>
          <w:tcPr>
            <w:shd w:val="clear" w:color="auto" w:fill="9999FF"/>
          </w:tcPr>
          <w:p>
            <w:pPr>
              <w:spacing w:before="0" w:after="160"/>
            </w:pPr>
            <w:r>
              <w:t xml:space="preserve">Light Blue</w:t>
            </w:r>
          </w:p>
        </w:tc>
        <w:tc>
          <w:tcPr>
            <w:shd w:val="clear" w:color="auto" w:fill="FFFF99"/>
          </w:tcPr>
          <w:p>
            <w:pPr>
              <w:spacing w:before="0" w:after="160"/>
            </w:pPr>
            <w:r>
              <w:t xml:space="preserve">Light Yellow</w:t>
            </w:r>
          </w:p>
        </w:tc>
      </w:tr>
      <w:tr>
        <w:tc>
          <w:tcPr>
            <w:shd w:val="clear" w:color="auto" w:fill="FF6666"/>
          </w:tcPr>
          <w:p>
            <w:pPr>
              <w:spacing w:before="0" w:after="160"/>
            </w:pPr>
            <w:r>
              <w:t xml:space="preserve">Medium Red</w:t>
            </w:r>
          </w:p>
        </w:tc>
        <w:tc>
          <w:tcPr>
            <w:shd w:val="clear" w:color="auto" w:fill="66FF66"/>
          </w:tcPr>
          <w:p>
            <w:pPr>
              <w:spacing w:before="0" w:after="160"/>
            </w:pPr>
            <w:r>
              <w:t xml:space="preserve">Medium Green</w:t>
            </w:r>
          </w:p>
        </w:tc>
        <w:tc>
          <w:tcPr>
            <w:shd w:val="clear" w:color="auto" w:fill="6666FF"/>
          </w:tcPr>
          <w:p>
            <w:pPr>
              <w:spacing w:before="0" w:after="160"/>
            </w:pPr>
            <w:r>
              <w:t xml:space="preserve">Medium Blue</w:t>
            </w:r>
          </w:p>
        </w:tc>
        <w:tc>
          <w:tcPr>
            <w:shd w:val="clear" w:color="auto" w:fill="FFFF66"/>
          </w:tcPr>
          <w:p>
            <w:pPr>
              <w:spacing w:before="0" w:after="160"/>
            </w:pPr>
            <w:r>
              <w:t xml:space="preserve">Medium Yellow</w:t>
            </w:r>
          </w:p>
        </w:tc>
      </w:tr>
      <w:tr>
        <w:tc>
          <w:tcPr>
            <w:shd w:val="clear" w:color="auto" w:fill="CC3333"/>
          </w:tcPr>
          <w:p>
            <w:pPr>
              <w:spacing w:before="0" w:after="160"/>
            </w:pPr>
            <w:r>
              <w:t xml:space="preserve">Dark Red</w:t>
            </w:r>
          </w:p>
        </w:tc>
        <w:tc>
          <w:tcPr>
            <w:shd w:val="clear" w:color="auto" w:fill="33CC33"/>
          </w:tcPr>
          <w:p>
            <w:pPr>
              <w:spacing w:before="0" w:after="160"/>
            </w:pPr>
            <w:r>
              <w:t xml:space="preserve">Dark Green</w:t>
            </w:r>
          </w:p>
        </w:tc>
        <w:tc>
          <w:tcPr>
            <w:shd w:val="clear" w:color="auto" w:fill="3333CC"/>
          </w:tcPr>
          <w:p>
            <w:pPr>
              <w:spacing w:before="0" w:after="160"/>
            </w:pPr>
            <w:r>
              <w:t xml:space="preserve">Dark Blue</w:t>
            </w:r>
          </w:p>
        </w:tc>
        <w:tc>
          <w:tcPr>
            <w:shd w:val="clear" w:color="auto" w:fill="CCCC33"/>
          </w:tcPr>
          <w:p>
            <w:pPr>
              <w:spacing w:before="0" w:after="160"/>
            </w:pPr>
            <w:r>
              <w:t xml:space="preserve">Dark Yellow</w:t>
            </w:r>
          </w:p>
        </w:tc>
      </w:tr>
    </w:tbl>
    <w:sectPr>
      <w:pgSz w:w="12240" w:h="15840"/>
      <w:pgMar w:left="1440" w:right="1440" w:top="1440" w:bottom="1440"/>
      <w:cols w:num="1" w:space="720"/>
    </w:sectPr>
  </w:body>
</w:document>
</file>

<file path=word/styles.xml><?xml version="1.0" encoding="utf-8"?>
<w:styles xmlns:w="http://schemas.openxmlformats.org/wordprocessingml/2006/main"/>
</file>

<file path=word/_rels/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Theme1" Type="http://schemas.openxmlformats.org/officeDocument/2006/relationships/theme" Target="theme/theme1.xml" />
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000000"/>
      </a:accent1>
      <a:accent2>
        <a:srgbClr val="2F5496"/>
      </a:accent2>
      <a:accent3>
        <a:srgbClr val="1F3864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