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33" w:rsidRPr="00D64555" w:rsidRDefault="00D64555" w:rsidP="00ED26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Theme="minorEastAsia" w:eastAsiaTheme="minorEastAsia" w:hAnsiTheme="minorEastAsia" w:cs="Helvetica"/>
          <w:sz w:val="28"/>
          <w:szCs w:val="28"/>
        </w:rPr>
      </w:pPr>
      <w:r w:rsidRPr="00D64555">
        <w:rPr>
          <w:rFonts w:asciiTheme="minorEastAsia" w:eastAsiaTheme="minorEastAsia" w:hAnsiTheme="minorEastAsia" w:cs="Helvetica" w:hint="eastAsia"/>
          <w:sz w:val="28"/>
          <w:szCs w:val="28"/>
        </w:rPr>
        <w:t>MVC:</w:t>
      </w:r>
    </w:p>
    <w:p w:rsidR="00ED2633" w:rsidRPr="00D64555" w:rsidRDefault="00ED2633" w:rsidP="00ED2633">
      <w:pPr>
        <w:autoSpaceDE w:val="0"/>
        <w:autoSpaceDN w:val="0"/>
        <w:spacing w:line="400" w:lineRule="atLeast"/>
        <w:rPr>
          <w:rFonts w:asciiTheme="minorEastAsia" w:eastAsiaTheme="minorEastAsia" w:hAnsiTheme="minorEastAsia" w:cs="MicrosoftYaHei"/>
          <w:sz w:val="28"/>
          <w:szCs w:val="28"/>
        </w:rPr>
      </w:pPr>
      <w:r w:rsidRPr="00D64555">
        <w:rPr>
          <w:rFonts w:asciiTheme="minorEastAsia" w:eastAsiaTheme="minorEastAsia" w:hAnsiTheme="minorEastAsia" w:cs="MicrosoftYaHei"/>
          <w:sz w:val="28"/>
          <w:szCs w:val="28"/>
        </w:rPr>
        <w:t>Controller</w:t>
      </w:r>
      <w:r w:rsidR="00745894">
        <w:rPr>
          <w:rFonts w:asciiTheme="minorEastAsia" w:eastAsiaTheme="minorEastAsia" w:hAnsiTheme="minorEastAsia" w:cs="MicrosoftYaHei"/>
          <w:sz w:val="28"/>
          <w:szCs w:val="28"/>
        </w:rPr>
        <w:t>：</w:t>
      </w:r>
      <w:r w:rsidR="009956DE" w:rsidRPr="00D64555">
        <w:rPr>
          <w:rFonts w:asciiTheme="minorEastAsia" w:eastAsiaTheme="minorEastAsia" w:hAnsiTheme="minorEastAsia" w:cs="MicrosoftYaHei"/>
          <w:sz w:val="28"/>
          <w:szCs w:val="28"/>
        </w:rPr>
        <w:t>控制器</w:t>
      </w:r>
      <w:r w:rsidR="009956DE">
        <w:rPr>
          <w:rFonts w:asciiTheme="minorEastAsia" w:eastAsiaTheme="minorEastAsia" w:hAnsiTheme="minorEastAsia" w:cs="MicrosoftYaHei" w:hint="eastAsia"/>
          <w:sz w:val="28"/>
          <w:szCs w:val="28"/>
        </w:rPr>
        <w:t>，</w:t>
      </w:r>
      <w:r w:rsidRPr="00D64555">
        <w:rPr>
          <w:rFonts w:asciiTheme="minorEastAsia" w:eastAsiaTheme="minorEastAsia" w:hAnsiTheme="minorEastAsia" w:cs="MicrosoftYaHei"/>
          <w:sz w:val="28"/>
          <w:szCs w:val="28"/>
        </w:rPr>
        <w:t>是控制请求的处理逻辑，对请求进行处理，负责请 求转发</w:t>
      </w:r>
      <w:r w:rsidR="00745894">
        <w:rPr>
          <w:rFonts w:asciiTheme="minorEastAsia" w:eastAsiaTheme="minorEastAsia" w:hAnsiTheme="minorEastAsia" w:cs="MicrosoftYaHei" w:hint="eastAsia"/>
          <w:sz w:val="28"/>
          <w:szCs w:val="28"/>
        </w:rPr>
        <w:t>、页面的跳转</w:t>
      </w:r>
      <w:r w:rsidRPr="00D64555">
        <w:rPr>
          <w:rFonts w:asciiTheme="minorEastAsia" w:eastAsiaTheme="minorEastAsia" w:hAnsiTheme="minorEastAsia" w:cs="MicrosoftYaHei"/>
          <w:sz w:val="28"/>
          <w:szCs w:val="28"/>
        </w:rPr>
        <w:t> </w:t>
      </w:r>
    </w:p>
    <w:p w:rsidR="00ED2633" w:rsidRPr="00D64555" w:rsidRDefault="00ED2633" w:rsidP="00ED2633">
      <w:pPr>
        <w:autoSpaceDE w:val="0"/>
        <w:autoSpaceDN w:val="0"/>
        <w:spacing w:line="400" w:lineRule="atLeast"/>
        <w:rPr>
          <w:rFonts w:asciiTheme="minorEastAsia" w:eastAsiaTheme="minorEastAsia" w:hAnsiTheme="minorEastAsia" w:cs="MicrosoftYaHei"/>
          <w:sz w:val="28"/>
          <w:szCs w:val="28"/>
        </w:rPr>
      </w:pPr>
      <w:r w:rsidRPr="00D64555">
        <w:rPr>
          <w:rFonts w:asciiTheme="minorEastAsia" w:eastAsiaTheme="minorEastAsia" w:hAnsiTheme="minorEastAsia" w:cs="MicrosoftYaHei"/>
          <w:sz w:val="28"/>
          <w:szCs w:val="28"/>
        </w:rPr>
        <w:t>View：</w:t>
      </w:r>
      <w:r w:rsidR="009956DE" w:rsidRPr="00D64555">
        <w:rPr>
          <w:rFonts w:asciiTheme="minorEastAsia" w:eastAsiaTheme="minorEastAsia" w:hAnsiTheme="minorEastAsia" w:cs="MicrosoftYaHei"/>
          <w:sz w:val="28"/>
          <w:szCs w:val="28"/>
        </w:rPr>
        <w:t>视图</w:t>
      </w:r>
      <w:r w:rsidR="009956DE">
        <w:rPr>
          <w:rFonts w:asciiTheme="minorEastAsia" w:eastAsiaTheme="minorEastAsia" w:hAnsiTheme="minorEastAsia" w:cs="MicrosoftYaHei" w:hint="eastAsia"/>
          <w:sz w:val="28"/>
          <w:szCs w:val="28"/>
        </w:rPr>
        <w:t>，</w:t>
      </w:r>
      <w:r w:rsidRPr="00D64555">
        <w:rPr>
          <w:rFonts w:asciiTheme="minorEastAsia" w:eastAsiaTheme="minorEastAsia" w:hAnsiTheme="minorEastAsia" w:cs="MicrosoftYaHei"/>
          <w:sz w:val="28"/>
          <w:szCs w:val="28"/>
        </w:rPr>
        <w:t>是用户看到并与之交互的界面，比如HTML（静态资源），JSP（动态资源）等等。 </w:t>
      </w:r>
    </w:p>
    <w:p w:rsidR="00ED2633" w:rsidRPr="00D64555" w:rsidRDefault="00ED2633" w:rsidP="00ED2633">
      <w:pPr>
        <w:autoSpaceDE w:val="0"/>
        <w:autoSpaceDN w:val="0"/>
        <w:spacing w:line="400" w:lineRule="atLeast"/>
        <w:rPr>
          <w:rFonts w:asciiTheme="minorEastAsia" w:eastAsiaTheme="minorEastAsia" w:hAnsiTheme="minorEastAsia" w:cs="Helvetica"/>
          <w:kern w:val="1"/>
          <w:sz w:val="28"/>
          <w:szCs w:val="28"/>
        </w:rPr>
      </w:pPr>
      <w:r w:rsidRPr="00D64555">
        <w:rPr>
          <w:rFonts w:asciiTheme="minorEastAsia" w:eastAsiaTheme="minorEastAsia" w:hAnsiTheme="minorEastAsia" w:cs="MicrosoftYaHei"/>
          <w:sz w:val="28"/>
          <w:szCs w:val="28"/>
        </w:rPr>
        <w:t>Model：</w:t>
      </w:r>
      <w:r w:rsidR="00CA74DE" w:rsidRPr="00D64555">
        <w:rPr>
          <w:rFonts w:asciiTheme="minorEastAsia" w:eastAsiaTheme="minorEastAsia" w:hAnsiTheme="minorEastAsia" w:cs="MicrosoftYaHei"/>
          <w:sz w:val="28"/>
          <w:szCs w:val="28"/>
        </w:rPr>
        <w:t>模型</w:t>
      </w:r>
      <w:r w:rsidR="00CA74DE">
        <w:rPr>
          <w:rFonts w:asciiTheme="minorEastAsia" w:eastAsiaTheme="minorEastAsia" w:hAnsiTheme="minorEastAsia" w:cs="MicrosoftYaHei" w:hint="eastAsia"/>
          <w:sz w:val="28"/>
          <w:szCs w:val="28"/>
        </w:rPr>
        <w:t>，</w:t>
      </w:r>
      <w:r w:rsidR="00A1584B">
        <w:rPr>
          <w:rFonts w:asciiTheme="minorEastAsia" w:eastAsiaTheme="minorEastAsia" w:hAnsiTheme="minorEastAsia" w:cs="MicrosoftYaHei" w:hint="eastAsia"/>
          <w:sz w:val="28"/>
          <w:szCs w:val="28"/>
        </w:rPr>
        <w:t>包含</w:t>
      </w:r>
      <w:r w:rsidRPr="00D64555">
        <w:rPr>
          <w:rFonts w:asciiTheme="minorEastAsia" w:eastAsiaTheme="minorEastAsia" w:hAnsiTheme="minorEastAsia" w:cs="MicrosoftYaHei"/>
          <w:sz w:val="28"/>
          <w:szCs w:val="28"/>
        </w:rPr>
        <w:t>业务流程/</w:t>
      </w:r>
      <w:r w:rsidR="00A1584B">
        <w:rPr>
          <w:rFonts w:asciiTheme="minorEastAsia" w:eastAsiaTheme="minorEastAsia" w:hAnsiTheme="minorEastAsia" w:cs="MicrosoftYaHei"/>
          <w:sz w:val="28"/>
          <w:szCs w:val="28"/>
        </w:rPr>
        <w:t>状态的处理以及业务规则的规定</w:t>
      </w:r>
      <w:r w:rsidR="00A1584B">
        <w:rPr>
          <w:rFonts w:asciiTheme="minorEastAsia" w:eastAsiaTheme="minorEastAsia" w:hAnsiTheme="minorEastAsia" w:cs="MicrosoftYaHei" w:hint="eastAsia"/>
          <w:sz w:val="28"/>
          <w:szCs w:val="28"/>
        </w:rPr>
        <w:t>，主要用来</w:t>
      </w:r>
      <w:r w:rsidRPr="00D64555">
        <w:rPr>
          <w:rFonts w:asciiTheme="minorEastAsia" w:eastAsiaTheme="minorEastAsia" w:hAnsiTheme="minorEastAsia" w:cs="MicrosoftYaHei"/>
          <w:sz w:val="28"/>
          <w:szCs w:val="28"/>
        </w:rPr>
        <w:t>进行业务处理和数据的操作</w:t>
      </w:r>
    </w:p>
    <w:p w:rsidR="00ED2633" w:rsidRPr="00D64555" w:rsidRDefault="00ED2633" w:rsidP="00ED263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Theme="minorEastAsia" w:eastAsiaTheme="minorEastAsia" w:hAnsiTheme="minorEastAsia" w:cs="Helvetica"/>
          <w:kern w:val="1"/>
          <w:sz w:val="28"/>
          <w:szCs w:val="28"/>
        </w:rPr>
      </w:pPr>
    </w:p>
    <w:p w:rsidR="00685CA8" w:rsidRPr="00D64555" w:rsidRDefault="00685CA8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sectPr w:rsidR="00685CA8" w:rsidRPr="00D64555" w:rsidSect="00164F84"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D07" w:rsidRDefault="001D5D07" w:rsidP="00ED2633">
      <w:pPr>
        <w:spacing w:after="0"/>
      </w:pPr>
      <w:r>
        <w:separator/>
      </w:r>
    </w:p>
  </w:endnote>
  <w:endnote w:type="continuationSeparator" w:id="0">
    <w:p w:rsidR="001D5D07" w:rsidRDefault="001D5D07" w:rsidP="00ED26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D07" w:rsidRDefault="001D5D07" w:rsidP="00ED2633">
      <w:pPr>
        <w:spacing w:after="0"/>
      </w:pPr>
      <w:r>
        <w:separator/>
      </w:r>
    </w:p>
  </w:footnote>
  <w:footnote w:type="continuationSeparator" w:id="0">
    <w:p w:rsidR="001D5D07" w:rsidRDefault="001D5D07" w:rsidP="00ED26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0D6F"/>
    <w:rsid w:val="00164F84"/>
    <w:rsid w:val="00167F9C"/>
    <w:rsid w:val="001A38D4"/>
    <w:rsid w:val="001D5D07"/>
    <w:rsid w:val="002A63C3"/>
    <w:rsid w:val="002E59D8"/>
    <w:rsid w:val="002F1F7C"/>
    <w:rsid w:val="00323B43"/>
    <w:rsid w:val="00344B1B"/>
    <w:rsid w:val="003D37D8"/>
    <w:rsid w:val="00426133"/>
    <w:rsid w:val="004358AB"/>
    <w:rsid w:val="005A6766"/>
    <w:rsid w:val="005D355B"/>
    <w:rsid w:val="00685CA8"/>
    <w:rsid w:val="006D4A51"/>
    <w:rsid w:val="006E7FB0"/>
    <w:rsid w:val="00745894"/>
    <w:rsid w:val="007E5102"/>
    <w:rsid w:val="008B7726"/>
    <w:rsid w:val="009956DE"/>
    <w:rsid w:val="009C4B05"/>
    <w:rsid w:val="00A1584B"/>
    <w:rsid w:val="00A67208"/>
    <w:rsid w:val="00AF18D8"/>
    <w:rsid w:val="00BE07D8"/>
    <w:rsid w:val="00CA74DE"/>
    <w:rsid w:val="00D31D50"/>
    <w:rsid w:val="00D477E9"/>
    <w:rsid w:val="00D64555"/>
    <w:rsid w:val="00ED2633"/>
    <w:rsid w:val="00F50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6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6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6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63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A610ED-F4FF-4DBF-8BC4-944F2DAA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</cp:revision>
  <dcterms:created xsi:type="dcterms:W3CDTF">2008-09-11T17:20:00Z</dcterms:created>
  <dcterms:modified xsi:type="dcterms:W3CDTF">2017-12-13T00:24:00Z</dcterms:modified>
</cp:coreProperties>
</file>