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0B91E85" w:rsidRDefault="50B91E85" w14:noSpellErr="1" w14:paraId="3F74F150" w14:textId="137780ED">
      <w:r w:rsidR="50B91E85">
        <w:rPr/>
        <w:t>　図1は、本発明の第１の実施形態に係るモータドライブシミュレータの</w:t>
      </w:r>
      <w:r w:rsidR="50B91E85">
        <w:rPr/>
        <w:t>ソフトウェア</w:t>
      </w:r>
      <w:r w:rsidR="50B91E85">
        <w:rPr/>
        <w:t>構成を示す図である。図1に示すように、本実施形態の</w:t>
      </w:r>
      <w:proofErr w:type="gramStart"/>
      <w:r w:rsidR="50B91E85">
        <w:rPr/>
        <w:t>モータドライブシミュレータ</w:t>
      </w:r>
      <w:proofErr w:type="gramEnd"/>
      <w:r w:rsidR="50B91E85">
        <w:rPr/>
        <w:t>1は、</w:t>
      </w:r>
      <w:proofErr w:type="gramStart"/>
      <w:r w:rsidR="50B91E85">
        <w:rPr/>
        <w:t>ソフトウェア</w:t>
      </w:r>
      <w:proofErr w:type="gramEnd"/>
      <w:r w:rsidR="50B91E85">
        <w:rPr/>
        <w:t>構成上の機能として、</w:t>
      </w:r>
      <w:proofErr w:type="gramStart"/>
      <w:r w:rsidR="50B91E85">
        <w:rPr/>
        <w:t>モータプラントモデル</w:t>
      </w:r>
      <w:proofErr w:type="gramEnd"/>
      <w:r w:rsidR="50B91E85">
        <w:rPr/>
        <w:t>２、</w:t>
      </w:r>
      <w:proofErr w:type="gramStart"/>
      <w:r w:rsidR="50B91E85">
        <w:rPr/>
        <w:t>インバータプラントモデル</w:t>
      </w:r>
      <w:proofErr w:type="gramEnd"/>
      <w:r w:rsidR="50B91E85">
        <w:rPr/>
        <w:t>３、</w:t>
      </w:r>
      <w:proofErr w:type="gramStart"/>
      <w:r w:rsidR="50B91E85">
        <w:rPr/>
        <w:t>インバータ</w:t>
      </w:r>
      <w:proofErr w:type="gramEnd"/>
      <w:r w:rsidR="50B91E85">
        <w:rPr/>
        <w:t>制御</w:t>
      </w:r>
      <w:proofErr w:type="gramStart"/>
      <w:r w:rsidR="50B91E85">
        <w:rPr/>
        <w:t>モデル</w:t>
      </w:r>
      <w:proofErr w:type="gramEnd"/>
      <w:r w:rsidR="50B91E85">
        <w:rPr/>
        <w:t>４を備えている。</w:t>
      </w:r>
    </w:p>
    <w:p w:rsidR="50B91E85" w:rsidP="50B91E85" w:rsidRDefault="50B91E85" w14:noSpellErr="1" w14:paraId="218ADA74" w14:textId="2B4B195C">
      <w:pPr>
        <w:pStyle w:val="Normal"/>
      </w:pPr>
      <w:r w:rsidR="50B91E85">
        <w:rPr/>
        <w:t>　</w:t>
      </w:r>
      <w:proofErr w:type="gramStart"/>
      <w:r w:rsidR="50B91E85">
        <w:rPr/>
        <w:t>モータドライブシミュレータ</w:t>
      </w:r>
      <w:proofErr w:type="gramEnd"/>
      <w:r w:rsidR="50B91E85">
        <w:rPr/>
        <w:t>１は、それぞれ</w:t>
      </w:r>
      <w:proofErr w:type="gramStart"/>
      <w:r w:rsidR="50B91E85">
        <w:rPr/>
        <w:t>シミュレーション</w:t>
      </w:r>
      <w:proofErr w:type="gramEnd"/>
      <w:r w:rsidR="50B91E85">
        <w:rPr/>
        <w:t>対象車両を構成する部品を</w:t>
      </w:r>
      <w:proofErr w:type="gramStart"/>
      <w:r w:rsidR="50B91E85">
        <w:rPr/>
        <w:t>モデル</w:t>
      </w:r>
      <w:proofErr w:type="gramEnd"/>
      <w:r w:rsidR="50B91E85">
        <w:rPr/>
        <w:t>化した、</w:t>
      </w:r>
      <w:proofErr w:type="gramStart"/>
      <w:r w:rsidR="50B91E85">
        <w:rPr/>
        <w:t>インバータ</w:t>
      </w:r>
      <w:proofErr w:type="gramEnd"/>
      <w:r w:rsidR="50B91E85">
        <w:rPr/>
        <w:t>制御</w:t>
      </w:r>
      <w:proofErr w:type="gramStart"/>
      <w:r w:rsidR="50B91E85">
        <w:rPr/>
        <w:t>モデル</w:t>
      </w:r>
      <w:proofErr w:type="gramEnd"/>
      <w:r w:rsidR="50B91E85">
        <w:rPr/>
        <w:t>２、</w:t>
      </w:r>
      <w:proofErr w:type="gramStart"/>
      <w:r w:rsidR="50B91E85">
        <w:rPr/>
        <w:t>インバータプラントモデル</w:t>
      </w:r>
      <w:proofErr w:type="gramEnd"/>
      <w:r w:rsidR="50B91E85">
        <w:rPr/>
        <w:t>３、</w:t>
      </w:r>
      <w:proofErr w:type="gramStart"/>
      <w:r w:rsidR="50B91E85">
        <w:rPr/>
        <w:t>モータプラントモデル</w:t>
      </w:r>
      <w:proofErr w:type="gramEnd"/>
      <w:r w:rsidR="50B91E85">
        <w:rPr/>
        <w:t>４を有している。これらの</w:t>
      </w:r>
      <w:proofErr w:type="gramStart"/>
      <w:r w:rsidR="50B91E85">
        <w:rPr/>
        <w:t>モデル</w:t>
      </w:r>
      <w:proofErr w:type="gramEnd"/>
      <w:r w:rsidR="50B91E85">
        <w:rPr/>
        <w:t>は、</w:t>
      </w:r>
      <w:proofErr w:type="gramStart"/>
      <w:r w:rsidR="50B91E85">
        <w:rPr/>
        <w:t>モータ</w:t>
      </w:r>
      <w:proofErr w:type="gramEnd"/>
      <w:r w:rsidR="50B91E85">
        <w:rPr/>
        <w:t>、</w:t>
      </w:r>
      <w:proofErr w:type="gramStart"/>
      <w:r w:rsidR="50B91E85">
        <w:rPr/>
        <w:t>インバータ</w:t>
      </w:r>
      <w:proofErr w:type="gramEnd"/>
      <w:r w:rsidR="50B91E85">
        <w:rPr/>
        <w:t>、</w:t>
      </w:r>
      <w:proofErr w:type="gramStart"/>
      <w:r w:rsidR="50B91E85">
        <w:rPr/>
        <w:t>インバータ</w:t>
      </w:r>
      <w:proofErr w:type="gramEnd"/>
      <w:r w:rsidR="50B91E85">
        <w:rPr/>
        <w:t>制御装置の各部品の挙動を導出するものであり、例えばSimulink(商標登録)などの制御系１次元CADにおける</w:t>
      </w:r>
      <w:proofErr w:type="gramStart"/>
      <w:r w:rsidR="50B91E85">
        <w:rPr/>
        <w:t>ブロック</w:t>
      </w:r>
      <w:proofErr w:type="gramEnd"/>
      <w:r w:rsidR="50B91E85">
        <w:rPr/>
        <w:t>として表現される。ただし、他の</w:t>
      </w:r>
      <w:proofErr w:type="gramStart"/>
      <w:r w:rsidR="50B91E85">
        <w:rPr/>
        <w:t>モデル</w:t>
      </w:r>
      <w:proofErr w:type="gramEnd"/>
      <w:r w:rsidR="50B91E85">
        <w:rPr/>
        <w:t>表現形式、例えば数式、C言語などによって実現される</w:t>
      </w:r>
      <w:proofErr w:type="gramStart"/>
      <w:r w:rsidR="50B91E85">
        <w:rPr/>
        <w:t>コンピュータプログラム</w:t>
      </w:r>
      <w:proofErr w:type="gramEnd"/>
      <w:r w:rsidR="50B91E85">
        <w:rPr/>
        <w:t>であってもよい。</w:t>
      </w:r>
    </w:p>
    <w:p w:rsidR="50B91E85" w:rsidP="50B91E85" w:rsidRDefault="50B91E85" w14:noSpellErr="1" w14:paraId="6F933356" w14:textId="2B4FE0E8">
      <w:pPr>
        <w:pStyle w:val="Normal"/>
      </w:pPr>
      <w:r w:rsidR="50B91E85">
        <w:rPr/>
        <w:t xml:space="preserve">　インバータ制御モデル２は、モータの回転速度指令値とホールセンサにより検出したモータの回転速度を入力として、モータが指令値通りの回転速度となるようにインバータの制御信号を作成するブロックである。インバータ制御モデル２は、速度制御部５と電流制限部６と </w:t>
      </w:r>
      <w:r w:rsidR="50B91E85">
        <w:rPr/>
        <w:t>PWM制御部</w:t>
      </w:r>
      <w:r w:rsidR="50B91E85">
        <w:rPr/>
        <w:t>７</w:t>
      </w:r>
      <w:r w:rsidR="50B91E85">
        <w:rPr/>
        <w:t>と</w:t>
      </w:r>
      <w:r w:rsidR="50B91E85">
        <w:rPr/>
        <w:t xml:space="preserve">で構成される。速度制御部５は、速度指令値とホールセンサ信号を入力とし、PWM信号のデューティ比を制御するPWM指令値を計算するブロックである。電流制限部６は、インバータプラントモデル３からシャント電圧を入力し、 </w:t>
      </w:r>
      <w:r w:rsidR="50B91E85">
        <w:rPr/>
        <w:t>PWM制御部７</w:t>
      </w:r>
      <w:r w:rsidR="50B91E85">
        <w:rPr/>
        <w:t>へと出力するゲートオフ信号を計算するブロックである。PWM制御部７では、PWM指令値とゲートオフ電圧とモータの回転速度を入力とし、インバータプラントモデル３へと出力するPWM信号を計算するブロックである。</w:t>
      </w:r>
    </w:p>
    <w:p w:rsidR="50B91E85" w:rsidP="50B91E85" w:rsidRDefault="50B91E85" w14:noSpellErr="1" w14:paraId="7FB67D64" w14:textId="08DAFACE">
      <w:pPr>
        <w:pStyle w:val="Normal"/>
      </w:pPr>
      <w:r w:rsidR="50B91E85">
        <w:rPr/>
        <w:t>　インバータプラントモデル３は、インバータ制御モデル２で作成されたインバータの制御信号と、バッテリからインバータに供給される直流電圧やインバータからモータに出力される交流電流を入力として、インバータに流れる直流電流やインバータからモータに印可される交流電流を計算するブロックである。</w:t>
      </w:r>
    </w:p>
    <w:p w:rsidR="50B91E85" w:rsidP="50B91E85" w:rsidRDefault="50B91E85" w14:noSpellErr="1" w14:paraId="3BFE6808" w14:textId="36B2B71D">
      <w:pPr>
        <w:pStyle w:val="Normal"/>
      </w:pPr>
      <w:r w:rsidR="50B91E85">
        <w:rPr/>
        <w:t>　モータプラントモデル４は、インバータからモータに印可される交流電圧とモータ回転数からモータに流れる電流や、モータのトルク、回転速度を計算するブロックである。以下、図２にモータプラントモデル４の詳細を示す。</w:t>
      </w:r>
    </w:p>
    <w:p w:rsidR="50B91E85" w:rsidP="50B91E85" w:rsidRDefault="50B91E85" w14:paraId="362BB468" w14:textId="59040552">
      <w:pPr>
        <w:pStyle w:val="Normal"/>
      </w:pPr>
      <w:r w:rsidR="50B91E85">
        <w:rPr/>
        <w:t>　</w:t>
      </w:r>
    </w:p>
    <w:p w:rsidR="50B91E85" w:rsidP="50B91E85" w:rsidRDefault="50B91E85" w14:paraId="2BC85D67" w14:textId="440E69A4">
      <w:pPr>
        <w:pStyle w:val="Normal"/>
      </w:pPr>
      <w:r w:rsidR="50B91E85">
        <w:rPr/>
        <w:t>　図２は、モータプラントモデル４の構成を示す図である。モータプラントモデル４は、インバータプラントモデル３から入力された交流電圧を入力とし、インバータ制御モデル２へとモータ回転速度を出力する。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  <w:headerReference w:type="default" r:id="R8fbbc8a2553f4226"/>
      <w:footerReference w:type="default" r:id="R15a858efce304a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50B91E85" w:rsidTr="50B91E85" w14:paraId="06120A08">
      <w:tc>
        <w:tcPr>
          <w:tcW w:w="3009" w:type="dxa"/>
          <w:tcMar/>
        </w:tcPr>
        <w:p w:rsidR="50B91E85" w:rsidP="50B91E85" w:rsidRDefault="50B91E85" w14:paraId="222A405E" w14:textId="151B0263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0B91E85" w:rsidP="50B91E85" w:rsidRDefault="50B91E85" w14:paraId="25C90B07" w14:textId="5D85B997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0B91E85" w:rsidP="50B91E85" w:rsidRDefault="50B91E85" w14:paraId="5D50BDFC" w14:textId="29493315">
          <w:pPr>
            <w:pStyle w:val="Header"/>
            <w:bidi w:val="0"/>
            <w:ind w:right="-115"/>
            <w:jc w:val="right"/>
          </w:pPr>
        </w:p>
      </w:tc>
    </w:tr>
  </w:tbl>
  <w:p w:rsidR="50B91E85" w:rsidP="50B91E85" w:rsidRDefault="50B91E85" w14:paraId="6F4009CE" w14:textId="43CCCE1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50B91E85" w:rsidTr="50B91E85" w14:paraId="2E4D3E00">
      <w:tc>
        <w:tcPr>
          <w:tcW w:w="3009" w:type="dxa"/>
          <w:tcMar/>
        </w:tcPr>
        <w:p w:rsidR="50B91E85" w:rsidP="50B91E85" w:rsidRDefault="50B91E85" w14:paraId="4D190FBD" w14:textId="1D886DFE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0B91E85" w:rsidP="50B91E85" w:rsidRDefault="50B91E85" w14:paraId="1FE774DE" w14:textId="250AA2AF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0B91E85" w:rsidP="50B91E85" w:rsidRDefault="50B91E85" w14:paraId="7B3D9744" w14:textId="635E6DCF">
          <w:pPr>
            <w:pStyle w:val="Header"/>
            <w:bidi w:val="0"/>
            <w:ind w:right="-115"/>
            <w:jc w:val="right"/>
          </w:pPr>
        </w:p>
      </w:tc>
    </w:tr>
  </w:tbl>
  <w:p w:rsidR="50B91E85" w:rsidP="50B91E85" w:rsidRDefault="50B91E85" w14:paraId="32820495" w14:textId="0F29254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4:docId w14:val="068CAD37"/>
  <w15:docId w15:val="{e918cfea-9a7c-4035-aadd-a83cdfb52007}"/>
  <w:rsids>
    <w:rsidRoot w:val="068CAD37"/>
    <w:rsid w:val="068CAD37"/>
    <w:rsid w:val="50B91E8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napToGrid xmlns:w="http://schemas.openxmlformats.org/wordprocessingml/2006/main" w:val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napToGrid xmlns:w="http://schemas.openxmlformats.org/wordprocessingml/2006/main"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8fbbc8a2553f4226" /><Relationship Type="http://schemas.openxmlformats.org/officeDocument/2006/relationships/footer" Target="/word/footer.xml" Id="R15a858efce304a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2019-02-26T11:08:40.4835882Z</dcterms:created>
  <dcterms:modified xsi:type="dcterms:W3CDTF">2019-02-26T14:48:14.2325486Z</dcterms:modified>
  <dc:creator>貴也 小澤</dc:creator>
  <lastModifiedBy>貴也 小澤</lastModifiedBy>
</coreProperties>
</file>