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0"/>
        </w:pBdr>
        <w:jc w:val="center"/>
        <w:rPr/>
      </w:pPr>
      <w:r>
        <w:rPr>
          <w:rFonts w:eastAsia="微軟正黑體" w:ascii="微軟正黑體" w:hAnsi="微軟正黑體"/>
          <w:b/>
          <w:sz w:val="40"/>
        </w:rPr>
        <w:t>Python Dcard Image Crawler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rFonts w:ascii="微軟正黑體" w:hAnsi="微軟正黑體" w:eastAsia="微軟正黑體"/>
          <w:b/>
        </w:rPr>
        <w:t xml:space="preserve">作者： </w:t>
      </w:r>
      <w:r>
        <w:rPr>
          <w:rFonts w:eastAsia="微軟正黑體" w:ascii="微軟正黑體" w:hAnsi="微軟正黑體"/>
          <w:b/>
        </w:rPr>
        <w:t>BadBug</w:t>
      </w:r>
    </w:p>
    <w:p>
      <w:pPr>
        <w:pStyle w:val="ListParagraph"/>
        <w:pBdr>
          <w:bottom w:val="single" w:sz="6" w:space="1" w:color="000000"/>
        </w:pBdr>
        <w:ind w:hanging="0"/>
        <w:rPr/>
      </w:pPr>
      <w:r>
        <w:rPr/>
      </w:r>
    </w:p>
    <w:p>
      <w:pPr>
        <w:pStyle w:val="Normal"/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檔案說明：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ascii="微軟正黑體" w:hAnsi="微軟正黑體" w:eastAsia="微軟正黑體"/>
          <w:b/>
        </w:rPr>
        <w:t>分為兩部分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>exe</w:t>
      </w:r>
      <w:r>
        <w:rPr>
          <w:rFonts w:ascii="微軟正黑體" w:hAnsi="微軟正黑體" w:eastAsia="微軟正黑體"/>
          <w:b/>
        </w:rPr>
        <w:t>執行檔資料夾</w:t>
      </w:r>
    </w:p>
    <w:p>
      <w:pPr>
        <w:pStyle w:val="ListParagraph"/>
        <w:numPr>
          <w:ilvl w:val="0"/>
          <w:numId w:val="3"/>
        </w:numPr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>.exe</w:t>
      </w:r>
      <w:r>
        <w:rPr>
          <w:rFonts w:ascii="微軟正黑體" w:hAnsi="微軟正黑體" w:eastAsia="微軟正黑體"/>
          <w:b/>
        </w:rPr>
        <w:t>執行檔路徑</w:t>
      </w:r>
      <w:r>
        <w:rPr>
          <w:rFonts w:eastAsia="微軟正黑體" w:ascii="微軟正黑體" w:hAnsi="微軟正黑體"/>
          <w:b/>
        </w:rPr>
        <w:t>:</w:t>
      </w:r>
      <w:r>
        <w:rPr/>
        <w:t xml:space="preserve"> </w:t>
      </w:r>
    </w:p>
    <w:p>
      <w:pPr>
        <w:pStyle w:val="ListParagraph"/>
        <w:ind w:left="720" w:hanging="0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>10444207_Python</w:t>
      </w:r>
      <w:r>
        <w:rPr>
          <w:rFonts w:ascii="微軟正黑體" w:hAnsi="微軟正黑體" w:eastAsia="微軟正黑體"/>
          <w:b/>
        </w:rPr>
        <w:t>期末專案</w:t>
      </w:r>
      <w:r>
        <w:rPr>
          <w:rFonts w:eastAsia="微軟正黑體" w:ascii="微軟正黑體" w:hAnsi="微軟正黑體"/>
          <w:b/>
        </w:rPr>
        <w:t>/exe</w:t>
      </w:r>
      <w:r>
        <w:rPr>
          <w:rFonts w:ascii="微軟正黑體" w:hAnsi="微軟正黑體" w:eastAsia="微軟正黑體"/>
          <w:b/>
        </w:rPr>
        <w:t>執行檔</w:t>
      </w:r>
      <w:r>
        <w:rPr>
          <w:rFonts w:eastAsia="微軟正黑體" w:ascii="微軟正黑體" w:hAnsi="微軟正黑體"/>
          <w:b/>
        </w:rPr>
        <w:t xml:space="preserve">/dist/CYCU_final.exe 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 xml:space="preserve">Dcard_Image_Crawler.py </w:t>
      </w:r>
      <w:r>
        <w:rPr>
          <w:rFonts w:ascii="微軟正黑體" w:hAnsi="微軟正黑體" w:eastAsia="微軟正黑體"/>
          <w:b/>
        </w:rPr>
        <w:t>原始碼</w:t>
      </w:r>
    </w:p>
    <w:p>
      <w:pPr>
        <w:pStyle w:val="ListParagraph"/>
        <w:numPr>
          <w:ilvl w:val="0"/>
          <w:numId w:val="2"/>
        </w:numPr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 xml:space="preserve">Python </w:t>
      </w:r>
      <w:r>
        <w:rPr>
          <w:rFonts w:ascii="微軟正黑體" w:hAnsi="微軟正黑體" w:eastAsia="微軟正黑體"/>
          <w:b/>
        </w:rPr>
        <w:t>原始碼，可透過</w:t>
      </w:r>
      <w:r>
        <w:rPr>
          <w:rFonts w:eastAsia="微軟正黑體" w:ascii="微軟正黑體" w:hAnsi="微軟正黑體"/>
          <w:b/>
        </w:rPr>
        <w:t>python</w:t>
      </w:r>
      <w:r>
        <w:rPr>
          <w:rFonts w:ascii="微軟正黑體" w:hAnsi="微軟正黑體" w:eastAsia="微軟正黑體"/>
          <w:b/>
        </w:rPr>
        <w:t>直譯執行</w:t>
      </w:r>
    </w:p>
    <w:p>
      <w:pPr>
        <w:pStyle w:val="ListParagraph"/>
        <w:numPr>
          <w:ilvl w:val="0"/>
          <w:numId w:val="2"/>
        </w:numPr>
        <w:rPr>
          <w:rFonts w:ascii="微軟正黑體" w:hAnsi="微軟正黑體" w:eastAsia="微軟正黑體"/>
          <w:b/>
          <w:b/>
          <w:color w:val="FF0000"/>
        </w:rPr>
      </w:pPr>
      <w:r>
        <w:rPr>
          <w:rFonts w:ascii="微軟正黑體" w:hAnsi="微軟正黑體" w:eastAsia="微軟正黑體"/>
          <w:b/>
          <w:color w:val="FF0000"/>
        </w:rPr>
        <w:t>！！！注意！！！</w:t>
      </w:r>
    </w:p>
    <w:p>
      <w:pPr>
        <w:pStyle w:val="ListParagraph"/>
        <w:ind w:left="600" w:hanging="0"/>
        <w:rPr>
          <w:rFonts w:ascii="微軟正黑體" w:hAnsi="微軟正黑體" w:eastAsia="微軟正黑體"/>
          <w:b/>
          <w:b/>
          <w:color w:val="FF0000"/>
        </w:rPr>
      </w:pPr>
      <w:r>
        <w:rPr>
          <w:rFonts w:ascii="微軟正黑體" w:hAnsi="微軟正黑體" w:eastAsia="微軟正黑體"/>
          <w:b/>
          <w:color w:val="FF0000"/>
        </w:rPr>
        <w:t>要執行此原始碼檔前請確定：</w:t>
      </w:r>
    </w:p>
    <w:p>
      <w:pPr>
        <w:pStyle w:val="ListParagraph"/>
        <w:numPr>
          <w:ilvl w:val="0"/>
          <w:numId w:val="4"/>
        </w:numPr>
        <w:rPr>
          <w:rFonts w:ascii="微軟正黑體" w:hAnsi="微軟正黑體" w:eastAsia="微軟正黑體"/>
          <w:b/>
          <w:b/>
          <w:color w:val="FF0000"/>
        </w:rPr>
      </w:pPr>
      <w:r>
        <w:rPr>
          <w:rFonts w:ascii="微軟正黑體" w:hAnsi="微軟正黑體" w:eastAsia="微軟正黑體"/>
          <w:b/>
          <w:color w:val="FF0000"/>
        </w:rPr>
        <w:t>透過</w:t>
      </w:r>
      <w:r>
        <w:rPr>
          <w:rFonts w:eastAsia="微軟正黑體" w:ascii="微軟正黑體" w:hAnsi="微軟正黑體"/>
          <w:b/>
          <w:color w:val="FF0000"/>
        </w:rPr>
        <w:t>pip</w:t>
      </w:r>
      <w:r>
        <w:rPr>
          <w:rFonts w:ascii="微軟正黑體" w:hAnsi="微軟正黑體" w:eastAsia="微軟正黑體"/>
          <w:b/>
          <w:color w:val="FF0000"/>
        </w:rPr>
        <w:t>安裝</w:t>
      </w:r>
      <w:r>
        <w:rPr>
          <w:rFonts w:eastAsia="微軟正黑體" w:ascii="微軟正黑體" w:hAnsi="微軟正黑體"/>
          <w:b/>
          <w:color w:val="FF0000"/>
        </w:rPr>
        <w:t>requests</w:t>
      </w:r>
      <w:r>
        <w:rPr>
          <w:rFonts w:ascii="微軟正黑體" w:hAnsi="微軟正黑體" w:eastAsia="微軟正黑體"/>
          <w:b/>
          <w:color w:val="FF0000"/>
        </w:rPr>
        <w:t>套件</w:t>
      </w:r>
    </w:p>
    <w:p>
      <w:pPr>
        <w:pStyle w:val="ListParagraph"/>
        <w:numPr>
          <w:ilvl w:val="0"/>
          <w:numId w:val="5"/>
        </w:numPr>
        <w:rPr>
          <w:rFonts w:ascii="微軟正黑體" w:hAnsi="微軟正黑體" w:eastAsia="微軟正黑體"/>
          <w:i/>
          <w:i/>
          <w:color w:val="FF0000"/>
        </w:rPr>
      </w:pPr>
      <w:r>
        <w:rPr>
          <w:rFonts w:eastAsia="微軟正黑體" w:ascii="微軟正黑體" w:hAnsi="微軟正黑體"/>
          <w:i/>
          <w:color w:val="FF0000"/>
        </w:rPr>
        <w:t>pip install requests</w:t>
      </w:r>
    </w:p>
    <w:p>
      <w:pPr>
        <w:pStyle w:val="ListParagraph"/>
        <w:numPr>
          <w:ilvl w:val="0"/>
          <w:numId w:val="4"/>
        </w:numPr>
        <w:rPr>
          <w:rFonts w:ascii="微軟正黑體" w:hAnsi="微軟正黑體" w:eastAsia="微軟正黑體"/>
          <w:b/>
          <w:b/>
          <w:color w:val="FF0000"/>
        </w:rPr>
      </w:pPr>
      <w:r>
        <w:rPr>
          <w:rFonts w:ascii="微軟正黑體" w:hAnsi="微軟正黑體" w:eastAsia="微軟正黑體"/>
          <w:b/>
          <w:color w:val="FF0000"/>
        </w:rPr>
        <w:t>透過</w:t>
      </w:r>
      <w:r>
        <w:rPr>
          <w:rFonts w:eastAsia="微軟正黑體" w:ascii="微軟正黑體" w:hAnsi="微軟正黑體"/>
          <w:b/>
          <w:color w:val="FF0000"/>
        </w:rPr>
        <w:t>pip</w:t>
      </w:r>
      <w:r>
        <w:rPr>
          <w:rFonts w:ascii="微軟正黑體" w:hAnsi="微軟正黑體" w:eastAsia="微軟正黑體"/>
          <w:b/>
          <w:color w:val="FF0000"/>
        </w:rPr>
        <w:t>安裝</w:t>
      </w:r>
      <w:r>
        <w:rPr>
          <w:rFonts w:eastAsia="微軟正黑體" w:ascii="微軟正黑體" w:hAnsi="微軟正黑體"/>
          <w:b/>
          <w:color w:val="FF0000"/>
        </w:rPr>
        <w:t>beautifulsoup4</w:t>
      </w:r>
      <w:r>
        <w:rPr>
          <w:rFonts w:ascii="微軟正黑體" w:hAnsi="微軟正黑體" w:eastAsia="微軟正黑體"/>
          <w:b/>
          <w:color w:val="FF0000"/>
        </w:rPr>
        <w:t>套件</w:t>
      </w:r>
    </w:p>
    <w:p>
      <w:pPr>
        <w:pStyle w:val="ListParagraph"/>
        <w:numPr>
          <w:ilvl w:val="0"/>
          <w:numId w:val="5"/>
        </w:numPr>
        <w:rPr>
          <w:rFonts w:ascii="微軟正黑體" w:hAnsi="微軟正黑體" w:eastAsia="微軟正黑體"/>
          <w:i/>
          <w:i/>
          <w:color w:val="FF0000"/>
        </w:rPr>
      </w:pPr>
      <w:r>
        <w:rPr>
          <w:rFonts w:eastAsia="微軟正黑體" w:ascii="微軟正黑體" w:hAnsi="微軟正黑體"/>
          <w:i/>
          <w:color w:val="FF0000"/>
        </w:rPr>
        <w:t>pip install beautifulsoup4</w:t>
      </w:r>
    </w:p>
    <w:p>
      <w:pPr>
        <w:pStyle w:val="ListParagraph"/>
        <w:numPr>
          <w:ilvl w:val="0"/>
          <w:numId w:val="1"/>
        </w:numPr>
        <w:pBdr>
          <w:bottom w:val="single" w:sz="6" w:space="1" w:color="000000"/>
        </w:pBdr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>DEMO_output</w:t>
      </w:r>
    </w:p>
    <w:p>
      <w:pPr>
        <w:pStyle w:val="Normal"/>
        <w:pBdr>
          <w:bottom w:val="single" w:sz="6" w:space="1" w:color="000000"/>
        </w:pBdr>
        <w:rPr>
          <w:rFonts w:ascii="微軟正黑體" w:hAnsi="微軟正黑體" w:eastAsia="微軟正黑體"/>
          <w:b/>
          <w:b/>
        </w:rPr>
      </w:pPr>
      <w:r>
        <w:rPr>
          <w:rFonts w:ascii="微軟正黑體" w:hAnsi="微軟正黑體" w:eastAsia="微軟正黑體"/>
          <w:b/>
        </w:rPr>
        <w:t xml:space="preserve">   </w:t>
      </w:r>
      <w:r>
        <w:rPr>
          <w:rFonts w:eastAsia="微軟正黑體" w:ascii="微軟正黑體" w:hAnsi="微軟正黑體"/>
          <w:b/>
        </w:rPr>
        <w:t>&gt;</w:t>
      </w:r>
      <w:r>
        <w:rPr>
          <w:rFonts w:ascii="微軟正黑體" w:hAnsi="微軟正黑體" w:eastAsia="微軟正黑體"/>
          <w:b/>
        </w:rPr>
        <w:t>範例輸出</w:t>
      </w:r>
      <w:r>
        <w:rPr>
          <w:rFonts w:eastAsia="微軟正黑體" w:ascii="微軟正黑體" w:hAnsi="微軟正黑體"/>
          <w:b/>
        </w:rPr>
        <w:t xml:space="preserve">( </w:t>
      </w:r>
      <w:r>
        <w:rPr>
          <w:rFonts w:ascii="微軟正黑體" w:hAnsi="微軟正黑體" w:eastAsia="微軟正黑體"/>
          <w:b/>
        </w:rPr>
        <w:t>以寵物版、女性貼文、</w:t>
      </w:r>
      <w:r>
        <w:rPr>
          <w:rFonts w:eastAsia="微軟正黑體" w:ascii="微軟正黑體" w:hAnsi="微軟正黑體"/>
          <w:b/>
        </w:rPr>
        <w:t>30</w:t>
      </w:r>
      <w:r>
        <w:rPr>
          <w:rFonts w:ascii="微軟正黑體" w:hAnsi="微軟正黑體" w:eastAsia="微軟正黑體"/>
          <w:b/>
        </w:rPr>
        <w:t xml:space="preserve">篇文章數為範例 </w:t>
      </w:r>
      <w:r>
        <w:rPr>
          <w:rFonts w:eastAsia="微軟正黑體" w:ascii="微軟正黑體" w:hAnsi="微軟正黑體"/>
          <w:b/>
        </w:rPr>
        <w:t>)</w:t>
      </w:r>
    </w:p>
    <w:p>
      <w:pPr>
        <w:pStyle w:val="Normal"/>
        <w:pBdr>
          <w:bottom w:val="single" w:sz="6" w:space="1" w:color="000000"/>
        </w:pBdr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 xml:space="preserve">pet </w:t>
      </w:r>
      <w:r>
        <w:rPr>
          <w:rFonts w:ascii="微軟正黑體" w:hAnsi="微軟正黑體" w:eastAsia="微軟正黑體"/>
          <w:b/>
        </w:rPr>
        <w:t>資料夾內含</w:t>
      </w:r>
      <w:r>
        <w:rPr>
          <w:rFonts w:eastAsia="微軟正黑體" w:ascii="微軟正黑體" w:hAnsi="微軟正黑體"/>
          <w:b/>
        </w:rPr>
        <w:t>url_information</w:t>
      </w:r>
      <w:r>
        <w:rPr>
          <w:rFonts w:ascii="微軟正黑體" w:hAnsi="微軟正黑體" w:eastAsia="微軟正黑體"/>
          <w:b/>
        </w:rPr>
        <w:t>圖片來源文章網址資料</w:t>
      </w:r>
    </w:p>
    <w:p>
      <w:pPr>
        <w:pStyle w:val="Normal"/>
        <w:pBdr>
          <w:bottom w:val="single" w:sz="6" w:space="1" w:color="000000"/>
        </w:pBdr>
        <w:rPr>
          <w:rFonts w:ascii="微軟正黑體" w:hAnsi="微軟正黑體" w:eastAsia="微軟正黑體"/>
          <w:i/>
          <w:i/>
          <w:color w:val="FF0000"/>
        </w:rPr>
      </w:pPr>
      <w:r>
        <w:rPr>
          <w:rFonts w:eastAsia="微軟正黑體" w:ascii="微軟正黑體" w:hAnsi="微軟正黑體"/>
          <w:i/>
          <w:color w:val="FF0000"/>
        </w:rPr>
      </w:r>
    </w:p>
    <w:p>
      <w:pPr>
        <w:pStyle w:val="Normal"/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程式描述：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ascii="微軟正黑體" w:hAnsi="微軟正黑體" w:eastAsia="微軟正黑體"/>
          <w:b/>
        </w:rPr>
        <w:t>完整程式樣貌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/>
        <w:drawing>
          <wp:inline distT="0" distB="0" distL="0" distR="0">
            <wp:extent cx="2828290" cy="6924040"/>
            <wp:effectExtent l="0" t="0" r="0" b="0"/>
            <wp:docPr id="1" name="圖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69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6" w:space="1" w:color="000000"/>
        </w:pBdr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</w:rPr>
      </w:pPr>
      <w:r>
        <w:rPr>
          <w:rFonts w:ascii="微軟正黑體" w:hAnsi="微軟正黑體" w:eastAsia="微軟正黑體"/>
          <w:b/>
        </w:rPr>
        <w:t>說明按鈕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/>
        <w:drawing>
          <wp:inline distT="0" distB="635" distL="0" distR="0">
            <wp:extent cx="2790190" cy="457200"/>
            <wp:effectExtent l="0" t="0" r="0" b="0"/>
            <wp:docPr id="2" name="圖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ascii="微軟正黑體" w:hAnsi="微軟正黑體" w:eastAsia="微軟正黑體"/>
          <w:b/>
        </w:rPr>
        <w:t>按下後會開啟</w:t>
      </w:r>
      <w:r>
        <w:rPr>
          <w:rFonts w:eastAsia="微軟正黑體" w:ascii="微軟正黑體" w:hAnsi="微軟正黑體"/>
          <w:b/>
        </w:rPr>
        <w:t>README.txt</w:t>
      </w:r>
      <w:r>
        <w:rPr>
          <w:rFonts w:ascii="微軟正黑體" w:hAnsi="微軟正黑體" w:eastAsia="微軟正黑體"/>
          <w:b/>
        </w:rPr>
        <w:t>檔案給使用者閱讀說明</w:t>
      </w:r>
    </w:p>
    <w:p>
      <w:pPr>
        <w:pStyle w:val="Normal"/>
        <w:pBdr>
          <w:bottom w:val="single" w:sz="6" w:space="1" w:color="000000"/>
        </w:pBdr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</w:rPr>
      </w:pPr>
      <w:r>
        <w:rPr>
          <w:rFonts w:ascii="微軟正黑體" w:hAnsi="微軟正黑體" w:eastAsia="微軟正黑體"/>
          <w:b/>
        </w:rPr>
        <w:t>下載鍵欄位</w:t>
      </w:r>
    </w:p>
    <w:p>
      <w:pPr>
        <w:pStyle w:val="Normal"/>
        <w:rPr>
          <w:rFonts w:ascii="微軟正黑體" w:hAnsi="微軟正黑體" w:eastAsia="微軟正黑體"/>
        </w:rPr>
      </w:pPr>
      <w:r>
        <w:rPr/>
        <w:drawing>
          <wp:inline distT="0" distB="0" distL="0" distR="635">
            <wp:extent cx="2819400" cy="790575"/>
            <wp:effectExtent l="0" t="0" r="0" b="0"/>
            <wp:docPr id="3" name="圖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按此三個鈕其中之一程式立刻爬所選擇看板中文章的圖片。</w:t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若須自行選擇爬圖條件可以在下方眾多設定欄位做調整，調整完再回來按下載鈕即可。</w:t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ascii="微軟正黑體" w:hAnsi="微軟正黑體" w:eastAsia="微軟正黑體"/>
          <w:b/>
        </w:rPr>
        <w:t>下載中會跳出</w:t>
      </w:r>
      <w:r>
        <w:rPr>
          <w:rFonts w:eastAsia="微軟正黑體" w:ascii="微軟正黑體" w:hAnsi="微軟正黑體"/>
          <w:b/>
        </w:rPr>
        <w:t>&gt;</w:t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下載的圖片資料夾，直接讓使用者觀看</w:t>
      </w:r>
    </w:p>
    <w:p>
      <w:pPr>
        <w:pStyle w:val="Normal"/>
        <w:rPr>
          <w:rFonts w:ascii="微軟正黑體" w:hAnsi="微軟正黑體" w:eastAsia="微軟正黑體"/>
        </w:rPr>
      </w:pPr>
      <w:r>
        <w:rPr/>
        <w:drawing>
          <wp:inline distT="0" distB="3175" distL="0" distR="2540">
            <wp:extent cx="5274310" cy="2511425"/>
            <wp:effectExtent l="0" t="0" r="0" b="0"/>
            <wp:docPr id="4" name="圖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2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ascii="微軟正黑體" w:hAnsi="微軟正黑體" w:eastAsia="微軟正黑體"/>
          <w:b/>
        </w:rPr>
        <w:t>下載完會跳出</w:t>
      </w:r>
      <w:r>
        <w:rPr>
          <w:rFonts w:eastAsia="微軟正黑體" w:ascii="微軟正黑體" w:hAnsi="微軟正黑體"/>
          <w:b/>
        </w:rPr>
        <w:t xml:space="preserve">&gt; </w:t>
      </w:r>
    </w:p>
    <w:p>
      <w:pPr>
        <w:pStyle w:val="ListParagraph"/>
        <w:numPr>
          <w:ilvl w:val="0"/>
          <w:numId w:val="8"/>
        </w:numPr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 xml:space="preserve">url_information.txt </w:t>
      </w:r>
      <w:r>
        <w:rPr>
          <w:rFonts w:ascii="微軟正黑體" w:hAnsi="微軟正黑體" w:eastAsia="微軟正黑體"/>
        </w:rPr>
        <w:t>紀錄所下載的圖片文章來源，讓使用者可以查看</w:t>
      </w:r>
    </w:p>
    <w:p>
      <w:pPr>
        <w:pStyle w:val="ListParagraph"/>
        <w:ind w:left="360" w:hanging="0"/>
        <w:rPr>
          <w:rFonts w:ascii="微軟正黑體" w:hAnsi="微軟正黑體" w:eastAsia="微軟正黑體"/>
        </w:rPr>
      </w:pPr>
      <w:r>
        <w:rPr/>
        <w:drawing>
          <wp:inline distT="0" distB="2540" distL="0" distR="0">
            <wp:extent cx="3126105" cy="2245995"/>
            <wp:effectExtent l="0" t="0" r="0" b="0"/>
            <wp:docPr id="5" name="圖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工作完成的提醒按鈕。</w:t>
      </w:r>
    </w:p>
    <w:p>
      <w:pPr>
        <w:pStyle w:val="Normal"/>
        <w:pBdr>
          <w:bottom w:val="single" w:sz="6" w:space="1" w:color="000000"/>
        </w:pBdr>
        <w:rPr>
          <w:rFonts w:ascii="微軟正黑體" w:hAnsi="微軟正黑體" w:eastAsia="微軟正黑體"/>
          <w:i/>
          <w:i/>
        </w:rPr>
      </w:pPr>
      <w:r>
        <w:rPr>
          <w:rFonts w:eastAsia="微軟正黑體" w:ascii="微軟正黑體" w:hAnsi="微軟正黑體"/>
          <w:i/>
        </w:rPr>
        <w:t xml:space="preserve">p.s. </w:t>
      </w:r>
      <w:r>
        <w:rPr>
          <w:rFonts w:ascii="微軟正黑體" w:hAnsi="微軟正黑體" w:eastAsia="微軟正黑體"/>
          <w:i/>
        </w:rPr>
        <w:t>若點選下載後所有</w:t>
      </w:r>
      <w:r>
        <w:rPr>
          <w:rFonts w:ascii="微軟正黑體" w:hAnsi="微軟正黑體" w:eastAsia="微軟正黑體"/>
          <w:i/>
          <w:u w:val="single"/>
        </w:rPr>
        <w:t>設定</w:t>
      </w:r>
      <w:r>
        <w:rPr>
          <w:rFonts w:ascii="微軟正黑體" w:hAnsi="微軟正黑體" w:eastAsia="微軟正黑體"/>
          <w:i/>
        </w:rPr>
        <w:t>及</w:t>
      </w:r>
      <w:r>
        <w:rPr>
          <w:rFonts w:ascii="微軟正黑體" w:hAnsi="微軟正黑體" w:eastAsia="微軟正黑體"/>
          <w:i/>
          <w:u w:val="single"/>
        </w:rPr>
        <w:t>選擇路徑</w:t>
      </w:r>
      <w:r>
        <w:rPr>
          <w:rFonts w:ascii="微軟正黑體" w:hAnsi="微軟正黑體" w:eastAsia="微軟正黑體"/>
          <w:i/>
        </w:rPr>
        <w:t>及</w:t>
      </w:r>
      <w:r>
        <w:rPr>
          <w:rFonts w:ascii="微軟正黑體" w:hAnsi="微軟正黑體" w:eastAsia="微軟正黑體"/>
          <w:i/>
          <w:u w:val="single"/>
        </w:rPr>
        <w:t>下載按鈕</w:t>
      </w:r>
      <w:r>
        <w:rPr>
          <w:rFonts w:ascii="微軟正黑體" w:hAnsi="微軟正黑體" w:eastAsia="微軟正黑體"/>
          <w:i/>
        </w:rPr>
        <w:t>會轉換成</w:t>
      </w:r>
      <w:r>
        <w:rPr>
          <w:rFonts w:eastAsia="微軟正黑體" w:ascii="微軟正黑體" w:hAnsi="微軟正黑體"/>
          <w:i/>
        </w:rPr>
        <w:t>disabled</w:t>
      </w:r>
      <w:r>
        <w:rPr>
          <w:rFonts w:ascii="微軟正黑體" w:hAnsi="微軟正黑體" w:eastAsia="微軟正黑體"/>
          <w:i/>
        </w:rPr>
        <w:t>狀態</w:t>
      </w:r>
    </w:p>
    <w:p>
      <w:pPr>
        <w:pStyle w:val="Normal"/>
        <w:pBdr>
          <w:bottom w:val="single" w:sz="6" w:space="1" w:color="000000"/>
        </w:pBdr>
        <w:rPr>
          <w:rFonts w:ascii="微軟正黑體" w:hAnsi="微軟正黑體" w:eastAsia="微軟正黑體"/>
          <w:i/>
          <w:i/>
        </w:rPr>
      </w:pPr>
      <w:r>
        <w:rPr>
          <w:rFonts w:eastAsia="微軟正黑體" w:ascii="微軟正黑體" w:hAnsi="微軟正黑體"/>
          <w:i/>
        </w:rPr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</w:rPr>
      </w:pPr>
      <w:r>
        <w:rPr>
          <w:rFonts w:ascii="微軟正黑體" w:hAnsi="微軟正黑體" w:eastAsia="微軟正黑體"/>
          <w:b/>
        </w:rPr>
        <w:t>切換性別欄位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/>
        <w:drawing>
          <wp:inline distT="0" distB="0" distL="0" distR="0">
            <wp:extent cx="2828290" cy="619125"/>
            <wp:effectExtent l="0" t="0" r="0" b="0"/>
            <wp:docPr id="6" name="圖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ascii="微軟正黑體" w:hAnsi="微軟正黑體" w:eastAsia="微軟正黑體"/>
          <w:b/>
        </w:rPr>
        <w:t>按切換性別即可切換想爬圖的發文者性別，共有三種狀態：</w:t>
      </w:r>
    </w:p>
    <w:p>
      <w:pPr>
        <w:pStyle w:val="ListParagraph"/>
        <w:numPr>
          <w:ilvl w:val="0"/>
          <w:numId w:val="6"/>
        </w:numPr>
        <w:rPr>
          <w:rFonts w:ascii="微軟正黑體" w:hAnsi="微軟正黑體" w:eastAsia="微軟正黑體"/>
          <w:b/>
          <w:b/>
        </w:rPr>
      </w:pPr>
      <w:r>
        <w:rPr>
          <w:rFonts w:ascii="微軟正黑體" w:hAnsi="微軟正黑體" w:eastAsia="微軟正黑體"/>
          <w:b/>
        </w:rPr>
        <w:t xml:space="preserve">                    </w:t>
      </w:r>
      <w:r>
        <w:rPr>
          <w:rFonts w:eastAsia="微軟正黑體" w:ascii="微軟正黑體" w:hAnsi="微軟正黑體"/>
          <w:b/>
        </w:rPr>
        <w:t>2.                      3.</w:t>
      </w:r>
    </w:p>
    <w:p>
      <w:pPr>
        <w:pStyle w:val="Normal"/>
        <w:pBdr>
          <w:bottom w:val="single" w:sz="6" w:space="1" w:color="000000"/>
        </w:pBdr>
        <w:rPr>
          <w:rFonts w:ascii="微軟正黑體" w:hAnsi="微軟正黑體" w:eastAsia="微軟正黑體"/>
          <w:b/>
          <w:b/>
        </w:rPr>
      </w:pPr>
      <w:r>
        <w:rPr/>
        <w:drawing>
          <wp:inline distT="0" distB="635" distL="0" distR="0">
            <wp:extent cx="923925" cy="476250"/>
            <wp:effectExtent l="0" t="0" r="0" b="0"/>
            <wp:docPr id="7" name="圖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hAnsi="微軟正黑體" w:eastAsia="微軟正黑體"/>
          <w:b/>
        </w:rPr>
        <w:t xml:space="preserve">           </w:t>
      </w:r>
      <w:r>
        <w:rPr/>
        <w:drawing>
          <wp:inline distT="0" distB="0" distL="0" distR="635">
            <wp:extent cx="952500" cy="466725"/>
            <wp:effectExtent l="0" t="0" r="0" b="0"/>
            <wp:docPr id="8" name="圖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hAnsi="微軟正黑體" w:eastAsia="微軟正黑體"/>
          <w:b/>
        </w:rPr>
        <w:t xml:space="preserve">            </w:t>
      </w:r>
      <w:r>
        <w:rPr/>
        <w:drawing>
          <wp:inline distT="0" distB="635" distL="0" distR="0">
            <wp:extent cx="847725" cy="476250"/>
            <wp:effectExtent l="0" t="0" r="0" b="0"/>
            <wp:docPr id="9" name="圖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6" w:space="1" w:color="000000"/>
        </w:pBdr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</w:rPr>
      </w:pPr>
      <w:r>
        <w:rPr>
          <w:rFonts w:ascii="微軟正黑體" w:hAnsi="微軟正黑體" w:eastAsia="微軟正黑體"/>
          <w:b/>
        </w:rPr>
        <w:t>選擇爬圖文章數欄位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/>
        <w:drawing>
          <wp:inline distT="0" distB="635" distL="0" distR="0">
            <wp:extent cx="2828290" cy="876300"/>
            <wp:effectExtent l="0" t="0" r="0" b="0"/>
            <wp:docPr id="10" name="圖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因應使用者需求，預設</w:t>
      </w:r>
      <w:r>
        <w:rPr>
          <w:rFonts w:eastAsia="微軟正黑體" w:ascii="微軟正黑體" w:hAnsi="微軟正黑體"/>
        </w:rPr>
        <w:t>(</w:t>
      </w:r>
      <w:r>
        <w:rPr>
          <w:rFonts w:ascii="微軟正黑體" w:hAnsi="微軟正黑體" w:eastAsia="微軟正黑體"/>
        </w:rPr>
        <w:t>最低</w:t>
      </w:r>
      <w:r>
        <w:rPr>
          <w:rFonts w:eastAsia="微軟正黑體" w:ascii="微軟正黑體" w:hAnsi="微軟正黑體"/>
        </w:rPr>
        <w:t>)</w:t>
      </w:r>
      <w:r>
        <w:rPr>
          <w:rFonts w:ascii="微軟正黑體" w:hAnsi="微軟正黑體" w:eastAsia="微軟正黑體"/>
        </w:rPr>
        <w:t>的爬文文章數量為</w:t>
      </w:r>
      <w:r>
        <w:rPr>
          <w:rFonts w:eastAsia="微軟正黑體" w:ascii="微軟正黑體" w:hAnsi="微軟正黑體"/>
        </w:rPr>
        <w:t>30</w:t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可按”增加文章數量”來增加所要爬的文章數量</w:t>
      </w:r>
      <w:r>
        <w:rPr>
          <w:rFonts w:eastAsia="微軟正黑體" w:ascii="微軟正黑體" w:hAnsi="微軟正黑體"/>
        </w:rPr>
        <w:t>(</w:t>
      </w:r>
      <w:r>
        <w:rPr>
          <w:rFonts w:ascii="微軟正黑體" w:hAnsi="微軟正黑體" w:eastAsia="微軟正黑體"/>
        </w:rPr>
        <w:t>每次增加</w:t>
      </w:r>
      <w:r>
        <w:rPr>
          <w:rFonts w:eastAsia="微軟正黑體" w:ascii="微軟正黑體" w:hAnsi="微軟正黑體"/>
        </w:rPr>
        <w:t>30</w:t>
      </w:r>
      <w:r>
        <w:rPr>
          <w:rFonts w:ascii="微軟正黑體" w:hAnsi="微軟正黑體" w:eastAsia="微軟正黑體"/>
        </w:rPr>
        <w:t>篇</w:t>
      </w:r>
      <w:r>
        <w:rPr>
          <w:rFonts w:eastAsia="微軟正黑體" w:ascii="微軟正黑體" w:hAnsi="微軟正黑體"/>
        </w:rPr>
        <w:t>)</w:t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可按”減少文章數量”來減少所要爬的文章數量</w:t>
      </w:r>
      <w:r>
        <w:rPr>
          <w:rFonts w:eastAsia="微軟正黑體" w:ascii="微軟正黑體" w:hAnsi="微軟正黑體"/>
        </w:rPr>
        <w:t>(</w:t>
      </w:r>
      <w:r>
        <w:rPr>
          <w:rFonts w:ascii="微軟正黑體" w:hAnsi="微軟正黑體" w:eastAsia="微軟正黑體"/>
        </w:rPr>
        <w:t>每次減少</w:t>
      </w:r>
      <w:r>
        <w:rPr>
          <w:rFonts w:eastAsia="微軟正黑體" w:ascii="微軟正黑體" w:hAnsi="微軟正黑體"/>
        </w:rPr>
        <w:t>30</w:t>
      </w:r>
      <w:r>
        <w:rPr>
          <w:rFonts w:ascii="微軟正黑體" w:hAnsi="微軟正黑體" w:eastAsia="微軟正黑體"/>
        </w:rPr>
        <w:t>篇</w:t>
      </w:r>
      <w:r>
        <w:rPr>
          <w:rFonts w:eastAsia="微軟正黑體" w:ascii="微軟正黑體" w:hAnsi="微軟正黑體"/>
        </w:rPr>
        <w:t>)</w:t>
      </w:r>
    </w:p>
    <w:p>
      <w:pPr>
        <w:pStyle w:val="Normal"/>
        <w:pBdr>
          <w:bottom w:val="single" w:sz="6" w:space="1" w:color="000000"/>
        </w:pBdr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若要減少到低於預設的</w:t>
      </w:r>
      <w:r>
        <w:rPr>
          <w:rFonts w:eastAsia="微軟正黑體" w:ascii="微軟正黑體" w:hAnsi="微軟正黑體"/>
        </w:rPr>
        <w:t>30</w:t>
      </w:r>
      <w:r>
        <w:rPr>
          <w:rFonts w:ascii="微軟正黑體" w:hAnsi="微軟正黑體" w:eastAsia="微軟正黑體"/>
        </w:rPr>
        <w:t>篇數量的話便會跳出警告視窗。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</w:rPr>
      </w:pPr>
      <w:r>
        <w:rPr>
          <w:rFonts w:ascii="微軟正黑體" w:hAnsi="微軟正黑體" w:eastAsia="微軟正黑體"/>
          <w:b/>
        </w:rPr>
        <w:t>狀態歷程欄位</w:t>
      </w:r>
    </w:p>
    <w:p>
      <w:pPr>
        <w:pStyle w:val="Normal"/>
        <w:rPr>
          <w:rFonts w:ascii="微軟正黑體" w:hAnsi="微軟正黑體" w:eastAsia="微軟正黑體"/>
        </w:rPr>
      </w:pPr>
      <w:r>
        <w:rPr/>
        <w:drawing>
          <wp:inline distT="0" distB="635" distL="0" distR="0">
            <wp:extent cx="2809240" cy="2056765"/>
            <wp:effectExtent l="0" t="0" r="0" b="0"/>
            <wp:docPr id="11" name="圖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ListParagraph"/>
        <w:numPr>
          <w:ilvl w:val="0"/>
          <w:numId w:val="2"/>
        </w:numPr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 xml:space="preserve">共下載 </w:t>
      </w:r>
      <w:r>
        <w:rPr>
          <w:rFonts w:eastAsia="微軟正黑體" w:ascii="微軟正黑體" w:hAnsi="微軟正黑體"/>
        </w:rPr>
        <w:t xml:space="preserve">x </w:t>
      </w:r>
      <w:r>
        <w:rPr>
          <w:rFonts w:ascii="微軟正黑體" w:hAnsi="微軟正黑體" w:eastAsia="微軟正黑體"/>
        </w:rPr>
        <w:t>張欄位 ：計算每按一次下載的圖片數量</w:t>
      </w:r>
    </w:p>
    <w:p>
      <w:pPr>
        <w:pStyle w:val="ListParagraph"/>
        <w:numPr>
          <w:ilvl w:val="0"/>
          <w:numId w:val="2"/>
        </w:numPr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狀態歷程：會記錄</w:t>
      </w:r>
    </w:p>
    <w:p>
      <w:pPr>
        <w:pStyle w:val="ListParagraph"/>
        <w:numPr>
          <w:ilvl w:val="0"/>
          <w:numId w:val="7"/>
        </w:numPr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創建資料夾與否，若有則顯示</w:t>
      </w:r>
      <w:r>
        <w:rPr>
          <w:rFonts w:eastAsia="微軟正黑體" w:ascii="微軟正黑體" w:hAnsi="微軟正黑體"/>
        </w:rPr>
        <w:t>Already have folder</w:t>
      </w:r>
    </w:p>
    <w:p>
      <w:pPr>
        <w:pStyle w:val="ListParagraph"/>
        <w:ind w:left="2160" w:hanging="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 xml:space="preserve">若沒有則顯示 </w:t>
      </w:r>
      <w:r>
        <w:rPr>
          <w:rFonts w:eastAsia="微軟正黑體" w:ascii="微軟正黑體" w:hAnsi="微軟正黑體"/>
        </w:rPr>
        <w:t>Making pic folder</w:t>
      </w:r>
      <w:r>
        <w:rPr>
          <w:rFonts w:ascii="微軟正黑體" w:hAnsi="微軟正黑體" w:eastAsia="微軟正黑體"/>
        </w:rPr>
        <w:t>。</w:t>
      </w:r>
    </w:p>
    <w:p>
      <w:pPr>
        <w:pStyle w:val="ListParagraph"/>
        <w:numPr>
          <w:ilvl w:val="0"/>
          <w:numId w:val="7"/>
        </w:numPr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使者變更的下載路徑</w:t>
      </w:r>
    </w:p>
    <w:p>
      <w:pPr>
        <w:pStyle w:val="ListParagraph"/>
        <w:numPr>
          <w:ilvl w:val="0"/>
          <w:numId w:val="7"/>
        </w:numPr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現階段爬蟲的狀態，若持續下載中則狀態會以</w:t>
      </w:r>
    </w:p>
    <w:p>
      <w:pPr>
        <w:pStyle w:val="ListParagraph"/>
        <w:ind w:left="2160" w:hanging="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動態… 來顯示</w:t>
      </w:r>
    </w:p>
    <w:p>
      <w:pPr>
        <w:pStyle w:val="ListParagraph"/>
        <w:ind w:left="2160" w:hanging="0"/>
        <w:rPr>
          <w:rFonts w:ascii="微軟正黑體" w:hAnsi="微軟正黑體" w:eastAsia="微軟正黑體"/>
        </w:rPr>
      </w:pPr>
      <w:r>
        <w:rPr/>
        <w:drawing>
          <wp:inline distT="0" distB="635" distL="0" distR="635">
            <wp:extent cx="1771650" cy="342900"/>
            <wp:effectExtent l="0" t="0" r="0" b="0"/>
            <wp:docPr id="12" name="圖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錯誤狀況</w:t>
      </w:r>
    </w:p>
    <w:p>
      <w:pPr>
        <w:pStyle w:val="Normal"/>
        <w:pBdr>
          <w:bottom w:val="single" w:sz="6" w:space="1" w:color="000000"/>
        </w:pBdr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</w:rPr>
      </w:pPr>
      <w:r>
        <w:rPr>
          <w:rFonts w:ascii="微軟正黑體" w:hAnsi="微軟正黑體" w:eastAsia="微軟正黑體"/>
          <w:b/>
        </w:rPr>
        <w:t>停止爬蟲按鈕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/>
        <w:drawing>
          <wp:inline distT="0" distB="635" distL="0" distR="635">
            <wp:extent cx="2838450" cy="571500"/>
            <wp:effectExtent l="0" t="0" r="0" b="0"/>
            <wp:docPr id="13" name="圖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ascii="微軟正黑體" w:hAnsi="微軟正黑體" w:eastAsia="微軟正黑體"/>
          <w:b/>
        </w:rPr>
        <w:t>預設關閉，一旦開始下載後便會轉換成可以點選的狀態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ascii="微軟正黑體" w:hAnsi="微軟正黑體" w:eastAsia="微軟正黑體"/>
          <w:b/>
        </w:rPr>
        <w:t>作用是若使用者覺得此次爬蟲過於漫長，可以直接停止該次下載。</w:t>
      </w:r>
    </w:p>
    <w:p>
      <w:pPr>
        <w:pStyle w:val="Normal"/>
        <w:pBdr>
          <w:bottom w:val="single" w:sz="6" w:space="1" w:color="000000"/>
        </w:pBdr>
        <w:rPr>
          <w:rFonts w:ascii="微軟正黑體" w:hAnsi="微軟正黑體" w:eastAsia="微軟正黑體"/>
          <w:b/>
          <w:b/>
        </w:rPr>
      </w:pPr>
      <w:r>
        <w:rPr>
          <w:rFonts w:ascii="微軟正黑體" w:hAnsi="微軟正黑體" w:eastAsia="微軟正黑體"/>
          <w:b/>
        </w:rPr>
        <w:t>並且記錄歷程會記錄爬蟲錯誤，提早停止。</w:t>
      </w:r>
    </w:p>
    <w:p>
      <w:pPr>
        <w:pStyle w:val="Normal"/>
        <w:pBdr>
          <w:bottom w:val="single" w:sz="6" w:space="1" w:color="000000"/>
        </w:pBdr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</w:rPr>
      </w:pPr>
      <w:r>
        <w:rPr>
          <w:rFonts w:ascii="微軟正黑體" w:hAnsi="微軟正黑體" w:eastAsia="微軟正黑體"/>
          <w:b/>
        </w:rPr>
        <w:t>瀏覽下載路徑以及路徑顯示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/>
        <w:drawing>
          <wp:inline distT="0" distB="635" distL="0" distR="635">
            <wp:extent cx="2857500" cy="495300"/>
            <wp:effectExtent l="0" t="0" r="0" b="0"/>
            <wp:docPr id="14" name="圖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2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6" w:space="1" w:color="000000"/>
        </w:pBdr>
        <w:rPr>
          <w:rFonts w:ascii="微軟正黑體" w:hAnsi="微軟正黑體" w:eastAsia="微軟正黑體"/>
          <w:b/>
          <w:b/>
        </w:rPr>
      </w:pPr>
      <w:r>
        <w:rPr>
          <w:rFonts w:ascii="微軟正黑體" w:hAnsi="微軟正黑體" w:eastAsia="微軟正黑體"/>
          <w:b/>
        </w:rPr>
        <w:t>預設下載路徑為使用者執行檔案時的路徑</w:t>
      </w:r>
    </w:p>
    <w:p>
      <w:pPr>
        <w:pStyle w:val="Normal"/>
        <w:pBdr>
          <w:bottom w:val="single" w:sz="6" w:space="1" w:color="000000"/>
        </w:pBdr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</w:rPr>
      </w:pPr>
      <w:r>
        <w:rPr>
          <w:rFonts w:ascii="微軟正黑體" w:hAnsi="微軟正黑體" w:eastAsia="微軟正黑體"/>
          <w:b/>
        </w:rPr>
        <w:t>退出按鈕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/>
        <w:drawing>
          <wp:inline distT="0" distB="0" distL="0" distR="0">
            <wp:extent cx="2847340" cy="352425"/>
            <wp:effectExtent l="0" t="0" r="0" b="0"/>
            <wp:docPr id="15" name="圖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不論是下載中還是任何狀態按下即可強制退出。</w:t>
      </w:r>
    </w:p>
    <w:p>
      <w:pPr>
        <w:pStyle w:val="Normal"/>
        <w:pBdr>
          <w:bottom w:val="single" w:sz="6" w:space="1" w:color="000000"/>
        </w:pBdr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Normal"/>
        <w:pBdr>
          <w:bottom w:val="single" w:sz="6" w:space="1" w:color="000000"/>
        </w:pBdr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Normal"/>
        <w:pBdr>
          <w:bottom w:val="single" w:sz="6" w:space="1" w:color="000000"/>
        </w:pBdr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Normal"/>
        <w:rPr>
          <w:rFonts w:ascii="微軟正黑體" w:hAnsi="微軟正黑體" w:eastAsia="微軟正黑體"/>
          <w:b/>
          <w:b/>
          <w:sz w:val="40"/>
        </w:rPr>
      </w:pPr>
      <w:r>
        <w:rPr>
          <w:rFonts w:eastAsia="微軟正黑體" w:ascii="微軟正黑體" w:hAnsi="微軟正黑體"/>
          <w:b/>
          <w:sz w:val="40"/>
        </w:rPr>
        <w:t>Functions()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ascii="微軟正黑體" w:hAnsi="微軟正黑體" w:eastAsia="微軟正黑體"/>
          <w:b/>
          <w:sz w:val="28"/>
        </w:rPr>
        <w:t>類別</w:t>
      </w:r>
      <w:r>
        <w:rPr>
          <w:rFonts w:eastAsia="微軟正黑體" w:ascii="微軟正黑體" w:hAnsi="微軟正黑體"/>
          <w:b/>
          <w:sz w:val="28"/>
          <w:u w:val="single"/>
        </w:rPr>
        <w:t>Download</w:t>
      </w:r>
      <w:r>
        <w:rPr>
          <w:rFonts w:ascii="微軟正黑體" w:hAnsi="微軟正黑體" w:eastAsia="微軟正黑體"/>
          <w:b/>
          <w:sz w:val="28"/>
        </w:rPr>
        <w:t>裡面所擁有的函數：</w:t>
      </w:r>
      <w:r>
        <w:rPr>
          <w:rFonts w:ascii="微軟正黑體" w:hAnsi="微軟正黑體" w:eastAsia="微軟正黑體"/>
          <w:b/>
        </w:rPr>
        <w:t xml:space="preserve"> 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>* DownloadProcess():</w:t>
      </w:r>
      <w:r>
        <w:rPr>
          <w:rFonts w:ascii="微軟正黑體" w:hAnsi="微軟正黑體" w:eastAsia="微軟正黑體"/>
          <w:b/>
        </w:rPr>
        <w:t>顯示在歷程記錄中的…動畫</w:t>
      </w:r>
      <w:r>
        <w:rPr>
          <w:rFonts w:eastAsia="微軟正黑體" w:ascii="微軟正黑體" w:hAnsi="微軟正黑體"/>
          <w:b/>
        </w:rPr>
        <w:t>(</w:t>
      </w:r>
      <w:r>
        <w:rPr>
          <w:rFonts w:ascii="微軟正黑體" w:hAnsi="微軟正黑體" w:eastAsia="微軟正黑體"/>
          <w:b/>
        </w:rPr>
        <w:t>讓…像跑進度條一樣</w:t>
      </w:r>
      <w:r>
        <w:rPr>
          <w:rFonts w:eastAsia="微軟正黑體" w:ascii="微軟正黑體" w:hAnsi="微軟正黑體"/>
          <w:b/>
        </w:rPr>
        <w:t>)</w:t>
      </w:r>
      <w:r>
        <w:rPr>
          <w:rFonts w:ascii="微軟正黑體" w:hAnsi="微軟正黑體" w:eastAsia="微軟正黑體"/>
          <w:b/>
        </w:rPr>
        <w:t>。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 xml:space="preserve">* RunProcess(): </w:t>
      </w:r>
      <w:r>
        <w:rPr>
          <w:rFonts w:ascii="微軟正黑體" w:hAnsi="微軟正黑體" w:eastAsia="微軟正黑體"/>
          <w:b/>
        </w:rPr>
        <w:t>同上。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ascii="微軟正黑體" w:hAnsi="微軟正黑體" w:eastAsia="微軟正黑體"/>
          <w:b/>
        </w:rPr>
        <w:t>類別</w:t>
      </w:r>
      <w:r>
        <w:rPr>
          <w:rFonts w:eastAsia="微軟正黑體" w:ascii="微軟正黑體" w:hAnsi="微軟正黑體"/>
          <w:b/>
          <w:u w:val="single"/>
        </w:rPr>
        <w:t>MyWin</w:t>
      </w:r>
      <w:r>
        <w:rPr>
          <w:rFonts w:ascii="微軟正黑體" w:hAnsi="微軟正黑體" w:eastAsia="微軟正黑體"/>
          <w:b/>
        </w:rPr>
        <w:t>裡所擁有的函數：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 xml:space="preserve">* UnableAllButton(): </w:t>
      </w:r>
      <w:r>
        <w:rPr>
          <w:rFonts w:ascii="微軟正黑體" w:hAnsi="微軟正黑體" w:eastAsia="微軟正黑體"/>
          <w:b/>
        </w:rPr>
        <w:t>使下載中的設定，下載紐都不能作用</w:t>
      </w:r>
      <w:r>
        <w:rPr>
          <w:rFonts w:eastAsia="微軟正黑體" w:ascii="微軟正黑體" w:hAnsi="微軟正黑體"/>
          <w:b/>
        </w:rPr>
        <w:t>(</w:t>
      </w:r>
      <w:r>
        <w:rPr>
          <w:rFonts w:ascii="微軟正黑體" w:hAnsi="微軟正黑體" w:eastAsia="微軟正黑體"/>
          <w:b/>
        </w:rPr>
        <w:t xml:space="preserve">應該是    </w:t>
      </w:r>
      <w:r>
        <w:rPr>
          <w:rFonts w:eastAsia="微軟正黑體" w:ascii="微軟正黑體" w:hAnsi="微軟正黑體"/>
          <w:b/>
        </w:rPr>
        <w:t>disalbed</w:t>
      </w:r>
      <w:r>
        <w:rPr>
          <w:rFonts w:ascii="微軟正黑體" w:hAnsi="微軟正黑體" w:eastAsia="微軟正黑體"/>
          <w:b/>
        </w:rPr>
        <w:t>英文不好請見諒</w:t>
      </w:r>
      <w:r>
        <w:rPr>
          <w:rFonts w:eastAsia="微軟正黑體" w:ascii="微軟正黑體" w:hAnsi="微軟正黑體"/>
          <w:b/>
        </w:rPr>
        <w:t>XD)</w:t>
      </w:r>
      <w:r>
        <w:rPr>
          <w:rFonts w:ascii="微軟正黑體" w:hAnsi="微軟正黑體" w:eastAsia="微軟正黑體"/>
          <w:b/>
        </w:rPr>
        <w:t>。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 xml:space="preserve">* EnableAllButton(): </w:t>
      </w:r>
      <w:r>
        <w:rPr>
          <w:rFonts w:ascii="微軟正黑體" w:hAnsi="微軟正黑體" w:eastAsia="微軟正黑體"/>
          <w:b/>
        </w:rPr>
        <w:t>非下載狀態時讓設定，下載按鈕可以作用，停止爬蟲按鈕不能作用。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 xml:space="preserve">* CrawlChild(): </w:t>
      </w:r>
      <w:r>
        <w:rPr>
          <w:rFonts w:ascii="微軟正黑體" w:hAnsi="微軟正黑體" w:eastAsia="微軟正黑體"/>
          <w:b/>
        </w:rPr>
        <w:t>創建爬蟲的子執行緒，不然會造成主</w:t>
      </w:r>
      <w:r>
        <w:rPr>
          <w:rFonts w:eastAsia="微軟正黑體" w:ascii="微軟正黑體" w:hAnsi="微軟正黑體"/>
          <w:b/>
        </w:rPr>
        <w:t>UI</w:t>
      </w:r>
      <w:r>
        <w:rPr>
          <w:rFonts w:ascii="微軟正黑體" w:hAnsi="微軟正黑體" w:eastAsia="微軟正黑體"/>
          <w:b/>
        </w:rPr>
        <w:t>卡當。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 xml:space="preserve">* ClickAction(): </w:t>
      </w:r>
      <w:r>
        <w:rPr>
          <w:rFonts w:ascii="微軟正黑體" w:hAnsi="微軟正黑體" w:eastAsia="微軟正黑體"/>
          <w:b/>
        </w:rPr>
        <w:t>開始爬蟲的函數，會傳入設定的參數給</w:t>
      </w:r>
      <w:r>
        <w:rPr>
          <w:rFonts w:eastAsia="微軟正黑體" w:ascii="微軟正黑體" w:hAnsi="微軟正黑體"/>
          <w:b/>
        </w:rPr>
        <w:t>CrawlChild()</w:t>
      </w:r>
      <w:r>
        <w:rPr>
          <w:rFonts w:ascii="微軟正黑體" w:hAnsi="微軟正黑體" w:eastAsia="微軟正黑體"/>
          <w:b/>
        </w:rPr>
        <w:t>。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 xml:space="preserve">* ClickLeftChangeSex(): </w:t>
      </w:r>
      <w:r>
        <w:rPr>
          <w:rFonts w:ascii="微軟正黑體" w:hAnsi="微軟正黑體" w:eastAsia="微軟正黑體"/>
          <w:b/>
        </w:rPr>
        <w:t>對應切換性別按鈕。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 xml:space="preserve">* ClickPlusReadNum(): </w:t>
      </w:r>
      <w:r>
        <w:rPr>
          <w:rFonts w:ascii="微軟正黑體" w:hAnsi="微軟正黑體" w:eastAsia="微軟正黑體"/>
          <w:b/>
        </w:rPr>
        <w:t>對應增加文章數量按鈕。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 xml:space="preserve">* ClickMinusReadNum(): </w:t>
      </w:r>
      <w:r>
        <w:rPr>
          <w:rFonts w:ascii="微軟正黑體" w:hAnsi="微軟正黑體" w:eastAsia="微軟正黑體"/>
          <w:b/>
        </w:rPr>
        <w:t>對應減少文章數量按鈕。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 xml:space="preserve">* InsertMsgBox(): </w:t>
      </w:r>
      <w:r>
        <w:rPr>
          <w:rFonts w:ascii="微軟正黑體" w:hAnsi="微軟正黑體" w:eastAsia="微軟正黑體"/>
          <w:b/>
        </w:rPr>
        <w:t>把歷程狀態的文字輸入進歷程狀態的紀錄框裡。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 xml:space="preserve">* DeleteMsgBox(): </w:t>
      </w:r>
      <w:r>
        <w:rPr>
          <w:rFonts w:ascii="微軟正黑體" w:hAnsi="微軟正黑體" w:eastAsia="微軟正黑體"/>
          <w:b/>
        </w:rPr>
        <w:t>同上，只是是用來移除的。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 xml:space="preserve">* StopAll(): </w:t>
      </w:r>
      <w:r>
        <w:rPr>
          <w:rFonts w:ascii="微軟正黑體" w:hAnsi="微軟正黑體" w:eastAsia="微軟正黑體"/>
          <w:b/>
        </w:rPr>
        <w:t>給退出按鈕用的，讓整個程式停止並跳出。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 xml:space="preserve">* SelectPath(): </w:t>
      </w:r>
      <w:r>
        <w:rPr>
          <w:rFonts w:ascii="微軟正黑體" w:hAnsi="微軟正黑體" w:eastAsia="微軟正黑體"/>
          <w:b/>
        </w:rPr>
        <w:t>設定下載檔案路徑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 xml:space="preserve">* StopCrawl(): </w:t>
      </w:r>
      <w:r>
        <w:rPr>
          <w:rFonts w:ascii="微軟正黑體" w:hAnsi="微軟正黑體" w:eastAsia="微軟正黑體"/>
          <w:b/>
        </w:rPr>
        <w:t>停止爬蟲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 xml:space="preserve">* OpenReadME(): </w:t>
      </w:r>
      <w:r>
        <w:rPr>
          <w:rFonts w:ascii="微軟正黑體" w:hAnsi="微軟正黑體" w:eastAsia="微軟正黑體"/>
          <w:b/>
        </w:rPr>
        <w:t>對應說明按鈕，跳出說明文件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 xml:space="preserve">* __init__(): </w:t>
      </w:r>
      <w:r>
        <w:rPr>
          <w:rFonts w:ascii="微軟正黑體" w:hAnsi="微軟正黑體" w:eastAsia="微軟正黑體"/>
          <w:b/>
        </w:rPr>
        <w:t>視窗初始化</w:t>
      </w:r>
    </w:p>
    <w:p>
      <w:pPr>
        <w:pStyle w:val="Normal"/>
        <w:rPr>
          <w:rFonts w:ascii="微軟正黑體" w:hAnsi="微軟正黑體" w:eastAsia="微軟正黑體"/>
          <w:b/>
          <w:b/>
        </w:rPr>
      </w:pPr>
      <w:r>
        <w:rPr>
          <w:rFonts w:eastAsia="微軟正黑體" w:ascii="微軟正黑體" w:hAnsi="微軟正黑體"/>
          <w:b/>
        </w:rPr>
        <w:t>* MakeFolder():</w:t>
      </w:r>
      <w:r>
        <w:rPr>
          <w:rFonts w:ascii="微軟正黑體" w:hAnsi="微軟正黑體" w:eastAsia="微軟正黑體"/>
          <w:b/>
        </w:rPr>
        <w:t>創建文件夾</w:t>
      </w:r>
      <w:r>
        <w:rPr>
          <w:rFonts w:eastAsia="微軟正黑體" w:ascii="微軟正黑體" w:hAnsi="微軟正黑體"/>
          <w:b/>
        </w:rPr>
        <w:t>(</w:t>
      </w:r>
      <w:r>
        <w:rPr>
          <w:rFonts w:ascii="微軟正黑體" w:hAnsi="微軟正黑體" w:eastAsia="微軟正黑體"/>
          <w:b/>
        </w:rPr>
        <w:t>下載資料夾</w:t>
      </w:r>
      <w:r>
        <w:rPr>
          <w:rFonts w:eastAsia="微軟正黑體" w:ascii="微軟正黑體" w:hAnsi="微軟正黑體"/>
          <w:b/>
        </w:rPr>
        <w:t>)</w:t>
      </w:r>
    </w:p>
    <w:p>
      <w:pPr>
        <w:pStyle w:val="Normal"/>
        <w:rPr>
          <w:rFonts w:ascii="微軟正黑體" w:hAnsi="微軟正黑體" w:eastAsia="微軟正黑體"/>
          <w:b/>
          <w:b/>
          <w:color w:val="FF0000"/>
        </w:rPr>
      </w:pPr>
      <w:r>
        <w:rPr>
          <w:rFonts w:eastAsia="微軟正黑體" w:ascii="微軟正黑體" w:hAnsi="微軟正黑體"/>
          <w:b/>
          <w:color w:val="FF0000"/>
        </w:rPr>
        <w:t xml:space="preserve">* Crawl(): </w:t>
      </w:r>
      <w:r>
        <w:rPr>
          <w:rFonts w:ascii="微軟正黑體" w:hAnsi="微軟正黑體" w:eastAsia="微軟正黑體"/>
          <w:b/>
          <w:color w:val="FF0000"/>
        </w:rPr>
        <w:t>核心爬蟲程式</w:t>
      </w:r>
      <w:bookmarkStart w:id="0" w:name="_GoBack"/>
      <w:bookmarkEnd w:id="0"/>
    </w:p>
    <w:p>
      <w:pPr>
        <w:pStyle w:val="Normal"/>
        <w:rPr/>
      </w:pPr>
      <w:r>
        <w:rPr>
          <w:rFonts w:eastAsia="微軟正黑體" w:ascii="微軟正黑體" w:hAnsi="微軟正黑體"/>
          <w:b/>
        </w:rPr>
        <w:t xml:space="preserve">* main(): </w:t>
      </w:r>
      <w:r>
        <w:rPr>
          <w:rFonts w:ascii="微軟正黑體" w:hAnsi="微軟正黑體" w:eastAsia="微軟正黑體"/>
          <w:b/>
        </w:rPr>
        <w:t>主程式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微軟正黑體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b/>
        <w:rFonts w:cs="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600" w:hanging="360"/>
      </w:pPr>
      <w:rPr>
        <w:rFonts w:ascii="Wingdings" w:hAnsi="Wingdings" w:cs="Wingdings" w:hint="default"/>
        <w:b/>
        <w:rFonts w:cs=""/>
      </w:rPr>
    </w:lvl>
    <w:lvl w:ilvl="1">
      <w:start w:val="1"/>
      <w:numFmt w:val="bullet"/>
      <w:lvlText w:val=""/>
      <w:lvlJc w:val="left"/>
      <w:pPr>
        <w:ind w:left="120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6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64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2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60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08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560" w:hanging="48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600" w:hanging="360"/>
      </w:pPr>
      <w:rPr>
        <w:rFonts w:ascii="Wingdings" w:hAnsi="Wingdings" w:cs="Wingdings" w:hint="default"/>
        <w:b/>
        <w:rFonts w:cs=""/>
      </w:rPr>
    </w:lvl>
    <w:lvl w:ilvl="1">
      <w:start w:val="1"/>
      <w:numFmt w:val="bullet"/>
      <w:lvlText w:val=""/>
      <w:lvlJc w:val="left"/>
      <w:pPr>
        <w:ind w:left="120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6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64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2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60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08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560" w:hanging="48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960" w:hanging="360"/>
      </w:pPr>
    </w:lvl>
    <w:lvl w:ilvl="1">
      <w:start w:val="1"/>
      <w:numFmt w:val="ideographTraditional"/>
      <w:lvlText w:val="%2、"/>
      <w:lvlJc w:val="left"/>
      <w:pPr>
        <w:ind w:left="1560" w:hanging="480"/>
      </w:pPr>
    </w:lvl>
    <w:lvl w:ilvl="2">
      <w:start w:val="1"/>
      <w:numFmt w:val="lowerRoman"/>
      <w:lvlText w:val="%3."/>
      <w:lvlJc w:val="right"/>
      <w:pPr>
        <w:ind w:left="2040" w:hanging="480"/>
      </w:pPr>
    </w:lvl>
    <w:lvl w:ilvl="3">
      <w:start w:val="1"/>
      <w:numFmt w:val="decimal"/>
      <w:lvlText w:val="%4."/>
      <w:lvlJc w:val="left"/>
      <w:pPr>
        <w:ind w:left="2520" w:hanging="480"/>
      </w:pPr>
    </w:lvl>
    <w:lvl w:ilvl="4">
      <w:start w:val="1"/>
      <w:numFmt w:val="ideographTraditional"/>
      <w:lvlText w:val="%5、"/>
      <w:lvlJc w:val="left"/>
      <w:pPr>
        <w:ind w:left="3000" w:hanging="480"/>
      </w:pPr>
    </w:lvl>
    <w:lvl w:ilvl="5">
      <w:start w:val="1"/>
      <w:numFmt w:val="lowerRoman"/>
      <w:lvlText w:val="%6."/>
      <w:lvlJc w:val="right"/>
      <w:pPr>
        <w:ind w:left="3480" w:hanging="480"/>
      </w:pPr>
    </w:lvl>
    <w:lvl w:ilvl="6">
      <w:start w:val="1"/>
      <w:numFmt w:val="decimal"/>
      <w:lvlText w:val="%7."/>
      <w:lvlJc w:val="left"/>
      <w:pPr>
        <w:ind w:left="3960" w:hanging="480"/>
      </w:pPr>
    </w:lvl>
    <w:lvl w:ilvl="7">
      <w:start w:val="1"/>
      <w:numFmt w:val="ideographTraditional"/>
      <w:lvlText w:val="%8、"/>
      <w:lvlJc w:val="left"/>
      <w:pPr>
        <w:ind w:left="4440" w:hanging="480"/>
      </w:pPr>
    </w:lvl>
    <w:lvl w:ilvl="8">
      <w:start w:val="1"/>
      <w:numFmt w:val="lowerRoman"/>
      <w:lvlText w:val="%9."/>
      <w:lvlJc w:val="right"/>
      <w:pPr>
        <w:ind w:left="4920" w:hanging="480"/>
      </w:pPr>
    </w:lvl>
  </w:abstractNum>
  <w:abstractNum w:abstractNumId="5">
    <w:lvl w:ilvl="0">
      <w:start w:val="1"/>
      <w:numFmt w:val="bullet"/>
      <w:lvlText w:val=""/>
      <w:lvlJc w:val="left"/>
      <w:pPr>
        <w:ind w:left="132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"/>
      <w:lvlJc w:val="left"/>
      <w:pPr>
        <w:ind w:left="192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40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88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336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84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432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80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5280" w:hanging="48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ideographTraditional"/>
      <w:lvlText w:val="%2、"/>
      <w:lvlJc w:val="left"/>
      <w:pPr>
        <w:ind w:left="2760" w:hanging="480"/>
      </w:pPr>
    </w:lvl>
    <w:lvl w:ilvl="2">
      <w:start w:val="1"/>
      <w:numFmt w:val="lowerRoman"/>
      <w:lvlText w:val="%3."/>
      <w:lvlJc w:val="right"/>
      <w:pPr>
        <w:ind w:left="3240" w:hanging="480"/>
      </w:pPr>
    </w:lvl>
    <w:lvl w:ilvl="3">
      <w:start w:val="1"/>
      <w:numFmt w:val="decimal"/>
      <w:lvlText w:val="%4."/>
      <w:lvlJc w:val="left"/>
      <w:pPr>
        <w:ind w:left="3720" w:hanging="480"/>
      </w:pPr>
    </w:lvl>
    <w:lvl w:ilvl="4">
      <w:start w:val="1"/>
      <w:numFmt w:val="ideographTraditional"/>
      <w:lvlText w:val="%5、"/>
      <w:lvlJc w:val="left"/>
      <w:pPr>
        <w:ind w:left="4200" w:hanging="480"/>
      </w:pPr>
    </w:lvl>
    <w:lvl w:ilvl="5">
      <w:start w:val="1"/>
      <w:numFmt w:val="lowerRoman"/>
      <w:lvlText w:val="%6."/>
      <w:lvlJc w:val="right"/>
      <w:pPr>
        <w:ind w:left="4680" w:hanging="480"/>
      </w:pPr>
    </w:lvl>
    <w:lvl w:ilvl="6">
      <w:start w:val="1"/>
      <w:numFmt w:val="decimal"/>
      <w:lvlText w:val="%7."/>
      <w:lvlJc w:val="left"/>
      <w:pPr>
        <w:ind w:left="5160" w:hanging="480"/>
      </w:pPr>
    </w:lvl>
    <w:lvl w:ilvl="7">
      <w:start w:val="1"/>
      <w:numFmt w:val="ideographTraditional"/>
      <w:lvlText w:val="%8、"/>
      <w:lvlJc w:val="left"/>
      <w:pPr>
        <w:ind w:left="5640" w:hanging="480"/>
      </w:pPr>
    </w:lvl>
    <w:lvl w:ilvl="8">
      <w:start w:val="1"/>
      <w:numFmt w:val="lowerRoman"/>
      <w:lvlText w:val="%9."/>
      <w:lvlJc w:val="right"/>
      <w:pPr>
        <w:ind w:left="6120" w:hanging="48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微軟正黑體" w:hAnsi="微軟正黑體" w:eastAsia="微軟正黑體" w:cs=""/>
      <w:b/>
    </w:rPr>
  </w:style>
  <w:style w:type="character" w:styleId="ListLabel2">
    <w:name w:val="ListLabel 2"/>
    <w:qFormat/>
    <w:rPr>
      <w:rFonts w:eastAsia="微軟正黑體" w:cs=""/>
    </w:rPr>
  </w:style>
  <w:style w:type="character" w:styleId="ListLabel3">
    <w:name w:val="ListLabel 3"/>
    <w:qFormat/>
    <w:rPr>
      <w:rFonts w:eastAsia="微軟正黑體" w:cs=""/>
    </w:rPr>
  </w:style>
  <w:style w:type="character" w:styleId="ListLabel4">
    <w:name w:val="ListLabel 4"/>
    <w:qFormat/>
    <w:rPr>
      <w:rFonts w:eastAsia="微軟正黑體" w:cs=""/>
    </w:rPr>
  </w:style>
  <w:style w:type="character" w:styleId="ListLabel5">
    <w:name w:val="ListLabel 5"/>
    <w:qFormat/>
    <w:rPr>
      <w:rFonts w:eastAsia="微軟正黑體" w:cs=""/>
    </w:rPr>
  </w:style>
  <w:style w:type="character" w:styleId="ListLabel6">
    <w:name w:val="ListLabel 6"/>
    <w:qFormat/>
    <w:rPr>
      <w:rFonts w:eastAsia="微軟正黑體" w:cs=""/>
    </w:rPr>
  </w:style>
  <w:style w:type="character" w:styleId="ListLabel7">
    <w:name w:val="ListLabel 7"/>
    <w:qFormat/>
    <w:rPr>
      <w:rFonts w:ascii="微軟正黑體" w:hAnsi="微軟正黑體" w:eastAsia="微軟正黑體" w:cs=""/>
      <w:b/>
    </w:rPr>
  </w:style>
  <w:style w:type="character" w:styleId="ListLabel8">
    <w:name w:val="ListLabel 8"/>
    <w:qFormat/>
    <w:rPr>
      <w:rFonts w:ascii="微軟正黑體" w:hAnsi="微軟正黑體" w:eastAsia="微軟正黑體" w:cs=""/>
      <w:b/>
    </w:rPr>
  </w:style>
  <w:style w:type="character" w:styleId="ListLabel9">
    <w:name w:val="ListLabel 9"/>
    <w:qFormat/>
    <w:rPr>
      <w:rFonts w:ascii="微軟正黑體" w:hAnsi="微軟正黑體" w:eastAsia="微軟正黑體" w:cs="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24e05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LibreOffice/6.2.4.2$Windows_X86_64 LibreOffice_project/2412653d852ce75f65fbfa83fb7e7b669a126d64</Application>
  <Pages>6</Pages>
  <Words>1069</Words>
  <Characters>1624</Characters>
  <CharactersWithSpaces>1760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2019-01-07T09:52:00Z</dcterms:created>
  <dc:creator>熊 恩霆</dc:creator>
  <dc:description/>
  <dc:language>zh-TW</dc:language>
  <cp:lastModifiedBy/>
  <dcterms:modified xsi:type="dcterms:W3CDTF">2020-01-07T21:05:32Z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