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FD6CD" w14:textId="4CEB4157" w:rsidR="00BA7117" w:rsidRPr="00940B57" w:rsidRDefault="00A9268E">
      <w:pPr>
        <w:rPr>
          <w:rFonts w:ascii="Times New Roman" w:hAnsi="Times New Roman" w:cs="Times New Roman"/>
          <w:b/>
          <w:bCs/>
          <w:sz w:val="24"/>
          <w:szCs w:val="24"/>
        </w:rPr>
      </w:pPr>
      <w:r w:rsidRPr="00940B57">
        <w:rPr>
          <w:rFonts w:ascii="Times New Roman" w:hAnsi="Times New Roman" w:cs="Times New Roman"/>
          <w:b/>
          <w:bCs/>
          <w:sz w:val="24"/>
          <w:szCs w:val="24"/>
        </w:rPr>
        <w:t>CLASSE : Réservoirs de données</w:t>
      </w:r>
    </w:p>
    <w:p w14:paraId="606B6A3F" w14:textId="77777777" w:rsidR="00A9268E" w:rsidRPr="00940B57" w:rsidRDefault="00A9268E">
      <w:pPr>
        <w:rPr>
          <w:rFonts w:ascii="Times New Roman" w:hAnsi="Times New Roman" w:cs="Times New Roman"/>
          <w:sz w:val="24"/>
          <w:szCs w:val="24"/>
        </w:rPr>
      </w:pPr>
    </w:p>
    <w:p w14:paraId="38F44AF7" w14:textId="1C7494F0" w:rsidR="00A9268E" w:rsidRPr="00940B57" w:rsidRDefault="00A9268E" w:rsidP="00A9268E">
      <w:pPr>
        <w:pStyle w:val="Paragraphedeliste"/>
        <w:numPr>
          <w:ilvl w:val="0"/>
          <w:numId w:val="10"/>
        </w:numPr>
        <w:spacing w:line="360" w:lineRule="auto"/>
        <w:ind w:left="714" w:hanging="357"/>
        <w:rPr>
          <w:rFonts w:ascii="Times New Roman" w:hAnsi="Times New Roman" w:cs="Times New Roman"/>
          <w:sz w:val="24"/>
          <w:szCs w:val="24"/>
        </w:rPr>
      </w:pPr>
      <w:proofErr w:type="spellStart"/>
      <w:proofErr w:type="gramStart"/>
      <w:r w:rsidRPr="00940B57">
        <w:rPr>
          <w:rFonts w:ascii="Times New Roman" w:hAnsi="Times New Roman" w:cs="Times New Roman"/>
          <w:sz w:val="24"/>
          <w:szCs w:val="24"/>
        </w:rPr>
        <w:t>brain</w:t>
      </w:r>
      <w:proofErr w:type="spellEnd"/>
      <w:proofErr w:type="gramEnd"/>
      <w:r w:rsidRPr="00940B57">
        <w:rPr>
          <w:rFonts w:ascii="Times New Roman" w:hAnsi="Times New Roman" w:cs="Times New Roman"/>
          <w:sz w:val="24"/>
          <w:szCs w:val="24"/>
        </w:rPr>
        <w:t xml:space="preserve"> </w:t>
      </w:r>
      <w:proofErr w:type="spellStart"/>
      <w:r w:rsidRPr="00940B57">
        <w:rPr>
          <w:rFonts w:ascii="Times New Roman" w:hAnsi="Times New Roman" w:cs="Times New Roman"/>
          <w:sz w:val="24"/>
          <w:szCs w:val="24"/>
        </w:rPr>
        <w:t>organoid</w:t>
      </w:r>
      <w:proofErr w:type="spellEnd"/>
      <w:r w:rsidRPr="00940B57">
        <w:rPr>
          <w:rFonts w:ascii="Times New Roman" w:hAnsi="Times New Roman" w:cs="Times New Roman"/>
          <w:sz w:val="24"/>
          <w:szCs w:val="24"/>
        </w:rPr>
        <w:t> (organoïde cérébrale ; cérébroïde)</w:t>
      </w:r>
    </w:p>
    <w:p w14:paraId="0EECCA70" w14:textId="515AE43B" w:rsidR="00A9268E" w:rsidRPr="00940B57" w:rsidRDefault="00A9268E" w:rsidP="00A9268E">
      <w:pPr>
        <w:pStyle w:val="Paragraphedeliste"/>
        <w:numPr>
          <w:ilvl w:val="0"/>
          <w:numId w:val="10"/>
        </w:numPr>
        <w:spacing w:line="360" w:lineRule="auto"/>
        <w:ind w:left="714" w:hanging="357"/>
        <w:rPr>
          <w:rFonts w:ascii="Times New Roman" w:hAnsi="Times New Roman" w:cs="Times New Roman"/>
          <w:sz w:val="24"/>
          <w:szCs w:val="24"/>
        </w:rPr>
      </w:pPr>
      <w:proofErr w:type="gramStart"/>
      <w:r w:rsidRPr="00940B57">
        <w:rPr>
          <w:rFonts w:ascii="Times New Roman" w:hAnsi="Times New Roman" w:cs="Times New Roman"/>
          <w:sz w:val="24"/>
          <w:szCs w:val="24"/>
        </w:rPr>
        <w:t>container</w:t>
      </w:r>
      <w:proofErr w:type="gramEnd"/>
      <w:r w:rsidRPr="00940B57">
        <w:rPr>
          <w:rFonts w:ascii="Times New Roman" w:hAnsi="Times New Roman" w:cs="Times New Roman"/>
          <w:sz w:val="24"/>
          <w:szCs w:val="24"/>
        </w:rPr>
        <w:t xml:space="preserve"> (conteneur informatique)</w:t>
      </w:r>
    </w:p>
    <w:p w14:paraId="2D1EE2F6" w14:textId="5EBB5EB1" w:rsidR="00A9268E" w:rsidRPr="00940B57" w:rsidRDefault="00A9268E" w:rsidP="00A9268E">
      <w:pPr>
        <w:pStyle w:val="Paragraphedeliste"/>
        <w:numPr>
          <w:ilvl w:val="0"/>
          <w:numId w:val="10"/>
        </w:numPr>
        <w:spacing w:line="240" w:lineRule="auto"/>
        <w:ind w:left="714" w:hanging="357"/>
        <w:rPr>
          <w:rFonts w:ascii="Times New Roman" w:hAnsi="Times New Roman" w:cs="Times New Roman"/>
          <w:sz w:val="24"/>
          <w:szCs w:val="24"/>
        </w:rPr>
      </w:pPr>
      <w:proofErr w:type="spellStart"/>
      <w:proofErr w:type="gramStart"/>
      <w:r w:rsidRPr="00940B57">
        <w:rPr>
          <w:rFonts w:ascii="Times New Roman" w:hAnsi="Times New Roman" w:cs="Times New Roman"/>
          <w:sz w:val="24"/>
          <w:szCs w:val="24"/>
        </w:rPr>
        <w:t>distributed</w:t>
      </w:r>
      <w:proofErr w:type="spellEnd"/>
      <w:proofErr w:type="gramEnd"/>
      <w:r w:rsidRPr="00940B57">
        <w:rPr>
          <w:rFonts w:ascii="Times New Roman" w:hAnsi="Times New Roman" w:cs="Times New Roman"/>
          <w:sz w:val="24"/>
          <w:szCs w:val="24"/>
        </w:rPr>
        <w:t xml:space="preserve"> hash table (DHT) [table de hachage distribuée (DHT) ; table d’identification distribuée] </w:t>
      </w:r>
    </w:p>
    <w:p w14:paraId="0AADDA4F" w14:textId="77777777" w:rsidR="00A9268E" w:rsidRPr="00A9268E" w:rsidRDefault="00A9268E" w:rsidP="00A9268E">
      <w:pPr>
        <w:pStyle w:val="Paragraphedeliste"/>
        <w:rPr>
          <w:rFonts w:ascii="Times New Roman" w:hAnsi="Times New Roman" w:cs="Times New Roman"/>
        </w:rPr>
      </w:pPr>
    </w:p>
    <w:p w14:paraId="039A9358" w14:textId="77777777" w:rsidR="00A9268E" w:rsidRPr="00A9268E" w:rsidRDefault="00A9268E" w:rsidP="00A9268E">
      <w:pPr>
        <w:ind w:left="360"/>
        <w:rPr>
          <w:rFonts w:ascii="Times New Roman" w:hAnsi="Times New Roman" w:cs="Times New Roman"/>
          <w:sz w:val="24"/>
          <w:szCs w:val="24"/>
        </w:rPr>
      </w:pPr>
    </w:p>
    <w:p w14:paraId="2DC01CCD" w14:textId="77777777" w:rsidR="00A9268E" w:rsidRPr="00A9268E" w:rsidRDefault="00A9268E">
      <w:pPr>
        <w:rPr>
          <w:rFonts w:ascii="Times New Roman" w:hAnsi="Times New Roman" w:cs="Times New Roman"/>
          <w:sz w:val="24"/>
          <w:szCs w:val="24"/>
        </w:rPr>
      </w:pPr>
    </w:p>
    <w:p w14:paraId="16545227" w14:textId="77777777" w:rsidR="00A9268E" w:rsidRDefault="00A9268E"/>
    <w:p w14:paraId="2756B738" w14:textId="77777777" w:rsidR="00A9268E" w:rsidRDefault="00A9268E"/>
    <w:p w14:paraId="09051F33" w14:textId="77777777" w:rsidR="00A9268E" w:rsidRDefault="00A9268E"/>
    <w:p w14:paraId="7554FC6D" w14:textId="77777777" w:rsidR="00A9268E" w:rsidRDefault="00A9268E"/>
    <w:p w14:paraId="323FBB53" w14:textId="77777777" w:rsidR="00A9268E" w:rsidRDefault="00A9268E"/>
    <w:p w14:paraId="36380926" w14:textId="77777777" w:rsidR="00A9268E" w:rsidRDefault="00A9268E"/>
    <w:p w14:paraId="5A4A6E8D" w14:textId="77777777" w:rsidR="00A9268E" w:rsidRDefault="00A9268E"/>
    <w:p w14:paraId="6C1BDB4D" w14:textId="77777777" w:rsidR="00A9268E" w:rsidRDefault="00A9268E"/>
    <w:p w14:paraId="6B5E8F41" w14:textId="77777777" w:rsidR="00A9268E" w:rsidRDefault="00A9268E"/>
    <w:p w14:paraId="1BA52945" w14:textId="77777777" w:rsidR="00A9268E" w:rsidRDefault="00A9268E"/>
    <w:p w14:paraId="1C32F389" w14:textId="77777777" w:rsidR="00A9268E" w:rsidRDefault="00A9268E"/>
    <w:p w14:paraId="7782AC51" w14:textId="77777777" w:rsidR="00A9268E" w:rsidRDefault="00A9268E"/>
    <w:p w14:paraId="5097DA9D" w14:textId="77777777" w:rsidR="00A9268E" w:rsidRDefault="00A9268E"/>
    <w:p w14:paraId="656CFD15" w14:textId="77777777" w:rsidR="00A9268E" w:rsidRDefault="00A9268E"/>
    <w:p w14:paraId="2DF00093" w14:textId="77777777" w:rsidR="00A9268E" w:rsidRDefault="00A9268E"/>
    <w:p w14:paraId="6472A662" w14:textId="77777777" w:rsidR="00A9268E" w:rsidRDefault="00A9268E"/>
    <w:p w14:paraId="6C761D20" w14:textId="77777777" w:rsidR="00A9268E" w:rsidRDefault="00A9268E"/>
    <w:p w14:paraId="13E55B06" w14:textId="77777777" w:rsidR="00A9268E" w:rsidRDefault="00A9268E"/>
    <w:p w14:paraId="4E464D3A" w14:textId="77777777" w:rsidR="00A9268E" w:rsidRDefault="00A9268E"/>
    <w:p w14:paraId="039557E6" w14:textId="77777777" w:rsidR="0094248E" w:rsidRDefault="0094248E"/>
    <w:p w14:paraId="54FE4B18" w14:textId="77777777" w:rsidR="00A9268E" w:rsidRDefault="00A9268E"/>
    <w:tbl>
      <w:tblPr>
        <w:tblStyle w:val="Grilledutableau"/>
        <w:tblW w:w="0" w:type="auto"/>
        <w:tblLook w:val="04A0" w:firstRow="1" w:lastRow="0" w:firstColumn="1" w:lastColumn="0" w:noHBand="0" w:noVBand="1"/>
      </w:tblPr>
      <w:tblGrid>
        <w:gridCol w:w="1696"/>
        <w:gridCol w:w="2871"/>
        <w:gridCol w:w="1665"/>
        <w:gridCol w:w="3164"/>
      </w:tblGrid>
      <w:tr w:rsidR="00D96ED3" w:rsidRPr="00441A19" w14:paraId="79A790EA" w14:textId="77777777" w:rsidTr="00D25B5A">
        <w:tc>
          <w:tcPr>
            <w:tcW w:w="4567" w:type="dxa"/>
            <w:gridSpan w:val="2"/>
            <w:tcBorders>
              <w:bottom w:val="single" w:sz="4" w:space="0" w:color="auto"/>
            </w:tcBorders>
          </w:tcPr>
          <w:p w14:paraId="1803244F" w14:textId="77777777" w:rsidR="00D96ED3" w:rsidRPr="00160D02" w:rsidRDefault="00D96ED3" w:rsidP="00D25B5A">
            <w:pPr>
              <w:rPr>
                <w:rFonts w:ascii="Times New Roman" w:hAnsi="Times New Roman" w:cs="Times New Roman"/>
                <w:lang w:val="en-CA"/>
              </w:rPr>
            </w:pPr>
            <w:r w:rsidRPr="00160D02">
              <w:rPr>
                <w:rFonts w:ascii="Times New Roman" w:hAnsi="Times New Roman" w:cs="Times New Roman"/>
                <w:b/>
                <w:bCs/>
                <w:lang w:val="en-CA"/>
              </w:rPr>
              <w:lastRenderedPageBreak/>
              <w:t>BRAIN ORGANOID,</w:t>
            </w:r>
            <w:r w:rsidRPr="00160D02">
              <w:rPr>
                <w:rFonts w:ascii="Times New Roman" w:hAnsi="Times New Roman" w:cs="Times New Roman"/>
                <w:lang w:val="en-CA"/>
              </w:rPr>
              <w:t xml:space="preserve"> N.</w:t>
            </w:r>
          </w:p>
          <w:p w14:paraId="4B94A631" w14:textId="4084F02F" w:rsidR="00D96ED3" w:rsidRPr="00160D02" w:rsidRDefault="00D96ED3" w:rsidP="00D25B5A">
            <w:pPr>
              <w:rPr>
                <w:rFonts w:ascii="Times New Roman" w:hAnsi="Times New Roman" w:cs="Times New Roman"/>
                <w:sz w:val="18"/>
                <w:szCs w:val="18"/>
                <w:lang w:val="en-CA"/>
              </w:rPr>
            </w:pPr>
            <w:r w:rsidRPr="00160D02">
              <w:rPr>
                <w:rFonts w:ascii="Times New Roman" w:hAnsi="Times New Roman" w:cs="Times New Roman"/>
                <w:sz w:val="18"/>
                <w:szCs w:val="18"/>
                <w:lang w:val="en-CA"/>
              </w:rPr>
              <w:t>‘</w:t>
            </w:r>
            <w:proofErr w:type="gramStart"/>
            <w:r w:rsidR="0094248E">
              <w:rPr>
                <w:rFonts w:ascii="Times New Roman" w:hAnsi="Times New Roman" w:cs="Times New Roman"/>
                <w:sz w:val="18"/>
                <w:szCs w:val="18"/>
                <w:lang w:val="en-CA"/>
              </w:rPr>
              <w:t>data</w:t>
            </w:r>
            <w:proofErr w:type="gramEnd"/>
            <w:r w:rsidR="0094248E">
              <w:rPr>
                <w:rFonts w:ascii="Times New Roman" w:hAnsi="Times New Roman" w:cs="Times New Roman"/>
                <w:sz w:val="18"/>
                <w:szCs w:val="18"/>
                <w:lang w:val="en-CA"/>
              </w:rPr>
              <w:t xml:space="preserve"> repository</w:t>
            </w:r>
            <w:r w:rsidRPr="00160D02">
              <w:rPr>
                <w:rFonts w:ascii="Times New Roman" w:hAnsi="Times New Roman" w:cs="Times New Roman"/>
                <w:sz w:val="18"/>
                <w:szCs w:val="18"/>
                <w:lang w:val="en-CA"/>
              </w:rPr>
              <w:t>’</w:t>
            </w:r>
          </w:p>
        </w:tc>
        <w:tc>
          <w:tcPr>
            <w:tcW w:w="4829" w:type="dxa"/>
            <w:gridSpan w:val="2"/>
            <w:tcBorders>
              <w:bottom w:val="single" w:sz="4" w:space="0" w:color="auto"/>
            </w:tcBorders>
          </w:tcPr>
          <w:p w14:paraId="20B8882F" w14:textId="2EC5B9FD" w:rsidR="00D96ED3" w:rsidRPr="00160D02" w:rsidRDefault="009A7C7A" w:rsidP="00D25B5A">
            <w:pPr>
              <w:rPr>
                <w:rFonts w:ascii="Times New Roman" w:hAnsi="Times New Roman" w:cs="Times New Roman"/>
                <w:b/>
                <w:bCs/>
              </w:rPr>
            </w:pPr>
            <w:r w:rsidRPr="00160D02">
              <w:rPr>
                <w:rFonts w:ascii="Times New Roman" w:hAnsi="Times New Roman" w:cs="Times New Roman"/>
                <w:b/>
                <w:bCs/>
              </w:rPr>
              <w:t>ORGANOÏDE CÉRÉBRAL</w:t>
            </w:r>
            <w:r w:rsidR="00D96ED3" w:rsidRPr="00160D02">
              <w:rPr>
                <w:rFonts w:ascii="Times New Roman" w:hAnsi="Times New Roman" w:cs="Times New Roman"/>
                <w:b/>
                <w:bCs/>
              </w:rPr>
              <w:t>,</w:t>
            </w:r>
            <w:r w:rsidR="00D96ED3" w:rsidRPr="00160D02">
              <w:rPr>
                <w:rFonts w:ascii="Times New Roman" w:hAnsi="Times New Roman" w:cs="Times New Roman"/>
              </w:rPr>
              <w:t xml:space="preserve"> N. masc.</w:t>
            </w:r>
          </w:p>
          <w:p w14:paraId="624D3981" w14:textId="267BA8D8" w:rsidR="00D96ED3" w:rsidRPr="00160D02" w:rsidRDefault="00D96ED3" w:rsidP="00D25B5A">
            <w:pPr>
              <w:rPr>
                <w:rFonts w:ascii="Times New Roman" w:hAnsi="Times New Roman" w:cs="Times New Roman"/>
                <w:sz w:val="18"/>
                <w:szCs w:val="18"/>
              </w:rPr>
            </w:pPr>
            <w:r w:rsidRPr="00160D02">
              <w:rPr>
                <w:rFonts w:ascii="Times New Roman" w:hAnsi="Times New Roman" w:cs="Times New Roman"/>
                <w:sz w:val="18"/>
                <w:szCs w:val="18"/>
              </w:rPr>
              <w:t>‘</w:t>
            </w:r>
            <w:proofErr w:type="gramStart"/>
            <w:r w:rsidR="0094248E">
              <w:rPr>
                <w:rFonts w:ascii="Times New Roman" w:hAnsi="Times New Roman" w:cs="Times New Roman"/>
                <w:sz w:val="18"/>
                <w:szCs w:val="18"/>
              </w:rPr>
              <w:t>réservoir</w:t>
            </w:r>
            <w:proofErr w:type="gramEnd"/>
            <w:r w:rsidR="0094248E">
              <w:rPr>
                <w:rFonts w:ascii="Times New Roman" w:hAnsi="Times New Roman" w:cs="Times New Roman"/>
                <w:sz w:val="18"/>
                <w:szCs w:val="18"/>
              </w:rPr>
              <w:t xml:space="preserve"> de données</w:t>
            </w:r>
            <w:r w:rsidRPr="00160D02">
              <w:rPr>
                <w:rFonts w:ascii="Times New Roman" w:hAnsi="Times New Roman" w:cs="Times New Roman"/>
                <w:sz w:val="18"/>
                <w:szCs w:val="18"/>
              </w:rPr>
              <w:t>’</w:t>
            </w:r>
          </w:p>
          <w:p w14:paraId="47A4002D" w14:textId="77777777" w:rsidR="00D96ED3" w:rsidRPr="00160D02" w:rsidRDefault="00D96ED3" w:rsidP="00D25B5A">
            <w:pPr>
              <w:rPr>
                <w:rFonts w:ascii="Times New Roman" w:hAnsi="Times New Roman" w:cs="Times New Roman"/>
                <w:sz w:val="20"/>
                <w:szCs w:val="20"/>
              </w:rPr>
            </w:pPr>
          </w:p>
        </w:tc>
      </w:tr>
      <w:tr w:rsidR="00D96ED3" w:rsidRPr="00441A19" w14:paraId="150130BE" w14:textId="77777777" w:rsidTr="00D25B5A">
        <w:tc>
          <w:tcPr>
            <w:tcW w:w="4567" w:type="dxa"/>
            <w:gridSpan w:val="2"/>
            <w:tcBorders>
              <w:bottom w:val="single" w:sz="4" w:space="0" w:color="auto"/>
            </w:tcBorders>
            <w:shd w:val="clear" w:color="auto" w:fill="D9F2D0" w:themeFill="accent6" w:themeFillTint="33"/>
          </w:tcPr>
          <w:p w14:paraId="2C6F67A8" w14:textId="77777777" w:rsidR="00D96ED3" w:rsidRPr="00160D02" w:rsidRDefault="00D96ED3" w:rsidP="00D25B5A">
            <w:pPr>
              <w:rPr>
                <w:rFonts w:ascii="Times New Roman" w:hAnsi="Times New Roman" w:cs="Times New Roman"/>
                <w:sz w:val="20"/>
                <w:szCs w:val="20"/>
                <w:lang w:val="en-CA"/>
              </w:rPr>
            </w:pPr>
            <w:r w:rsidRPr="00160D02">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48E85B3E" w14:textId="77777777" w:rsidR="00D96ED3" w:rsidRPr="00160D02" w:rsidRDefault="00D96ED3" w:rsidP="00D25B5A">
            <w:pPr>
              <w:rPr>
                <w:rFonts w:ascii="Times New Roman" w:hAnsi="Times New Roman" w:cs="Times New Roman"/>
                <w:sz w:val="20"/>
                <w:szCs w:val="20"/>
              </w:rPr>
            </w:pPr>
            <w:r w:rsidRPr="00160D02">
              <w:rPr>
                <w:rFonts w:ascii="Times New Roman" w:hAnsi="Times New Roman" w:cs="Times New Roman"/>
                <w:sz w:val="20"/>
                <w:szCs w:val="20"/>
              </w:rPr>
              <w:t>Variante</w:t>
            </w:r>
          </w:p>
        </w:tc>
      </w:tr>
      <w:tr w:rsidR="00D96ED3" w:rsidRPr="00441A19" w14:paraId="6D8BED51" w14:textId="77777777" w:rsidTr="00D25B5A">
        <w:tc>
          <w:tcPr>
            <w:tcW w:w="4567" w:type="dxa"/>
            <w:gridSpan w:val="2"/>
            <w:tcBorders>
              <w:bottom w:val="single" w:sz="4" w:space="0" w:color="auto"/>
            </w:tcBorders>
          </w:tcPr>
          <w:p w14:paraId="69B7ACFB" w14:textId="77777777" w:rsidR="00D96ED3" w:rsidRPr="00160D02" w:rsidRDefault="00D96ED3"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46740FB8" w14:textId="77777777" w:rsidR="00D96ED3" w:rsidRPr="00160D02" w:rsidRDefault="00D96ED3" w:rsidP="00D25B5A">
            <w:pPr>
              <w:rPr>
                <w:rFonts w:ascii="Times New Roman" w:hAnsi="Times New Roman" w:cs="Times New Roman"/>
                <w:sz w:val="20"/>
                <w:szCs w:val="20"/>
              </w:rPr>
            </w:pPr>
          </w:p>
        </w:tc>
      </w:tr>
      <w:tr w:rsidR="00D96ED3" w:rsidRPr="00441A19" w14:paraId="2A2756EC" w14:textId="77777777" w:rsidTr="00D25B5A">
        <w:tc>
          <w:tcPr>
            <w:tcW w:w="4567" w:type="dxa"/>
            <w:gridSpan w:val="2"/>
            <w:shd w:val="clear" w:color="auto" w:fill="D9F2D0" w:themeFill="accent6" w:themeFillTint="33"/>
          </w:tcPr>
          <w:p w14:paraId="2C1C36B6" w14:textId="77777777" w:rsidR="00D96ED3" w:rsidRPr="00160D02" w:rsidRDefault="00D96ED3" w:rsidP="00D25B5A">
            <w:pPr>
              <w:rPr>
                <w:rFonts w:ascii="Times New Roman" w:hAnsi="Times New Roman" w:cs="Times New Roman"/>
                <w:sz w:val="20"/>
                <w:szCs w:val="20"/>
                <w:lang w:val="en-CA"/>
              </w:rPr>
            </w:pPr>
            <w:r w:rsidRPr="00160D02">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516BA860" w14:textId="77777777" w:rsidR="00D96ED3" w:rsidRPr="00160D02" w:rsidRDefault="00D96ED3" w:rsidP="00D25B5A">
            <w:pPr>
              <w:rPr>
                <w:rFonts w:ascii="Times New Roman" w:hAnsi="Times New Roman" w:cs="Times New Roman"/>
                <w:sz w:val="20"/>
                <w:szCs w:val="20"/>
              </w:rPr>
            </w:pPr>
            <w:r w:rsidRPr="00160D02">
              <w:rPr>
                <w:rFonts w:ascii="Times New Roman" w:hAnsi="Times New Roman" w:cs="Times New Roman"/>
                <w:sz w:val="20"/>
                <w:szCs w:val="20"/>
              </w:rPr>
              <w:t>Synonyme</w:t>
            </w:r>
          </w:p>
        </w:tc>
      </w:tr>
      <w:tr w:rsidR="00D96ED3" w:rsidRPr="009C4212" w14:paraId="7B893D89" w14:textId="77777777" w:rsidTr="00D25B5A">
        <w:tc>
          <w:tcPr>
            <w:tcW w:w="4567" w:type="dxa"/>
            <w:gridSpan w:val="2"/>
          </w:tcPr>
          <w:p w14:paraId="423E72BA" w14:textId="77777777" w:rsidR="00D96ED3" w:rsidRPr="00160D02" w:rsidRDefault="00D96ED3" w:rsidP="00D25B5A">
            <w:pPr>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3D BRAIN ORGANOID</w:t>
            </w:r>
          </w:p>
          <w:p w14:paraId="70C41EFC" w14:textId="77777777" w:rsidR="00D96ED3" w:rsidRPr="00160D02" w:rsidRDefault="00D96ED3" w:rsidP="00D25B5A">
            <w:pPr>
              <w:jc w:val="both"/>
              <w:rPr>
                <w:rFonts w:ascii="Times New Roman" w:hAnsi="Times New Roman" w:cs="Times New Roman"/>
                <w:sz w:val="20"/>
                <w:szCs w:val="20"/>
                <w:lang w:val="en-CA"/>
              </w:rPr>
            </w:pPr>
          </w:p>
        </w:tc>
        <w:tc>
          <w:tcPr>
            <w:tcW w:w="4829" w:type="dxa"/>
            <w:gridSpan w:val="2"/>
          </w:tcPr>
          <w:p w14:paraId="7E25F677" w14:textId="77777777" w:rsidR="009A7C7A" w:rsidRPr="00160D02" w:rsidRDefault="009A7C7A" w:rsidP="009A7C7A">
            <w:pPr>
              <w:jc w:val="both"/>
              <w:rPr>
                <w:rFonts w:ascii="Times New Roman" w:hAnsi="Times New Roman" w:cs="Times New Roman"/>
                <w:sz w:val="20"/>
                <w:szCs w:val="20"/>
              </w:rPr>
            </w:pPr>
            <w:r w:rsidRPr="00160D02">
              <w:rPr>
                <w:rFonts w:ascii="Times New Roman" w:hAnsi="Times New Roman" w:cs="Times New Roman"/>
                <w:sz w:val="20"/>
                <w:szCs w:val="20"/>
              </w:rPr>
              <w:t>CÉRÉBROÏDE ; CÉRÉBROÏDE EN 3D</w:t>
            </w:r>
          </w:p>
          <w:p w14:paraId="02D4FC2A" w14:textId="07A01FC7" w:rsidR="00D96ED3" w:rsidRPr="00160D02" w:rsidRDefault="00D96ED3" w:rsidP="008F29B1">
            <w:pPr>
              <w:jc w:val="both"/>
              <w:rPr>
                <w:rFonts w:ascii="Times New Roman" w:hAnsi="Times New Roman" w:cs="Times New Roman"/>
                <w:sz w:val="20"/>
                <w:szCs w:val="20"/>
              </w:rPr>
            </w:pPr>
            <w:r w:rsidRPr="00160D02">
              <w:rPr>
                <w:rFonts w:ascii="Times New Roman" w:hAnsi="Times New Roman" w:cs="Times New Roman"/>
                <w:sz w:val="20"/>
                <w:szCs w:val="20"/>
              </w:rPr>
              <w:t>MI</w:t>
            </w:r>
            <w:r w:rsidR="008F29B1" w:rsidRPr="00160D02">
              <w:rPr>
                <w:rFonts w:ascii="Times New Roman" w:hAnsi="Times New Roman" w:cs="Times New Roman"/>
                <w:sz w:val="20"/>
                <w:szCs w:val="20"/>
              </w:rPr>
              <w:t>NI-ENCÉPHALE</w:t>
            </w:r>
            <w:r w:rsidRPr="00160D02">
              <w:rPr>
                <w:rFonts w:ascii="Times New Roman" w:hAnsi="Times New Roman" w:cs="Times New Roman"/>
                <w:sz w:val="20"/>
                <w:szCs w:val="20"/>
              </w:rPr>
              <w:t> </w:t>
            </w:r>
            <w:r w:rsidR="008F29B1" w:rsidRPr="00160D02">
              <w:rPr>
                <w:rFonts w:ascii="Times New Roman" w:hAnsi="Times New Roman" w:cs="Times New Roman"/>
                <w:sz w:val="20"/>
                <w:szCs w:val="20"/>
              </w:rPr>
              <w:t>[rare]</w:t>
            </w:r>
          </w:p>
          <w:p w14:paraId="1EA35890" w14:textId="10514D28" w:rsidR="008F29B1" w:rsidRPr="00160D02" w:rsidRDefault="008F29B1" w:rsidP="008F29B1">
            <w:pPr>
              <w:jc w:val="both"/>
              <w:rPr>
                <w:rFonts w:ascii="Times New Roman" w:hAnsi="Times New Roman" w:cs="Times New Roman"/>
                <w:sz w:val="20"/>
                <w:szCs w:val="20"/>
              </w:rPr>
            </w:pPr>
          </w:p>
        </w:tc>
      </w:tr>
      <w:tr w:rsidR="00D96ED3" w:rsidRPr="00441A19" w14:paraId="223DE477" w14:textId="77777777" w:rsidTr="00D25B5A">
        <w:tc>
          <w:tcPr>
            <w:tcW w:w="4567" w:type="dxa"/>
            <w:gridSpan w:val="2"/>
            <w:shd w:val="clear" w:color="auto" w:fill="D9F2D0" w:themeFill="accent6" w:themeFillTint="33"/>
          </w:tcPr>
          <w:p w14:paraId="5B0ABDEF" w14:textId="77777777" w:rsidR="00D96ED3" w:rsidRPr="00160D02" w:rsidRDefault="00D96ED3" w:rsidP="00D25B5A">
            <w:pPr>
              <w:rPr>
                <w:rFonts w:ascii="Times New Roman" w:hAnsi="Times New Roman" w:cs="Times New Roman"/>
                <w:sz w:val="20"/>
                <w:szCs w:val="20"/>
                <w:lang w:val="en-CA"/>
              </w:rPr>
            </w:pPr>
            <w:r w:rsidRPr="00160D02">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46255BC1" w14:textId="77777777" w:rsidR="00D96ED3" w:rsidRPr="00160D02" w:rsidRDefault="00D96ED3" w:rsidP="00D25B5A">
            <w:pPr>
              <w:rPr>
                <w:rFonts w:ascii="Times New Roman" w:hAnsi="Times New Roman" w:cs="Times New Roman"/>
                <w:sz w:val="20"/>
                <w:szCs w:val="20"/>
              </w:rPr>
            </w:pPr>
            <w:r w:rsidRPr="00160D02">
              <w:rPr>
                <w:rFonts w:ascii="Times New Roman" w:hAnsi="Times New Roman" w:cs="Times New Roman"/>
                <w:sz w:val="20"/>
                <w:szCs w:val="20"/>
              </w:rPr>
              <w:t>Définition</w:t>
            </w:r>
          </w:p>
        </w:tc>
      </w:tr>
      <w:tr w:rsidR="00D96ED3" w:rsidRPr="00227739" w14:paraId="358564AE" w14:textId="77777777" w:rsidTr="00D25B5A">
        <w:tc>
          <w:tcPr>
            <w:tcW w:w="4567" w:type="dxa"/>
            <w:gridSpan w:val="2"/>
          </w:tcPr>
          <w:p w14:paraId="2F9483D2" w14:textId="7E32339D" w:rsidR="00D96ED3" w:rsidRPr="00160D02" w:rsidRDefault="009A7C7A" w:rsidP="00D25B5A">
            <w:pPr>
              <w:jc w:val="both"/>
              <w:rPr>
                <w:rFonts w:ascii="Times New Roman" w:hAnsi="Times New Roman" w:cs="Times New Roman"/>
                <w:sz w:val="20"/>
                <w:szCs w:val="20"/>
                <w:lang w:val="en-CA"/>
              </w:rPr>
            </w:pPr>
            <w:r w:rsidRPr="00160D02">
              <w:rPr>
                <w:rFonts w:ascii="Times New Roman" w:hAnsi="Times New Roman" w:cs="Times New Roman"/>
                <w:i/>
                <w:iCs/>
                <w:sz w:val="20"/>
                <w:szCs w:val="20"/>
                <w:lang w:val="en-CA"/>
              </w:rPr>
              <w:t>In vitro</w:t>
            </w:r>
            <w:r w:rsidRPr="00160D02">
              <w:rPr>
                <w:rFonts w:ascii="Times New Roman" w:hAnsi="Times New Roman" w:cs="Times New Roman"/>
                <w:sz w:val="20"/>
                <w:szCs w:val="20"/>
                <w:lang w:val="en-CA"/>
              </w:rPr>
              <w:t xml:space="preserve"> d</w:t>
            </w:r>
            <w:r w:rsidR="00D96ED3" w:rsidRPr="00160D02">
              <w:rPr>
                <w:rFonts w:ascii="Times New Roman" w:hAnsi="Times New Roman" w:cs="Times New Roman"/>
                <w:sz w:val="20"/>
                <w:szCs w:val="20"/>
                <w:lang w:val="en-CA"/>
              </w:rPr>
              <w:t>ata repository based on induced pluripotent stem cell (iPSC)-derived 3D neural culture, which contains brain information and data brought in by connected sensors.</w:t>
            </w:r>
          </w:p>
          <w:p w14:paraId="6F91DE56" w14:textId="77777777" w:rsidR="00D96ED3" w:rsidRPr="00160D02" w:rsidRDefault="00D96ED3" w:rsidP="00D25B5A">
            <w:pPr>
              <w:jc w:val="both"/>
              <w:rPr>
                <w:rFonts w:ascii="Times New Roman" w:hAnsi="Times New Roman" w:cs="Times New Roman"/>
                <w:sz w:val="20"/>
                <w:szCs w:val="20"/>
                <w:lang w:val="en-CA"/>
              </w:rPr>
            </w:pPr>
          </w:p>
        </w:tc>
        <w:tc>
          <w:tcPr>
            <w:tcW w:w="4829" w:type="dxa"/>
            <w:gridSpan w:val="2"/>
          </w:tcPr>
          <w:p w14:paraId="3BD0B7E2" w14:textId="2D113EAF" w:rsidR="00D96ED3" w:rsidRPr="00160D02" w:rsidRDefault="00D96ED3" w:rsidP="00D25B5A">
            <w:pPr>
              <w:jc w:val="both"/>
              <w:rPr>
                <w:rFonts w:ascii="Times New Roman" w:hAnsi="Times New Roman" w:cs="Times New Roman"/>
                <w:sz w:val="20"/>
                <w:szCs w:val="20"/>
              </w:rPr>
            </w:pPr>
            <w:r w:rsidRPr="00160D02">
              <w:rPr>
                <w:rFonts w:ascii="Times New Roman" w:hAnsi="Times New Roman" w:cs="Times New Roman"/>
                <w:sz w:val="20"/>
                <w:szCs w:val="20"/>
              </w:rPr>
              <w:t xml:space="preserve">Réservoir de données </w:t>
            </w:r>
            <w:r w:rsidR="009A7C7A" w:rsidRPr="00160D02">
              <w:rPr>
                <w:rFonts w:ascii="Times New Roman" w:hAnsi="Times New Roman" w:cs="Times New Roman"/>
                <w:i/>
                <w:iCs/>
                <w:sz w:val="20"/>
                <w:szCs w:val="20"/>
              </w:rPr>
              <w:t>in vitro</w:t>
            </w:r>
            <w:r w:rsidR="009A7C7A" w:rsidRPr="00160D02">
              <w:rPr>
                <w:rFonts w:ascii="Times New Roman" w:hAnsi="Times New Roman" w:cs="Times New Roman"/>
                <w:sz w:val="20"/>
                <w:szCs w:val="20"/>
              </w:rPr>
              <w:t xml:space="preserve"> </w:t>
            </w:r>
            <w:r w:rsidRPr="00160D02">
              <w:rPr>
                <w:rFonts w:ascii="Times New Roman" w:hAnsi="Times New Roman" w:cs="Times New Roman"/>
                <w:sz w:val="20"/>
                <w:szCs w:val="20"/>
              </w:rPr>
              <w:t>basée sur la culture neuronale en 3D dérivée de cellules souches pluripotentes induites (</w:t>
            </w:r>
            <w:proofErr w:type="spellStart"/>
            <w:r w:rsidRPr="00160D02">
              <w:rPr>
                <w:rFonts w:ascii="Times New Roman" w:hAnsi="Times New Roman" w:cs="Times New Roman"/>
                <w:sz w:val="20"/>
                <w:szCs w:val="20"/>
              </w:rPr>
              <w:t>CSPi</w:t>
            </w:r>
            <w:proofErr w:type="spellEnd"/>
            <w:r w:rsidRPr="00160D02">
              <w:rPr>
                <w:rFonts w:ascii="Times New Roman" w:hAnsi="Times New Roman" w:cs="Times New Roman"/>
                <w:sz w:val="20"/>
                <w:szCs w:val="20"/>
              </w:rPr>
              <w:t>), qui contient des informations sur le cerveau ainsi que des données introduites par des capteurs connectés.</w:t>
            </w:r>
          </w:p>
          <w:p w14:paraId="4A0B7B48" w14:textId="3B22DF26" w:rsidR="00D96ED3" w:rsidRPr="00160D02" w:rsidRDefault="00D96ED3" w:rsidP="00D25B5A">
            <w:pPr>
              <w:jc w:val="both"/>
              <w:rPr>
                <w:rFonts w:ascii="Times New Roman" w:hAnsi="Times New Roman" w:cs="Times New Roman"/>
                <w:sz w:val="20"/>
                <w:szCs w:val="20"/>
              </w:rPr>
            </w:pPr>
          </w:p>
        </w:tc>
      </w:tr>
      <w:tr w:rsidR="00D96ED3" w:rsidRPr="00441A19" w14:paraId="7126026E" w14:textId="77777777" w:rsidTr="00D25B5A">
        <w:tc>
          <w:tcPr>
            <w:tcW w:w="4567" w:type="dxa"/>
            <w:gridSpan w:val="2"/>
            <w:shd w:val="clear" w:color="auto" w:fill="D9F2D0" w:themeFill="accent6" w:themeFillTint="33"/>
          </w:tcPr>
          <w:p w14:paraId="597433C9" w14:textId="77777777" w:rsidR="00D96ED3" w:rsidRPr="00160D02" w:rsidRDefault="00D96ED3" w:rsidP="00D25B5A">
            <w:pPr>
              <w:rPr>
                <w:rFonts w:ascii="Times New Roman" w:hAnsi="Times New Roman" w:cs="Times New Roman"/>
                <w:sz w:val="20"/>
                <w:szCs w:val="20"/>
                <w:lang w:val="en-CA"/>
              </w:rPr>
            </w:pPr>
            <w:r w:rsidRPr="00160D02">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9F39849" w14:textId="77777777" w:rsidR="00D96ED3" w:rsidRPr="00160D02" w:rsidRDefault="00D96ED3" w:rsidP="00D25B5A">
            <w:pPr>
              <w:rPr>
                <w:rFonts w:ascii="Times New Roman" w:hAnsi="Times New Roman" w:cs="Times New Roman"/>
                <w:sz w:val="20"/>
                <w:szCs w:val="20"/>
              </w:rPr>
            </w:pPr>
            <w:r w:rsidRPr="00160D02">
              <w:rPr>
                <w:rFonts w:ascii="Times New Roman" w:hAnsi="Times New Roman" w:cs="Times New Roman"/>
                <w:sz w:val="20"/>
                <w:szCs w:val="20"/>
              </w:rPr>
              <w:t>Cooccurrence syntaxique</w:t>
            </w:r>
          </w:p>
        </w:tc>
      </w:tr>
      <w:tr w:rsidR="00D96ED3" w:rsidRPr="00441A19" w14:paraId="59B68111" w14:textId="77777777" w:rsidTr="00D25B5A">
        <w:tc>
          <w:tcPr>
            <w:tcW w:w="4567" w:type="dxa"/>
            <w:gridSpan w:val="2"/>
          </w:tcPr>
          <w:p w14:paraId="5A3834F7" w14:textId="77777777" w:rsidR="00D96ED3" w:rsidRPr="00160D02" w:rsidRDefault="00D96ED3" w:rsidP="00D25B5A">
            <w:pPr>
              <w:rPr>
                <w:rFonts w:ascii="Times New Roman" w:hAnsi="Times New Roman" w:cs="Times New Roman"/>
                <w:sz w:val="20"/>
                <w:szCs w:val="20"/>
                <w:lang w:val="en-CA"/>
              </w:rPr>
            </w:pPr>
          </w:p>
        </w:tc>
        <w:tc>
          <w:tcPr>
            <w:tcW w:w="4829" w:type="dxa"/>
            <w:gridSpan w:val="2"/>
          </w:tcPr>
          <w:p w14:paraId="3954BD13" w14:textId="77777777" w:rsidR="00D96ED3" w:rsidRPr="00160D02" w:rsidRDefault="00D96ED3" w:rsidP="00D25B5A">
            <w:pPr>
              <w:rPr>
                <w:rFonts w:ascii="Times New Roman" w:hAnsi="Times New Roman" w:cs="Times New Roman"/>
                <w:sz w:val="20"/>
                <w:szCs w:val="20"/>
              </w:rPr>
            </w:pPr>
          </w:p>
          <w:p w14:paraId="02E65779" w14:textId="77777777" w:rsidR="00D96ED3" w:rsidRPr="00160D02" w:rsidRDefault="00D96ED3" w:rsidP="00D25B5A">
            <w:pPr>
              <w:rPr>
                <w:rFonts w:ascii="Times New Roman" w:hAnsi="Times New Roman" w:cs="Times New Roman"/>
                <w:sz w:val="20"/>
                <w:szCs w:val="20"/>
              </w:rPr>
            </w:pPr>
          </w:p>
        </w:tc>
      </w:tr>
      <w:tr w:rsidR="00D96ED3" w:rsidRPr="00441A19" w14:paraId="5DB12B14" w14:textId="77777777" w:rsidTr="00D25B5A">
        <w:tc>
          <w:tcPr>
            <w:tcW w:w="4567" w:type="dxa"/>
            <w:gridSpan w:val="2"/>
            <w:shd w:val="clear" w:color="auto" w:fill="D9F2D0" w:themeFill="accent6" w:themeFillTint="33"/>
          </w:tcPr>
          <w:p w14:paraId="4982474A" w14:textId="77777777" w:rsidR="00D96ED3" w:rsidRPr="00160D02" w:rsidRDefault="00D96ED3" w:rsidP="00D25B5A">
            <w:pPr>
              <w:rPr>
                <w:rFonts w:ascii="Times New Roman" w:hAnsi="Times New Roman" w:cs="Times New Roman"/>
                <w:sz w:val="20"/>
                <w:szCs w:val="20"/>
                <w:lang w:val="en-CA"/>
              </w:rPr>
            </w:pPr>
            <w:r w:rsidRPr="00160D02">
              <w:rPr>
                <w:rFonts w:ascii="Times New Roman" w:hAnsi="Times New Roman" w:cs="Times New Roman"/>
                <w:sz w:val="20"/>
                <w:szCs w:val="20"/>
                <w:lang w:val="en-CA"/>
              </w:rPr>
              <w:t xml:space="preserve">Lexical Relations </w:t>
            </w:r>
          </w:p>
        </w:tc>
        <w:tc>
          <w:tcPr>
            <w:tcW w:w="4829" w:type="dxa"/>
            <w:gridSpan w:val="2"/>
            <w:shd w:val="clear" w:color="auto" w:fill="D9F2D0" w:themeFill="accent6" w:themeFillTint="33"/>
          </w:tcPr>
          <w:p w14:paraId="25F5B1C2" w14:textId="77777777" w:rsidR="00D96ED3" w:rsidRPr="00160D02" w:rsidRDefault="00D96ED3" w:rsidP="00D25B5A">
            <w:pPr>
              <w:rPr>
                <w:rFonts w:ascii="Times New Roman" w:hAnsi="Times New Roman" w:cs="Times New Roman"/>
                <w:sz w:val="20"/>
                <w:szCs w:val="20"/>
              </w:rPr>
            </w:pPr>
            <w:r w:rsidRPr="00160D02">
              <w:rPr>
                <w:rFonts w:ascii="Times New Roman" w:hAnsi="Times New Roman" w:cs="Times New Roman"/>
                <w:sz w:val="20"/>
                <w:szCs w:val="20"/>
              </w:rPr>
              <w:t>Relations lexicales</w:t>
            </w:r>
          </w:p>
        </w:tc>
      </w:tr>
      <w:tr w:rsidR="00FB6DF0" w:rsidRPr="00441A19" w14:paraId="73F2AAFA" w14:textId="77777777" w:rsidTr="00FB6DF0">
        <w:trPr>
          <w:trHeight w:val="595"/>
        </w:trPr>
        <w:tc>
          <w:tcPr>
            <w:tcW w:w="1696" w:type="dxa"/>
          </w:tcPr>
          <w:p w14:paraId="4DAE2416" w14:textId="4D869DC8" w:rsidR="00FB6DF0" w:rsidRPr="00160D02" w:rsidRDefault="00FB6DF0" w:rsidP="00D25B5A">
            <w:pPr>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Types of brain organoids</w:t>
            </w:r>
          </w:p>
        </w:tc>
        <w:tc>
          <w:tcPr>
            <w:tcW w:w="2871" w:type="dxa"/>
          </w:tcPr>
          <w:p w14:paraId="2CAB3FFA" w14:textId="578E1E4F" w:rsidR="00FB6DF0" w:rsidRPr="00160D02" w:rsidRDefault="00FB6DF0" w:rsidP="00FB6DF0">
            <w:pPr>
              <w:spacing w:line="240" w:lineRule="auto"/>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animal [⁓]</w:t>
            </w:r>
          </w:p>
          <w:p w14:paraId="26003C3E" w14:textId="31A34E02" w:rsidR="00FB6DF0" w:rsidRPr="00160D02" w:rsidRDefault="00FB6DF0" w:rsidP="00FB6DF0">
            <w:pPr>
              <w:spacing w:line="240" w:lineRule="auto"/>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human [⁓]</w:t>
            </w:r>
          </w:p>
          <w:p w14:paraId="40C22772" w14:textId="1972E0B9" w:rsidR="00FB6DF0" w:rsidRPr="00160D02" w:rsidRDefault="00FB6DF0" w:rsidP="00D25B5A">
            <w:pPr>
              <w:jc w:val="both"/>
              <w:rPr>
                <w:rFonts w:ascii="Times New Roman" w:hAnsi="Times New Roman" w:cs="Times New Roman"/>
                <w:sz w:val="20"/>
                <w:szCs w:val="20"/>
                <w:lang w:val="en-CA"/>
              </w:rPr>
            </w:pPr>
          </w:p>
        </w:tc>
        <w:tc>
          <w:tcPr>
            <w:tcW w:w="1665" w:type="dxa"/>
          </w:tcPr>
          <w:p w14:paraId="73702125" w14:textId="548355FD" w:rsidR="00FB6DF0" w:rsidRPr="00160D02" w:rsidRDefault="00FB6DF0" w:rsidP="00D25B5A">
            <w:pPr>
              <w:rPr>
                <w:rFonts w:ascii="Times New Roman" w:hAnsi="Times New Roman" w:cs="Times New Roman"/>
                <w:sz w:val="20"/>
                <w:szCs w:val="20"/>
              </w:rPr>
            </w:pPr>
            <w:r w:rsidRPr="00160D02">
              <w:rPr>
                <w:rFonts w:ascii="Times New Roman" w:hAnsi="Times New Roman" w:cs="Times New Roman"/>
                <w:sz w:val="20"/>
                <w:szCs w:val="20"/>
              </w:rPr>
              <w:t>Types de cérébroïdes</w:t>
            </w:r>
          </w:p>
          <w:p w14:paraId="2FB47563" w14:textId="77777777" w:rsidR="00FB6DF0" w:rsidRPr="00160D02" w:rsidRDefault="00FB6DF0" w:rsidP="00D25B5A">
            <w:pPr>
              <w:rPr>
                <w:rFonts w:ascii="Times New Roman" w:hAnsi="Times New Roman" w:cs="Times New Roman"/>
                <w:sz w:val="20"/>
                <w:szCs w:val="20"/>
              </w:rPr>
            </w:pPr>
          </w:p>
        </w:tc>
        <w:tc>
          <w:tcPr>
            <w:tcW w:w="3164" w:type="dxa"/>
          </w:tcPr>
          <w:p w14:paraId="39083500" w14:textId="19270CDE" w:rsidR="00FB6DF0" w:rsidRPr="00160D02" w:rsidRDefault="00FB6DF0" w:rsidP="00FB6DF0">
            <w:pPr>
              <w:spacing w:line="240" w:lineRule="auto"/>
              <w:rPr>
                <w:rFonts w:ascii="Times New Roman" w:hAnsi="Times New Roman" w:cs="Times New Roman"/>
                <w:sz w:val="20"/>
                <w:szCs w:val="20"/>
              </w:rPr>
            </w:pPr>
            <w:r w:rsidRPr="00160D02">
              <w:rPr>
                <w:rFonts w:ascii="Times New Roman" w:hAnsi="Times New Roman" w:cs="Times New Roman"/>
                <w:sz w:val="20"/>
                <w:szCs w:val="20"/>
              </w:rPr>
              <w:t>[⁓] animal</w:t>
            </w:r>
          </w:p>
          <w:p w14:paraId="0AE61945" w14:textId="1644FEDA" w:rsidR="00FB6DF0" w:rsidRPr="00160D02" w:rsidRDefault="00FB6DF0" w:rsidP="00FB6DF0">
            <w:pPr>
              <w:spacing w:line="240" w:lineRule="auto"/>
              <w:rPr>
                <w:rFonts w:ascii="Times New Roman" w:hAnsi="Times New Roman" w:cs="Times New Roman"/>
                <w:sz w:val="20"/>
                <w:szCs w:val="20"/>
              </w:rPr>
            </w:pPr>
            <w:r w:rsidRPr="00160D02">
              <w:rPr>
                <w:rFonts w:ascii="Times New Roman" w:hAnsi="Times New Roman" w:cs="Times New Roman"/>
                <w:sz w:val="20"/>
                <w:szCs w:val="20"/>
              </w:rPr>
              <w:t>[⁓] humain</w:t>
            </w:r>
          </w:p>
          <w:p w14:paraId="38641E7E" w14:textId="40482219" w:rsidR="00FB6DF0" w:rsidRPr="00160D02" w:rsidRDefault="00FB6DF0" w:rsidP="00D25B5A">
            <w:pPr>
              <w:rPr>
                <w:rFonts w:ascii="Times New Roman" w:hAnsi="Times New Roman" w:cs="Times New Roman"/>
                <w:sz w:val="20"/>
                <w:szCs w:val="20"/>
              </w:rPr>
            </w:pPr>
          </w:p>
        </w:tc>
      </w:tr>
      <w:tr w:rsidR="00FB6DF0" w:rsidRPr="00441A19" w14:paraId="562CF161" w14:textId="77777777" w:rsidTr="00FB6DF0">
        <w:trPr>
          <w:trHeight w:val="422"/>
        </w:trPr>
        <w:tc>
          <w:tcPr>
            <w:tcW w:w="1696" w:type="dxa"/>
          </w:tcPr>
          <w:p w14:paraId="16D29A96" w14:textId="3F1064DD" w:rsidR="00FB6DF0" w:rsidRPr="00160D02" w:rsidRDefault="00FB6DF0" w:rsidP="00D25B5A">
            <w:pPr>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Collective noun</w:t>
            </w:r>
          </w:p>
        </w:tc>
        <w:tc>
          <w:tcPr>
            <w:tcW w:w="2871" w:type="dxa"/>
          </w:tcPr>
          <w:p w14:paraId="28811C39" w14:textId="6723E9E7" w:rsidR="00FB6DF0" w:rsidRPr="00160D02" w:rsidRDefault="00FB6DF0" w:rsidP="00FB6DF0">
            <w:pPr>
              <w:spacing w:line="240" w:lineRule="auto"/>
              <w:jc w:val="both"/>
              <w:rPr>
                <w:rFonts w:ascii="Times New Roman" w:hAnsi="Times New Roman" w:cs="Times New Roman"/>
                <w:sz w:val="20"/>
                <w:szCs w:val="20"/>
                <w:lang w:val="en-CA"/>
              </w:rPr>
            </w:pPr>
            <w:proofErr w:type="spellStart"/>
            <w:r w:rsidRPr="00160D02">
              <w:rPr>
                <w:rFonts w:ascii="Times New Roman" w:hAnsi="Times New Roman" w:cs="Times New Roman"/>
                <w:sz w:val="20"/>
                <w:szCs w:val="20"/>
                <w:lang w:val="en-CA"/>
              </w:rPr>
              <w:t>assembloid</w:t>
            </w:r>
            <w:proofErr w:type="spellEnd"/>
          </w:p>
        </w:tc>
        <w:tc>
          <w:tcPr>
            <w:tcW w:w="1665" w:type="dxa"/>
          </w:tcPr>
          <w:p w14:paraId="7C24853B" w14:textId="13EDC812" w:rsidR="00FB6DF0" w:rsidRPr="00160D02" w:rsidRDefault="00371DCF" w:rsidP="00D25B5A">
            <w:pPr>
              <w:rPr>
                <w:rFonts w:ascii="Times New Roman" w:hAnsi="Times New Roman" w:cs="Times New Roman"/>
                <w:sz w:val="20"/>
                <w:szCs w:val="20"/>
              </w:rPr>
            </w:pPr>
            <w:r w:rsidRPr="00160D02">
              <w:rPr>
                <w:rFonts w:ascii="Times New Roman" w:hAnsi="Times New Roman" w:cs="Times New Roman"/>
                <w:sz w:val="20"/>
                <w:szCs w:val="20"/>
              </w:rPr>
              <w:t>Nom c</w:t>
            </w:r>
            <w:r w:rsidR="00FB6DF0" w:rsidRPr="00160D02">
              <w:rPr>
                <w:rFonts w:ascii="Times New Roman" w:hAnsi="Times New Roman" w:cs="Times New Roman"/>
                <w:sz w:val="20"/>
                <w:szCs w:val="20"/>
              </w:rPr>
              <w:t xml:space="preserve">ollectif </w:t>
            </w:r>
          </w:p>
        </w:tc>
        <w:tc>
          <w:tcPr>
            <w:tcW w:w="3164" w:type="dxa"/>
          </w:tcPr>
          <w:p w14:paraId="20181010" w14:textId="2A50EC7B" w:rsidR="00FB6DF0" w:rsidRPr="00160D02" w:rsidRDefault="00FB6DF0" w:rsidP="00FB6DF0">
            <w:pPr>
              <w:spacing w:line="240" w:lineRule="auto"/>
              <w:rPr>
                <w:rFonts w:ascii="Times New Roman" w:hAnsi="Times New Roman" w:cs="Times New Roman"/>
                <w:sz w:val="20"/>
                <w:szCs w:val="20"/>
              </w:rPr>
            </w:pPr>
            <w:proofErr w:type="gramStart"/>
            <w:r w:rsidRPr="00160D02">
              <w:rPr>
                <w:rFonts w:ascii="Times New Roman" w:hAnsi="Times New Roman" w:cs="Times New Roman"/>
                <w:sz w:val="20"/>
                <w:szCs w:val="20"/>
              </w:rPr>
              <w:t>assembloïde</w:t>
            </w:r>
            <w:proofErr w:type="gramEnd"/>
          </w:p>
        </w:tc>
      </w:tr>
      <w:tr w:rsidR="003E3DE6" w:rsidRPr="003E3DE6" w14:paraId="0008E528" w14:textId="77777777" w:rsidTr="00FB6DF0">
        <w:trPr>
          <w:trHeight w:val="422"/>
        </w:trPr>
        <w:tc>
          <w:tcPr>
            <w:tcW w:w="1696" w:type="dxa"/>
          </w:tcPr>
          <w:p w14:paraId="0BCC8564" w14:textId="07ABC440" w:rsidR="003E3DE6" w:rsidRPr="00160D02" w:rsidRDefault="003E3DE6" w:rsidP="00D25B5A">
            <w:pPr>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Realization verb</w:t>
            </w:r>
          </w:p>
        </w:tc>
        <w:tc>
          <w:tcPr>
            <w:tcW w:w="2871" w:type="dxa"/>
          </w:tcPr>
          <w:p w14:paraId="0D6983C6" w14:textId="0622ADF7" w:rsidR="003E3DE6" w:rsidRPr="00160D02" w:rsidRDefault="003E3DE6" w:rsidP="00FB6DF0">
            <w:pPr>
              <w:spacing w:line="240" w:lineRule="auto"/>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to cultivate [⁓]</w:t>
            </w:r>
          </w:p>
          <w:p w14:paraId="5C189FA9" w14:textId="32AAEAF1" w:rsidR="003E3DE6" w:rsidRPr="00160D02" w:rsidRDefault="003E3DE6" w:rsidP="00FB6DF0">
            <w:pPr>
              <w:spacing w:line="240" w:lineRule="auto"/>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to improve [⁓]</w:t>
            </w:r>
          </w:p>
          <w:p w14:paraId="7AE935D8" w14:textId="0790AA4C" w:rsidR="003E3DE6" w:rsidRPr="00160D02" w:rsidRDefault="003E3DE6" w:rsidP="00FB6DF0">
            <w:pPr>
              <w:spacing w:line="240" w:lineRule="auto"/>
              <w:jc w:val="both"/>
              <w:rPr>
                <w:rFonts w:ascii="Times New Roman" w:hAnsi="Times New Roman" w:cs="Times New Roman"/>
                <w:sz w:val="20"/>
                <w:szCs w:val="20"/>
                <w:lang w:val="en-CA"/>
              </w:rPr>
            </w:pPr>
            <w:r w:rsidRPr="00160D02">
              <w:rPr>
                <w:rFonts w:ascii="Times New Roman" w:hAnsi="Times New Roman" w:cs="Times New Roman"/>
                <w:sz w:val="20"/>
                <w:szCs w:val="20"/>
                <w:lang w:val="en-CA"/>
              </w:rPr>
              <w:t>to nurture [⁓]</w:t>
            </w:r>
          </w:p>
          <w:p w14:paraId="40261496" w14:textId="086168CC" w:rsidR="003E3DE6" w:rsidRPr="00160D02" w:rsidRDefault="003E3DE6" w:rsidP="00FB6DF0">
            <w:pPr>
              <w:spacing w:line="240" w:lineRule="auto"/>
              <w:jc w:val="both"/>
              <w:rPr>
                <w:rFonts w:ascii="Times New Roman" w:hAnsi="Times New Roman" w:cs="Times New Roman"/>
                <w:sz w:val="20"/>
                <w:szCs w:val="20"/>
                <w:lang w:val="en-CA"/>
              </w:rPr>
            </w:pPr>
          </w:p>
        </w:tc>
        <w:tc>
          <w:tcPr>
            <w:tcW w:w="1665" w:type="dxa"/>
          </w:tcPr>
          <w:p w14:paraId="0FF08E5E" w14:textId="30362FD0" w:rsidR="003E3DE6" w:rsidRPr="00160D02" w:rsidRDefault="003E3DE6" w:rsidP="00D25B5A">
            <w:pPr>
              <w:rPr>
                <w:rFonts w:ascii="Times New Roman" w:hAnsi="Times New Roman" w:cs="Times New Roman"/>
                <w:sz w:val="20"/>
                <w:szCs w:val="20"/>
              </w:rPr>
            </w:pPr>
            <w:r w:rsidRPr="00160D02">
              <w:rPr>
                <w:rFonts w:ascii="Times New Roman" w:hAnsi="Times New Roman" w:cs="Times New Roman"/>
                <w:sz w:val="20"/>
                <w:szCs w:val="20"/>
              </w:rPr>
              <w:t>Verbe de réalisation</w:t>
            </w:r>
          </w:p>
        </w:tc>
        <w:tc>
          <w:tcPr>
            <w:tcW w:w="3164" w:type="dxa"/>
          </w:tcPr>
          <w:p w14:paraId="3FD90E2C" w14:textId="4CD5BD5D" w:rsidR="003E3DE6" w:rsidRPr="00160D02" w:rsidRDefault="003E3DE6" w:rsidP="00FB6DF0">
            <w:pPr>
              <w:spacing w:line="240" w:lineRule="auto"/>
              <w:rPr>
                <w:rFonts w:ascii="Times New Roman" w:hAnsi="Times New Roman" w:cs="Times New Roman"/>
                <w:sz w:val="20"/>
                <w:szCs w:val="20"/>
              </w:rPr>
            </w:pPr>
            <w:proofErr w:type="gramStart"/>
            <w:r w:rsidRPr="00160D02">
              <w:rPr>
                <w:rFonts w:ascii="Times New Roman" w:hAnsi="Times New Roman" w:cs="Times New Roman"/>
                <w:sz w:val="20"/>
                <w:szCs w:val="20"/>
              </w:rPr>
              <w:t>cultiver</w:t>
            </w:r>
            <w:proofErr w:type="gramEnd"/>
            <w:r w:rsidRPr="00160D02">
              <w:rPr>
                <w:rFonts w:ascii="Times New Roman" w:hAnsi="Times New Roman" w:cs="Times New Roman"/>
                <w:sz w:val="20"/>
                <w:szCs w:val="20"/>
              </w:rPr>
              <w:t xml:space="preserve"> [ART ⁓]</w:t>
            </w:r>
          </w:p>
          <w:p w14:paraId="30E5E28D" w14:textId="30E5841B" w:rsidR="003E3DE6" w:rsidRPr="00160D02" w:rsidRDefault="003E3DE6" w:rsidP="00FB6DF0">
            <w:pPr>
              <w:spacing w:line="240" w:lineRule="auto"/>
              <w:rPr>
                <w:rFonts w:ascii="Times New Roman" w:hAnsi="Times New Roman" w:cs="Times New Roman"/>
                <w:sz w:val="20"/>
                <w:szCs w:val="20"/>
              </w:rPr>
            </w:pPr>
            <w:proofErr w:type="gramStart"/>
            <w:r w:rsidRPr="00160D02">
              <w:rPr>
                <w:rFonts w:ascii="Times New Roman" w:hAnsi="Times New Roman" w:cs="Times New Roman"/>
                <w:sz w:val="20"/>
                <w:szCs w:val="20"/>
              </w:rPr>
              <w:t>améliorer</w:t>
            </w:r>
            <w:proofErr w:type="gramEnd"/>
            <w:r w:rsidRPr="00160D02">
              <w:rPr>
                <w:rFonts w:ascii="Times New Roman" w:hAnsi="Times New Roman" w:cs="Times New Roman"/>
                <w:sz w:val="20"/>
                <w:szCs w:val="20"/>
              </w:rPr>
              <w:t xml:space="preserve"> [ART ⁓]</w:t>
            </w:r>
          </w:p>
          <w:p w14:paraId="1A9277C1" w14:textId="55AC95C2" w:rsidR="003E3DE6" w:rsidRPr="00160D02" w:rsidRDefault="003E3DE6" w:rsidP="00FB6DF0">
            <w:pPr>
              <w:spacing w:line="240" w:lineRule="auto"/>
              <w:rPr>
                <w:rFonts w:ascii="Times New Roman" w:hAnsi="Times New Roman" w:cs="Times New Roman"/>
                <w:sz w:val="20"/>
                <w:szCs w:val="20"/>
              </w:rPr>
            </w:pPr>
            <w:proofErr w:type="gramStart"/>
            <w:r w:rsidRPr="00160D02">
              <w:rPr>
                <w:rFonts w:ascii="Times New Roman" w:hAnsi="Times New Roman" w:cs="Times New Roman"/>
                <w:sz w:val="20"/>
                <w:szCs w:val="20"/>
              </w:rPr>
              <w:t>nourrir</w:t>
            </w:r>
            <w:proofErr w:type="gramEnd"/>
            <w:r w:rsidRPr="00160D02">
              <w:rPr>
                <w:rFonts w:ascii="Times New Roman" w:hAnsi="Times New Roman" w:cs="Times New Roman"/>
                <w:sz w:val="20"/>
                <w:szCs w:val="20"/>
              </w:rPr>
              <w:t xml:space="preserve"> [ART ⁓]</w:t>
            </w:r>
          </w:p>
        </w:tc>
      </w:tr>
      <w:tr w:rsidR="00D96ED3" w:rsidRPr="00441A19" w14:paraId="4278DADD" w14:textId="77777777" w:rsidTr="00D25B5A">
        <w:tc>
          <w:tcPr>
            <w:tcW w:w="4567" w:type="dxa"/>
            <w:gridSpan w:val="2"/>
            <w:shd w:val="clear" w:color="auto" w:fill="D9F2D0" w:themeFill="accent6" w:themeFillTint="33"/>
          </w:tcPr>
          <w:p w14:paraId="4BCD8ED1" w14:textId="77777777" w:rsidR="00D96ED3" w:rsidRPr="00160D02" w:rsidRDefault="00D96ED3" w:rsidP="00D25B5A">
            <w:pPr>
              <w:rPr>
                <w:rFonts w:ascii="Times New Roman" w:hAnsi="Times New Roman" w:cs="Times New Roman"/>
                <w:sz w:val="20"/>
                <w:szCs w:val="20"/>
                <w:lang w:val="en-CA"/>
              </w:rPr>
            </w:pPr>
            <w:r w:rsidRPr="00160D02">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27ECCCC8" w14:textId="77777777" w:rsidR="00D96ED3" w:rsidRPr="00160D02" w:rsidRDefault="00D96ED3" w:rsidP="00D25B5A">
            <w:pPr>
              <w:rPr>
                <w:rFonts w:ascii="Times New Roman" w:hAnsi="Times New Roman" w:cs="Times New Roman"/>
                <w:sz w:val="20"/>
                <w:szCs w:val="20"/>
              </w:rPr>
            </w:pPr>
            <w:r w:rsidRPr="00160D02">
              <w:rPr>
                <w:rFonts w:ascii="Times New Roman" w:hAnsi="Times New Roman" w:cs="Times New Roman"/>
                <w:sz w:val="20"/>
                <w:szCs w:val="20"/>
              </w:rPr>
              <w:t>Contexte</w:t>
            </w:r>
          </w:p>
        </w:tc>
      </w:tr>
      <w:tr w:rsidR="00D96ED3" w:rsidRPr="00441A19" w14:paraId="3BC7B2B5" w14:textId="77777777" w:rsidTr="00D25B5A">
        <w:tc>
          <w:tcPr>
            <w:tcW w:w="4567" w:type="dxa"/>
            <w:gridSpan w:val="2"/>
          </w:tcPr>
          <w:p w14:paraId="317131B1" w14:textId="77777777" w:rsidR="00D96ED3" w:rsidRPr="00160D02" w:rsidRDefault="00D96ED3" w:rsidP="00D25B5A">
            <w:pPr>
              <w:jc w:val="both"/>
              <w:rPr>
                <w:rFonts w:ascii="Times New Roman" w:hAnsi="Times New Roman" w:cs="Times New Roman"/>
                <w:sz w:val="20"/>
                <w:szCs w:val="20"/>
                <w:lang w:val="en-CA"/>
              </w:rPr>
            </w:pPr>
            <w:r w:rsidRPr="00160D02">
              <w:rPr>
                <w:rStyle w:val="str"/>
                <w:rFonts w:ascii="Times New Roman" w:hAnsi="Times New Roman" w:cs="Times New Roman"/>
                <w:sz w:val="20"/>
                <w:szCs w:val="20"/>
                <w:shd w:val="clear" w:color="auto" w:fill="F5F5F5"/>
                <w:lang w:val="en-CA"/>
              </w:rPr>
              <w:t xml:space="preserve">Novel 3D microelectrode arrays [are available] to explore the capacity of brain organoids to recapitulate the molecular mechanisms of learning and memory formation and, ultimately, their computational potential. [Smirnova </w:t>
            </w:r>
            <w:r w:rsidRPr="00160D02">
              <w:rPr>
                <w:rStyle w:val="str"/>
                <w:rFonts w:ascii="Times New Roman" w:hAnsi="Times New Roman" w:cs="Times New Roman"/>
                <w:i/>
                <w:iCs/>
                <w:sz w:val="20"/>
                <w:szCs w:val="20"/>
                <w:shd w:val="clear" w:color="auto" w:fill="F5F5F5"/>
                <w:lang w:val="en-CA"/>
              </w:rPr>
              <w:t>et al</w:t>
            </w:r>
            <w:r w:rsidRPr="00160D02">
              <w:rPr>
                <w:rStyle w:val="str"/>
                <w:rFonts w:ascii="Times New Roman" w:hAnsi="Times New Roman" w:cs="Times New Roman"/>
                <w:sz w:val="20"/>
                <w:szCs w:val="20"/>
                <w:shd w:val="clear" w:color="auto" w:fill="F5F5F5"/>
                <w:lang w:val="en-CA"/>
              </w:rPr>
              <w:t>. 2023b]</w:t>
            </w:r>
          </w:p>
        </w:tc>
        <w:tc>
          <w:tcPr>
            <w:tcW w:w="4829" w:type="dxa"/>
            <w:gridSpan w:val="2"/>
          </w:tcPr>
          <w:p w14:paraId="7F2BC900" w14:textId="46639097" w:rsidR="00D96ED3" w:rsidRPr="00160D02" w:rsidRDefault="00FD48F8" w:rsidP="00D25B5A">
            <w:pPr>
              <w:autoSpaceDE w:val="0"/>
              <w:autoSpaceDN w:val="0"/>
              <w:adjustRightInd w:val="0"/>
              <w:jc w:val="both"/>
              <w:rPr>
                <w:rFonts w:ascii="Times New Roman" w:hAnsi="Times New Roman" w:cs="Times New Roman"/>
                <w:sz w:val="20"/>
                <w:szCs w:val="20"/>
              </w:rPr>
            </w:pPr>
            <w:r w:rsidRPr="00160D02">
              <w:rPr>
                <w:rFonts w:ascii="Times New Roman" w:hAnsi="Times New Roman" w:cs="Times New Roman"/>
                <w:sz w:val="20"/>
                <w:szCs w:val="20"/>
              </w:rPr>
              <w:t>Les organoïdes cérébraux sont des cultures tridimensionnelles de cellules cérébrales de la taille d'un point de stylo qui contiennent des données gigantesques complexes que des bio-ordinateurs (dont les organoïdes constituent le matériel biologique) peuvent analyser. [Bruno 2024]</w:t>
            </w:r>
          </w:p>
          <w:p w14:paraId="437006F5" w14:textId="2E11394E" w:rsidR="00FD48F8" w:rsidRPr="00160D02" w:rsidRDefault="00FD48F8" w:rsidP="00D25B5A">
            <w:pPr>
              <w:autoSpaceDE w:val="0"/>
              <w:autoSpaceDN w:val="0"/>
              <w:adjustRightInd w:val="0"/>
              <w:jc w:val="both"/>
              <w:rPr>
                <w:rFonts w:ascii="Times New Roman" w:eastAsia="TimesNewRomanPSMT" w:hAnsi="Times New Roman" w:cs="Times New Roman"/>
                <w:sz w:val="20"/>
                <w:szCs w:val="20"/>
                <w14:ligatures w14:val="standardContextual"/>
              </w:rPr>
            </w:pPr>
          </w:p>
        </w:tc>
      </w:tr>
    </w:tbl>
    <w:p w14:paraId="164FFAAC" w14:textId="77777777" w:rsidR="00D96ED3" w:rsidRDefault="00D96ED3"/>
    <w:p w14:paraId="441772B2" w14:textId="77777777" w:rsidR="00D96ED3" w:rsidRDefault="00D96ED3"/>
    <w:p w14:paraId="291DA01B" w14:textId="77777777" w:rsidR="00D96ED3" w:rsidRDefault="00D96ED3"/>
    <w:p w14:paraId="794D871D" w14:textId="77777777" w:rsidR="00D96ED3" w:rsidRDefault="00D96ED3"/>
    <w:p w14:paraId="33C8C12C" w14:textId="77777777" w:rsidR="00D96ED3" w:rsidRDefault="00D96ED3"/>
    <w:p w14:paraId="2F75C4FA" w14:textId="77777777" w:rsidR="00D96ED3" w:rsidRDefault="00D96ED3"/>
    <w:p w14:paraId="624A9DAA" w14:textId="77777777" w:rsidR="00D96ED3" w:rsidRDefault="00D96ED3"/>
    <w:p w14:paraId="68F84886" w14:textId="77777777" w:rsidR="00D96ED3" w:rsidRDefault="00D96ED3"/>
    <w:tbl>
      <w:tblPr>
        <w:tblStyle w:val="Grilledutableau"/>
        <w:tblW w:w="0" w:type="auto"/>
        <w:tblLook w:val="04A0" w:firstRow="1" w:lastRow="0" w:firstColumn="1" w:lastColumn="0" w:noHBand="0" w:noVBand="1"/>
      </w:tblPr>
      <w:tblGrid>
        <w:gridCol w:w="1838"/>
        <w:gridCol w:w="2729"/>
        <w:gridCol w:w="1807"/>
        <w:gridCol w:w="3022"/>
      </w:tblGrid>
      <w:tr w:rsidR="00A9268E" w:rsidRPr="007F04EE" w14:paraId="5CF6772B" w14:textId="77777777" w:rsidTr="00A16563">
        <w:tc>
          <w:tcPr>
            <w:tcW w:w="4567" w:type="dxa"/>
            <w:gridSpan w:val="2"/>
            <w:tcBorders>
              <w:bottom w:val="single" w:sz="4" w:space="0" w:color="auto"/>
            </w:tcBorders>
          </w:tcPr>
          <w:p w14:paraId="34919AE2" w14:textId="77777777" w:rsidR="00A9268E" w:rsidRDefault="00A9268E" w:rsidP="00A16563">
            <w:pPr>
              <w:rPr>
                <w:rFonts w:ascii="Times New Roman" w:hAnsi="Times New Roman" w:cs="Times New Roman"/>
                <w:lang w:val="en-CA"/>
              </w:rPr>
            </w:pPr>
            <w:r w:rsidRPr="007F04EE">
              <w:rPr>
                <w:rFonts w:ascii="Times New Roman" w:hAnsi="Times New Roman" w:cs="Times New Roman"/>
                <w:b/>
                <w:bCs/>
                <w:sz w:val="20"/>
                <w:szCs w:val="20"/>
                <w:lang w:val="en-CA"/>
              </w:rPr>
              <w:lastRenderedPageBreak/>
              <w:t>CONTAINER</w:t>
            </w:r>
            <w:r w:rsidRPr="007F04EE">
              <w:rPr>
                <w:rFonts w:ascii="Times New Roman" w:hAnsi="Times New Roman" w:cs="Times New Roman"/>
                <w:lang w:val="en-CA"/>
              </w:rPr>
              <w:t>, N.</w:t>
            </w:r>
          </w:p>
          <w:p w14:paraId="50EF9915" w14:textId="5230F3A4" w:rsidR="00A9268E" w:rsidRDefault="00A9268E" w:rsidP="00A16563">
            <w:pPr>
              <w:rPr>
                <w:rFonts w:ascii="Times New Roman" w:hAnsi="Times New Roman" w:cs="Times New Roman"/>
                <w:lang w:val="en-US"/>
              </w:rPr>
            </w:pPr>
            <w:r w:rsidRPr="000C7296">
              <w:rPr>
                <w:rFonts w:ascii="Times New Roman" w:hAnsi="Times New Roman" w:cs="Times New Roman"/>
                <w:sz w:val="18"/>
                <w:szCs w:val="18"/>
                <w:lang w:val="en-US"/>
              </w:rPr>
              <w:t>‘</w:t>
            </w:r>
            <w:proofErr w:type="gramStart"/>
            <w:r w:rsidRPr="000C7296">
              <w:rPr>
                <w:rFonts w:ascii="Times New Roman" w:hAnsi="Times New Roman" w:cs="Times New Roman"/>
                <w:sz w:val="18"/>
                <w:szCs w:val="18"/>
                <w:lang w:val="en-US"/>
              </w:rPr>
              <w:t>data</w:t>
            </w:r>
            <w:proofErr w:type="gramEnd"/>
            <w:r w:rsidR="00046687">
              <w:rPr>
                <w:rFonts w:ascii="Times New Roman" w:hAnsi="Times New Roman" w:cs="Times New Roman"/>
                <w:sz w:val="18"/>
                <w:szCs w:val="18"/>
                <w:lang w:val="en-US"/>
              </w:rPr>
              <w:t xml:space="preserve"> repository</w:t>
            </w:r>
            <w:r w:rsidRPr="000C7296">
              <w:rPr>
                <w:rFonts w:ascii="Times New Roman" w:hAnsi="Times New Roman" w:cs="Times New Roman"/>
                <w:sz w:val="18"/>
                <w:szCs w:val="18"/>
                <w:lang w:val="en-US"/>
              </w:rPr>
              <w:t>’</w:t>
            </w:r>
          </w:p>
          <w:p w14:paraId="12D09153" w14:textId="77777777" w:rsidR="00A9268E" w:rsidRPr="007F04EE" w:rsidRDefault="00A9268E" w:rsidP="00A16563">
            <w:pPr>
              <w:rPr>
                <w:rFonts w:ascii="Times New Roman" w:hAnsi="Times New Roman" w:cs="Times New Roman"/>
                <w:b/>
                <w:bCs/>
                <w:lang w:val="en-CA"/>
              </w:rPr>
            </w:pPr>
          </w:p>
        </w:tc>
        <w:tc>
          <w:tcPr>
            <w:tcW w:w="4829" w:type="dxa"/>
            <w:gridSpan w:val="2"/>
            <w:tcBorders>
              <w:bottom w:val="single" w:sz="4" w:space="0" w:color="auto"/>
            </w:tcBorders>
          </w:tcPr>
          <w:p w14:paraId="6663D6B2" w14:textId="77777777" w:rsidR="00A9268E" w:rsidRPr="00246B4C" w:rsidRDefault="00A9268E" w:rsidP="00A16563">
            <w:pPr>
              <w:rPr>
                <w:rFonts w:ascii="Times New Roman" w:hAnsi="Times New Roman" w:cs="Times New Roman"/>
              </w:rPr>
            </w:pPr>
            <w:r w:rsidRPr="00246B4C">
              <w:rPr>
                <w:rFonts w:ascii="Times New Roman" w:hAnsi="Times New Roman" w:cs="Times New Roman"/>
                <w:b/>
                <w:bCs/>
                <w:sz w:val="20"/>
                <w:szCs w:val="20"/>
              </w:rPr>
              <w:t>CONTENEUR (INFORMATIQUE)</w:t>
            </w:r>
            <w:r w:rsidRPr="00246B4C">
              <w:rPr>
                <w:rFonts w:ascii="Times New Roman" w:hAnsi="Times New Roman" w:cs="Times New Roman"/>
              </w:rPr>
              <w:t>, N. masc.</w:t>
            </w:r>
          </w:p>
          <w:p w14:paraId="1F3057B0" w14:textId="1282DB07" w:rsidR="00A9268E" w:rsidRPr="00246B4C" w:rsidRDefault="00A9268E" w:rsidP="00A16563">
            <w:pPr>
              <w:rPr>
                <w:rFonts w:ascii="Times New Roman" w:hAnsi="Times New Roman" w:cs="Times New Roman"/>
              </w:rPr>
            </w:pPr>
            <w:r w:rsidRPr="00246B4C">
              <w:rPr>
                <w:rFonts w:ascii="Times New Roman" w:hAnsi="Times New Roman" w:cs="Times New Roman"/>
                <w:sz w:val="18"/>
                <w:szCs w:val="18"/>
              </w:rPr>
              <w:t>‘</w:t>
            </w:r>
            <w:proofErr w:type="gramStart"/>
            <w:r w:rsidR="00046687">
              <w:rPr>
                <w:rFonts w:ascii="Times New Roman" w:hAnsi="Times New Roman" w:cs="Times New Roman"/>
                <w:sz w:val="18"/>
                <w:szCs w:val="18"/>
              </w:rPr>
              <w:t>réservoir</w:t>
            </w:r>
            <w:proofErr w:type="gramEnd"/>
            <w:r w:rsidR="00046687">
              <w:rPr>
                <w:rFonts w:ascii="Times New Roman" w:hAnsi="Times New Roman" w:cs="Times New Roman"/>
                <w:sz w:val="18"/>
                <w:szCs w:val="18"/>
              </w:rPr>
              <w:t xml:space="preserve"> de</w:t>
            </w:r>
            <w:r w:rsidRPr="00246B4C">
              <w:rPr>
                <w:rFonts w:ascii="Times New Roman" w:hAnsi="Times New Roman" w:cs="Times New Roman"/>
                <w:sz w:val="18"/>
                <w:szCs w:val="18"/>
              </w:rPr>
              <w:t xml:space="preserve"> données’</w:t>
            </w:r>
          </w:p>
          <w:p w14:paraId="1CA0B96E" w14:textId="77777777" w:rsidR="00A9268E" w:rsidRPr="00246B4C" w:rsidRDefault="00A9268E" w:rsidP="00A16563">
            <w:pPr>
              <w:rPr>
                <w:rFonts w:ascii="Times New Roman" w:hAnsi="Times New Roman" w:cs="Times New Roman"/>
                <w:sz w:val="20"/>
                <w:szCs w:val="20"/>
              </w:rPr>
            </w:pPr>
          </w:p>
        </w:tc>
      </w:tr>
      <w:tr w:rsidR="00A9268E" w:rsidRPr="007F04EE" w14:paraId="664B048D" w14:textId="77777777" w:rsidTr="00A16563">
        <w:tc>
          <w:tcPr>
            <w:tcW w:w="4567" w:type="dxa"/>
            <w:gridSpan w:val="2"/>
            <w:tcBorders>
              <w:bottom w:val="single" w:sz="4" w:space="0" w:color="auto"/>
            </w:tcBorders>
            <w:shd w:val="clear" w:color="auto" w:fill="D9F2D0" w:themeFill="accent6" w:themeFillTint="33"/>
          </w:tcPr>
          <w:p w14:paraId="76468E06" w14:textId="77777777" w:rsidR="00A9268E" w:rsidRPr="007F04EE" w:rsidRDefault="00A9268E" w:rsidP="00A16563">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0BC3817B" w14:textId="77777777" w:rsidR="00A9268E" w:rsidRPr="00246B4C" w:rsidRDefault="00A9268E" w:rsidP="00A16563">
            <w:pPr>
              <w:rPr>
                <w:rFonts w:ascii="Times New Roman" w:hAnsi="Times New Roman" w:cs="Times New Roman"/>
                <w:sz w:val="20"/>
                <w:szCs w:val="20"/>
              </w:rPr>
            </w:pPr>
            <w:r w:rsidRPr="00246B4C">
              <w:rPr>
                <w:rFonts w:ascii="Times New Roman" w:hAnsi="Times New Roman" w:cs="Times New Roman"/>
                <w:sz w:val="20"/>
                <w:szCs w:val="20"/>
              </w:rPr>
              <w:t>Variante</w:t>
            </w:r>
          </w:p>
        </w:tc>
      </w:tr>
      <w:tr w:rsidR="00A9268E" w:rsidRPr="007F04EE" w14:paraId="153DCE01" w14:textId="77777777" w:rsidTr="00A16563">
        <w:tc>
          <w:tcPr>
            <w:tcW w:w="4567" w:type="dxa"/>
            <w:gridSpan w:val="2"/>
            <w:tcBorders>
              <w:bottom w:val="single" w:sz="4" w:space="0" w:color="auto"/>
            </w:tcBorders>
          </w:tcPr>
          <w:p w14:paraId="66FA9041" w14:textId="77777777" w:rsidR="00A9268E" w:rsidRPr="007F04EE" w:rsidRDefault="00A9268E" w:rsidP="00A16563">
            <w:pPr>
              <w:rPr>
                <w:rFonts w:ascii="Times New Roman" w:hAnsi="Times New Roman" w:cs="Times New Roman"/>
                <w:sz w:val="20"/>
                <w:szCs w:val="20"/>
                <w:lang w:val="en-CA"/>
              </w:rPr>
            </w:pPr>
          </w:p>
        </w:tc>
        <w:tc>
          <w:tcPr>
            <w:tcW w:w="4829" w:type="dxa"/>
            <w:gridSpan w:val="2"/>
            <w:tcBorders>
              <w:bottom w:val="single" w:sz="4" w:space="0" w:color="auto"/>
            </w:tcBorders>
          </w:tcPr>
          <w:p w14:paraId="357CF132" w14:textId="77777777" w:rsidR="00A9268E" w:rsidRPr="00246B4C" w:rsidRDefault="00A9268E" w:rsidP="00A16563">
            <w:pPr>
              <w:rPr>
                <w:rFonts w:ascii="Times New Roman" w:hAnsi="Times New Roman" w:cs="Times New Roman"/>
                <w:sz w:val="20"/>
                <w:szCs w:val="20"/>
              </w:rPr>
            </w:pPr>
          </w:p>
        </w:tc>
      </w:tr>
      <w:tr w:rsidR="00A9268E" w:rsidRPr="007F04EE" w14:paraId="729A4E84" w14:textId="77777777" w:rsidTr="00A16563">
        <w:tc>
          <w:tcPr>
            <w:tcW w:w="4567" w:type="dxa"/>
            <w:gridSpan w:val="2"/>
            <w:shd w:val="clear" w:color="auto" w:fill="D9F2D0" w:themeFill="accent6" w:themeFillTint="33"/>
          </w:tcPr>
          <w:p w14:paraId="7F14B0BC" w14:textId="77777777" w:rsidR="00A9268E" w:rsidRPr="007F04EE" w:rsidRDefault="00A9268E" w:rsidP="00A16563">
            <w:pPr>
              <w:rPr>
                <w:rFonts w:ascii="Times New Roman" w:hAnsi="Times New Roman" w:cs="Times New Roman"/>
                <w:sz w:val="20"/>
                <w:szCs w:val="20"/>
                <w:lang w:val="en-CA"/>
              </w:rPr>
            </w:pPr>
            <w:r w:rsidRPr="007F04EE">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57CD1B39" w14:textId="77777777" w:rsidR="00A9268E" w:rsidRPr="00246B4C" w:rsidRDefault="00A9268E" w:rsidP="00A16563">
            <w:pPr>
              <w:rPr>
                <w:rFonts w:ascii="Times New Roman" w:hAnsi="Times New Roman" w:cs="Times New Roman"/>
                <w:sz w:val="20"/>
                <w:szCs w:val="20"/>
              </w:rPr>
            </w:pPr>
            <w:r w:rsidRPr="00246B4C">
              <w:rPr>
                <w:rFonts w:ascii="Times New Roman" w:hAnsi="Times New Roman" w:cs="Times New Roman"/>
                <w:sz w:val="20"/>
                <w:szCs w:val="20"/>
              </w:rPr>
              <w:t>Synonyme</w:t>
            </w:r>
          </w:p>
        </w:tc>
      </w:tr>
      <w:tr w:rsidR="00A9268E" w:rsidRPr="007F04EE" w14:paraId="413168C4" w14:textId="77777777" w:rsidTr="00A16563">
        <w:tc>
          <w:tcPr>
            <w:tcW w:w="4567" w:type="dxa"/>
            <w:gridSpan w:val="2"/>
          </w:tcPr>
          <w:p w14:paraId="24C324FA" w14:textId="77777777" w:rsidR="00A9268E" w:rsidRPr="007F04EE" w:rsidRDefault="00A9268E" w:rsidP="00A16563">
            <w:pPr>
              <w:jc w:val="both"/>
              <w:rPr>
                <w:rFonts w:ascii="Times New Roman" w:hAnsi="Times New Roman" w:cs="Times New Roman"/>
                <w:sz w:val="20"/>
                <w:szCs w:val="20"/>
                <w:lang w:val="en-CA"/>
              </w:rPr>
            </w:pPr>
          </w:p>
        </w:tc>
        <w:tc>
          <w:tcPr>
            <w:tcW w:w="4829" w:type="dxa"/>
            <w:gridSpan w:val="2"/>
          </w:tcPr>
          <w:p w14:paraId="6D6E4A95" w14:textId="77777777" w:rsidR="00A9268E" w:rsidRPr="00246B4C" w:rsidRDefault="00A9268E" w:rsidP="00A16563">
            <w:pPr>
              <w:jc w:val="both"/>
              <w:rPr>
                <w:rFonts w:ascii="Times New Roman" w:hAnsi="Times New Roman" w:cs="Times New Roman"/>
                <w:sz w:val="20"/>
                <w:szCs w:val="20"/>
              </w:rPr>
            </w:pPr>
          </w:p>
          <w:p w14:paraId="3B302613" w14:textId="77777777" w:rsidR="00A9268E" w:rsidRPr="00246B4C" w:rsidRDefault="00A9268E" w:rsidP="00A16563">
            <w:pPr>
              <w:jc w:val="both"/>
              <w:rPr>
                <w:rFonts w:ascii="Times New Roman" w:hAnsi="Times New Roman" w:cs="Times New Roman"/>
                <w:sz w:val="20"/>
                <w:szCs w:val="20"/>
              </w:rPr>
            </w:pPr>
          </w:p>
        </w:tc>
      </w:tr>
      <w:tr w:rsidR="00A9268E" w:rsidRPr="007F04EE" w14:paraId="2DEEEE6D" w14:textId="77777777" w:rsidTr="00A16563">
        <w:tc>
          <w:tcPr>
            <w:tcW w:w="4567" w:type="dxa"/>
            <w:gridSpan w:val="2"/>
            <w:shd w:val="clear" w:color="auto" w:fill="D9F2D0" w:themeFill="accent6" w:themeFillTint="33"/>
          </w:tcPr>
          <w:p w14:paraId="1F8CF415" w14:textId="77777777" w:rsidR="00A9268E" w:rsidRPr="007F04EE" w:rsidRDefault="00A9268E" w:rsidP="00A16563">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7D7C8B0A" w14:textId="77777777" w:rsidR="00A9268E" w:rsidRPr="00246B4C" w:rsidRDefault="00A9268E" w:rsidP="00A16563">
            <w:pPr>
              <w:rPr>
                <w:rFonts w:ascii="Times New Roman" w:hAnsi="Times New Roman" w:cs="Times New Roman"/>
                <w:sz w:val="20"/>
                <w:szCs w:val="20"/>
              </w:rPr>
            </w:pPr>
            <w:r w:rsidRPr="00246B4C">
              <w:rPr>
                <w:rFonts w:ascii="Times New Roman" w:hAnsi="Times New Roman" w:cs="Times New Roman"/>
                <w:sz w:val="20"/>
                <w:szCs w:val="20"/>
              </w:rPr>
              <w:t>Définition</w:t>
            </w:r>
          </w:p>
        </w:tc>
      </w:tr>
      <w:tr w:rsidR="00A9268E" w:rsidRPr="007F04EE" w14:paraId="02BBCC9E" w14:textId="77777777" w:rsidTr="00A16563">
        <w:tc>
          <w:tcPr>
            <w:tcW w:w="4567" w:type="dxa"/>
            <w:gridSpan w:val="2"/>
          </w:tcPr>
          <w:p w14:paraId="423DA5BD" w14:textId="66BF2FA9" w:rsidR="00A9268E" w:rsidRPr="000078A9" w:rsidRDefault="002157A8" w:rsidP="00A16563">
            <w:pPr>
              <w:autoSpaceDE w:val="0"/>
              <w:autoSpaceDN w:val="0"/>
              <w:adjustRightInd w:val="0"/>
              <w:jc w:val="both"/>
              <w:rPr>
                <w:rFonts w:ascii="Times New Roman" w:hAnsi="Times New Roman" w:cs="Times New Roman"/>
                <w:sz w:val="20"/>
                <w:szCs w:val="20"/>
                <w:lang w:val="en-US"/>
              </w:rPr>
            </w:pPr>
            <w:r w:rsidRPr="002157A8">
              <w:rPr>
                <w:rFonts w:ascii="Times New Roman" w:hAnsi="Times New Roman" w:cs="Times New Roman"/>
                <w:sz w:val="20"/>
                <w:szCs w:val="20"/>
                <w:lang w:val="en-US"/>
              </w:rPr>
              <w:t>A</w:t>
            </w:r>
            <w:r w:rsidR="00A9268E">
              <w:rPr>
                <w:rFonts w:ascii="Times New Roman" w:hAnsi="Times New Roman" w:cs="Times New Roman"/>
                <w:sz w:val="20"/>
                <w:szCs w:val="20"/>
                <w:lang w:val="en-US"/>
              </w:rPr>
              <w:t xml:space="preserve">utonomous virtual space </w:t>
            </w:r>
            <w:r>
              <w:rPr>
                <w:rFonts w:ascii="Times New Roman" w:hAnsi="Times New Roman" w:cs="Times New Roman"/>
                <w:sz w:val="20"/>
                <w:szCs w:val="20"/>
                <w:lang w:val="en-US"/>
              </w:rPr>
              <w:t>where digital resources are deployed and packaged for efficient, independent running.</w:t>
            </w:r>
            <w:r w:rsidR="00A9268E" w:rsidRPr="000078A9">
              <w:rPr>
                <w:rFonts w:ascii="Times New Roman" w:hAnsi="Times New Roman" w:cs="Times New Roman"/>
                <w:sz w:val="20"/>
                <w:szCs w:val="20"/>
                <w:lang w:val="en-US"/>
              </w:rPr>
              <w:t xml:space="preserve"> </w:t>
            </w:r>
          </w:p>
          <w:p w14:paraId="520C0AD7" w14:textId="77777777" w:rsidR="00A9268E" w:rsidRPr="00AF19F8" w:rsidRDefault="00A9268E" w:rsidP="00A16563">
            <w:pPr>
              <w:autoSpaceDE w:val="0"/>
              <w:autoSpaceDN w:val="0"/>
              <w:adjustRightInd w:val="0"/>
              <w:rPr>
                <w:rFonts w:ascii="Times New Roman" w:hAnsi="Times New Roman" w:cs="Times New Roman"/>
                <w:sz w:val="20"/>
                <w:szCs w:val="20"/>
                <w:lang w:val="en-CA"/>
              </w:rPr>
            </w:pPr>
          </w:p>
        </w:tc>
        <w:tc>
          <w:tcPr>
            <w:tcW w:w="4829" w:type="dxa"/>
            <w:gridSpan w:val="2"/>
          </w:tcPr>
          <w:p w14:paraId="3308C960" w14:textId="30DB56B6" w:rsidR="00A9268E" w:rsidRPr="00246B4C" w:rsidRDefault="00A9268E" w:rsidP="00A16563">
            <w:pPr>
              <w:jc w:val="both"/>
              <w:rPr>
                <w:rFonts w:ascii="Times New Roman" w:hAnsi="Times New Roman" w:cs="Times New Roman"/>
                <w:sz w:val="20"/>
                <w:szCs w:val="20"/>
              </w:rPr>
            </w:pPr>
            <w:r w:rsidRPr="00246B4C">
              <w:rPr>
                <w:rFonts w:ascii="Times New Roman" w:hAnsi="Times New Roman" w:cs="Times New Roman"/>
                <w:sz w:val="20"/>
                <w:szCs w:val="20"/>
              </w:rPr>
              <w:t xml:space="preserve">Espace virtuel autonome </w:t>
            </w:r>
            <w:r w:rsidR="002157A8">
              <w:rPr>
                <w:rFonts w:ascii="Times New Roman" w:hAnsi="Times New Roman" w:cs="Times New Roman"/>
                <w:sz w:val="20"/>
                <w:szCs w:val="20"/>
              </w:rPr>
              <w:t xml:space="preserve">où des ressources numériques sont déployées et conditionnées en vue d’un fonctionner efficacement et </w:t>
            </w:r>
            <w:r w:rsidR="002157A8" w:rsidRPr="00246B4C">
              <w:rPr>
                <w:rFonts w:ascii="Times New Roman" w:hAnsi="Times New Roman" w:cs="Times New Roman"/>
                <w:sz w:val="20"/>
                <w:szCs w:val="20"/>
              </w:rPr>
              <w:t>en</w:t>
            </w:r>
            <w:r w:rsidRPr="00246B4C">
              <w:rPr>
                <w:rFonts w:ascii="Times New Roman" w:hAnsi="Times New Roman" w:cs="Times New Roman"/>
                <w:sz w:val="20"/>
                <w:szCs w:val="20"/>
              </w:rPr>
              <w:t xml:space="preserve"> toute indépendance</w:t>
            </w:r>
            <w:r w:rsidR="002157A8">
              <w:rPr>
                <w:rFonts w:ascii="Times New Roman" w:hAnsi="Times New Roman" w:cs="Times New Roman"/>
                <w:sz w:val="20"/>
                <w:szCs w:val="20"/>
              </w:rPr>
              <w:t>.</w:t>
            </w:r>
          </w:p>
          <w:p w14:paraId="73223799" w14:textId="77777777" w:rsidR="00A9268E" w:rsidRPr="00246B4C" w:rsidRDefault="00A9268E" w:rsidP="00A16563">
            <w:pPr>
              <w:jc w:val="both"/>
              <w:rPr>
                <w:rFonts w:ascii="Times New Roman" w:hAnsi="Times New Roman" w:cs="Times New Roman"/>
                <w:sz w:val="20"/>
                <w:szCs w:val="20"/>
              </w:rPr>
            </w:pPr>
          </w:p>
        </w:tc>
      </w:tr>
      <w:tr w:rsidR="00A9268E" w:rsidRPr="007F04EE" w14:paraId="11918442" w14:textId="77777777" w:rsidTr="00A16563">
        <w:tc>
          <w:tcPr>
            <w:tcW w:w="4567" w:type="dxa"/>
            <w:gridSpan w:val="2"/>
            <w:shd w:val="clear" w:color="auto" w:fill="D9F2D0" w:themeFill="accent6" w:themeFillTint="33"/>
          </w:tcPr>
          <w:p w14:paraId="79A56964" w14:textId="77777777" w:rsidR="00A9268E" w:rsidRPr="007F04EE" w:rsidRDefault="00A9268E" w:rsidP="00A16563">
            <w:pPr>
              <w:rPr>
                <w:rFonts w:ascii="Times New Roman" w:hAnsi="Times New Roman" w:cs="Times New Roman"/>
                <w:sz w:val="20"/>
                <w:szCs w:val="20"/>
                <w:lang w:val="en-CA"/>
              </w:rPr>
            </w:pPr>
            <w:r w:rsidRPr="007F04EE">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9C910AC" w14:textId="77777777" w:rsidR="00A9268E" w:rsidRPr="00246B4C" w:rsidRDefault="00A9268E" w:rsidP="00A16563">
            <w:pPr>
              <w:rPr>
                <w:rFonts w:ascii="Times New Roman" w:hAnsi="Times New Roman" w:cs="Times New Roman"/>
                <w:sz w:val="20"/>
                <w:szCs w:val="20"/>
              </w:rPr>
            </w:pPr>
            <w:r w:rsidRPr="00246B4C">
              <w:rPr>
                <w:rFonts w:ascii="Times New Roman" w:hAnsi="Times New Roman" w:cs="Times New Roman"/>
                <w:sz w:val="20"/>
                <w:szCs w:val="20"/>
              </w:rPr>
              <w:t>Cooccurrence syntaxique</w:t>
            </w:r>
          </w:p>
        </w:tc>
      </w:tr>
      <w:tr w:rsidR="00A9268E" w:rsidRPr="002157A8" w14:paraId="5B422F9D" w14:textId="77777777" w:rsidTr="00A16563">
        <w:tc>
          <w:tcPr>
            <w:tcW w:w="4567" w:type="dxa"/>
            <w:gridSpan w:val="2"/>
          </w:tcPr>
          <w:p w14:paraId="567A0181" w14:textId="5CF7D674" w:rsidR="002157A8" w:rsidRPr="00AB0967" w:rsidRDefault="002157A8" w:rsidP="00A16563">
            <w:pPr>
              <w:rPr>
                <w:rFonts w:ascii="Times New Roman" w:hAnsi="Times New Roman" w:cs="Times New Roman"/>
                <w:sz w:val="20"/>
                <w:szCs w:val="20"/>
              </w:rPr>
            </w:pPr>
            <w:r w:rsidRPr="00AB0967">
              <w:rPr>
                <w:rFonts w:ascii="Times New Roman" w:hAnsi="Times New Roman" w:cs="Times New Roman"/>
                <w:sz w:val="20"/>
                <w:szCs w:val="20"/>
                <w:u w:val="single"/>
              </w:rPr>
              <w:t>Digital resources’</w:t>
            </w:r>
            <w:r w:rsidRPr="00AB0967">
              <w:rPr>
                <w:rFonts w:ascii="Times New Roman" w:hAnsi="Times New Roman" w:cs="Times New Roman"/>
                <w:sz w:val="20"/>
                <w:szCs w:val="20"/>
              </w:rPr>
              <w:t xml:space="preserve"> </w:t>
            </w:r>
            <w:r w:rsidRPr="00AB0967">
              <w:rPr>
                <w:rFonts w:ascii="Times New Roman" w:hAnsi="Times New Roman" w:cs="Times New Roman"/>
                <w:b/>
                <w:bCs/>
                <w:sz w:val="20"/>
                <w:szCs w:val="20"/>
              </w:rPr>
              <w:t>[</w:t>
            </w:r>
            <w:r w:rsidRPr="00AB0967">
              <w:rPr>
                <w:rFonts w:ascii="Times New Roman" w:hAnsi="Times New Roman" w:cs="Times New Roman"/>
                <w:b/>
                <w:bCs/>
                <w:i/>
                <w:iCs/>
                <w:sz w:val="20"/>
                <w:szCs w:val="20"/>
              </w:rPr>
              <w:t>N’s</w:t>
            </w:r>
            <w:r w:rsidRPr="00AB0967">
              <w:rPr>
                <w:rFonts w:ascii="Times New Roman" w:hAnsi="Times New Roman" w:cs="Times New Roman"/>
                <w:b/>
                <w:bCs/>
                <w:sz w:val="20"/>
                <w:szCs w:val="20"/>
              </w:rPr>
              <w:t xml:space="preserve">] </w:t>
            </w:r>
            <w:r w:rsidRPr="00AB0967">
              <w:rPr>
                <w:rFonts w:ascii="Times New Roman" w:hAnsi="Times New Roman" w:cs="Times New Roman"/>
                <w:sz w:val="20"/>
                <w:szCs w:val="20"/>
              </w:rPr>
              <w:t>container</w:t>
            </w:r>
          </w:p>
          <w:p w14:paraId="023203CC" w14:textId="43DC3AD0" w:rsidR="002157A8" w:rsidRPr="00AB0967" w:rsidRDefault="002157A8" w:rsidP="00A16563">
            <w:pPr>
              <w:rPr>
                <w:rFonts w:ascii="Times New Roman" w:hAnsi="Times New Roman" w:cs="Times New Roman"/>
                <w:sz w:val="20"/>
                <w:szCs w:val="20"/>
              </w:rPr>
            </w:pPr>
            <w:r w:rsidRPr="00AB0967">
              <w:rPr>
                <w:rFonts w:ascii="Times New Roman" w:hAnsi="Times New Roman" w:cs="Times New Roman"/>
                <w:sz w:val="20"/>
                <w:szCs w:val="20"/>
                <w:u w:val="single"/>
              </w:rPr>
              <w:t>Service</w:t>
            </w:r>
            <w:r w:rsidRPr="00AB0967">
              <w:rPr>
                <w:rFonts w:ascii="Times New Roman" w:hAnsi="Times New Roman" w:cs="Times New Roman"/>
                <w:sz w:val="20"/>
                <w:szCs w:val="20"/>
              </w:rPr>
              <w:t xml:space="preserve"> </w:t>
            </w:r>
            <w:r w:rsidRPr="00AB0967">
              <w:rPr>
                <w:rFonts w:ascii="Times New Roman" w:hAnsi="Times New Roman" w:cs="Times New Roman"/>
                <w:b/>
                <w:bCs/>
                <w:sz w:val="20"/>
                <w:szCs w:val="20"/>
              </w:rPr>
              <w:t>[</w:t>
            </w:r>
            <w:r w:rsidRPr="00AB0967">
              <w:rPr>
                <w:rFonts w:ascii="Times New Roman" w:hAnsi="Times New Roman" w:cs="Times New Roman"/>
                <w:b/>
                <w:bCs/>
                <w:i/>
                <w:iCs/>
                <w:sz w:val="20"/>
                <w:szCs w:val="20"/>
              </w:rPr>
              <w:t>N</w:t>
            </w:r>
            <w:r w:rsidRPr="00AB0967">
              <w:rPr>
                <w:rFonts w:ascii="Times New Roman" w:hAnsi="Times New Roman" w:cs="Times New Roman"/>
                <w:b/>
                <w:bCs/>
                <w:sz w:val="20"/>
                <w:szCs w:val="20"/>
              </w:rPr>
              <w:t>]</w:t>
            </w:r>
            <w:r w:rsidRPr="00AB0967">
              <w:rPr>
                <w:rFonts w:ascii="Times New Roman" w:hAnsi="Times New Roman" w:cs="Times New Roman"/>
                <w:sz w:val="20"/>
                <w:szCs w:val="20"/>
              </w:rPr>
              <w:t xml:space="preserve"> container </w:t>
            </w:r>
          </w:p>
          <w:p w14:paraId="362F6CC5" w14:textId="77777777" w:rsidR="002157A8" w:rsidRDefault="002157A8" w:rsidP="002157A8">
            <w:pPr>
              <w:rPr>
                <w:rFonts w:ascii="Times New Roman" w:hAnsi="Times New Roman" w:cs="Times New Roman"/>
                <w:sz w:val="20"/>
                <w:szCs w:val="20"/>
                <w:lang w:val="en-CA"/>
              </w:rPr>
            </w:pPr>
            <w:r>
              <w:rPr>
                <w:rFonts w:ascii="Times New Roman" w:hAnsi="Times New Roman" w:cs="Times New Roman"/>
                <w:sz w:val="20"/>
                <w:szCs w:val="20"/>
                <w:lang w:val="en-CA"/>
              </w:rPr>
              <w:t xml:space="preserve">Container of </w:t>
            </w:r>
            <w:r w:rsidRPr="002157A8">
              <w:rPr>
                <w:rFonts w:ascii="Times New Roman" w:hAnsi="Times New Roman" w:cs="Times New Roman"/>
                <w:sz w:val="20"/>
                <w:szCs w:val="20"/>
                <w:u w:val="single"/>
                <w:lang w:val="en-CA"/>
              </w:rPr>
              <w:t>digital resources</w:t>
            </w:r>
            <w:r>
              <w:rPr>
                <w:rFonts w:ascii="Times New Roman" w:hAnsi="Times New Roman" w:cs="Times New Roman"/>
                <w:sz w:val="20"/>
                <w:szCs w:val="20"/>
                <w:lang w:val="en-CA"/>
              </w:rPr>
              <w:t xml:space="preserve"> </w:t>
            </w:r>
            <w:r w:rsidRPr="002157A8">
              <w:rPr>
                <w:rFonts w:ascii="Times New Roman" w:hAnsi="Times New Roman" w:cs="Times New Roman"/>
                <w:b/>
                <w:bCs/>
                <w:sz w:val="20"/>
                <w:szCs w:val="20"/>
                <w:lang w:val="en-CA"/>
              </w:rPr>
              <w:t>[</w:t>
            </w:r>
            <w:r w:rsidRPr="002157A8">
              <w:rPr>
                <w:rFonts w:ascii="Times New Roman" w:hAnsi="Times New Roman" w:cs="Times New Roman"/>
                <w:b/>
                <w:bCs/>
                <w:i/>
                <w:iCs/>
                <w:sz w:val="20"/>
                <w:szCs w:val="20"/>
                <w:lang w:val="en-CA"/>
              </w:rPr>
              <w:t xml:space="preserve">of </w:t>
            </w:r>
            <w:r w:rsidRPr="002157A8">
              <w:rPr>
                <w:rFonts w:ascii="Times New Roman" w:hAnsi="Times New Roman" w:cs="Times New Roman"/>
                <w:b/>
                <w:bCs/>
                <w:sz w:val="20"/>
                <w:szCs w:val="20"/>
                <w:lang w:val="en-CA"/>
              </w:rPr>
              <w:t xml:space="preserve">(ART) </w:t>
            </w:r>
            <w:r w:rsidRPr="002157A8">
              <w:rPr>
                <w:rFonts w:ascii="Times New Roman" w:hAnsi="Times New Roman" w:cs="Times New Roman"/>
                <w:b/>
                <w:bCs/>
                <w:i/>
                <w:iCs/>
                <w:sz w:val="20"/>
                <w:szCs w:val="20"/>
                <w:lang w:val="en-CA"/>
              </w:rPr>
              <w:t>N</w:t>
            </w:r>
            <w:r w:rsidRPr="002157A8">
              <w:rPr>
                <w:rFonts w:ascii="Times New Roman" w:hAnsi="Times New Roman" w:cs="Times New Roman"/>
                <w:b/>
                <w:bCs/>
                <w:sz w:val="20"/>
                <w:szCs w:val="20"/>
                <w:lang w:val="en-CA"/>
              </w:rPr>
              <w:t>]</w:t>
            </w:r>
          </w:p>
          <w:p w14:paraId="168B8F6D" w14:textId="343933F0" w:rsidR="002157A8" w:rsidRPr="007F04EE" w:rsidRDefault="002157A8" w:rsidP="00A16563">
            <w:pPr>
              <w:rPr>
                <w:rFonts w:ascii="Times New Roman" w:hAnsi="Times New Roman" w:cs="Times New Roman"/>
                <w:sz w:val="20"/>
                <w:szCs w:val="20"/>
                <w:lang w:val="en-CA"/>
              </w:rPr>
            </w:pPr>
          </w:p>
        </w:tc>
        <w:tc>
          <w:tcPr>
            <w:tcW w:w="4829" w:type="dxa"/>
            <w:gridSpan w:val="2"/>
          </w:tcPr>
          <w:p w14:paraId="691BCB52" w14:textId="5B2DC110" w:rsidR="002157A8" w:rsidRDefault="002157A8" w:rsidP="002157A8">
            <w:pPr>
              <w:rPr>
                <w:rFonts w:ascii="Times New Roman" w:hAnsi="Times New Roman" w:cs="Times New Roman"/>
                <w:b/>
                <w:bCs/>
                <w:sz w:val="20"/>
                <w:szCs w:val="20"/>
              </w:rPr>
            </w:pPr>
            <w:r w:rsidRPr="002157A8">
              <w:rPr>
                <w:rFonts w:ascii="Times New Roman" w:hAnsi="Times New Roman" w:cs="Times New Roman"/>
                <w:sz w:val="20"/>
                <w:szCs w:val="20"/>
              </w:rPr>
              <w:t xml:space="preserve">Conteneur de </w:t>
            </w:r>
            <w:r w:rsidRPr="002157A8">
              <w:rPr>
                <w:rFonts w:ascii="Times New Roman" w:hAnsi="Times New Roman" w:cs="Times New Roman"/>
                <w:sz w:val="20"/>
                <w:szCs w:val="20"/>
                <w:u w:val="single"/>
              </w:rPr>
              <w:t>ressources numériques</w:t>
            </w:r>
            <w:r w:rsidRPr="002157A8">
              <w:rPr>
                <w:rFonts w:ascii="Times New Roman" w:hAnsi="Times New Roman" w:cs="Times New Roman"/>
                <w:sz w:val="20"/>
                <w:szCs w:val="20"/>
              </w:rPr>
              <w:t xml:space="preserve"> </w:t>
            </w:r>
            <w:r w:rsidRPr="002157A8">
              <w:rPr>
                <w:rFonts w:ascii="Times New Roman" w:hAnsi="Times New Roman" w:cs="Times New Roman"/>
                <w:b/>
                <w:bCs/>
                <w:sz w:val="20"/>
                <w:szCs w:val="20"/>
              </w:rPr>
              <w:t>[</w:t>
            </w:r>
            <w:r>
              <w:rPr>
                <w:rFonts w:ascii="Times New Roman" w:hAnsi="Times New Roman" w:cs="Times New Roman"/>
                <w:b/>
                <w:bCs/>
                <w:i/>
                <w:iCs/>
                <w:sz w:val="20"/>
                <w:szCs w:val="20"/>
              </w:rPr>
              <w:t>de</w:t>
            </w:r>
            <w:r w:rsidRPr="002157A8">
              <w:rPr>
                <w:rFonts w:ascii="Times New Roman" w:hAnsi="Times New Roman" w:cs="Times New Roman"/>
                <w:b/>
                <w:bCs/>
                <w:i/>
                <w:iCs/>
                <w:sz w:val="20"/>
                <w:szCs w:val="20"/>
              </w:rPr>
              <w:t xml:space="preserve"> </w:t>
            </w:r>
            <w:r w:rsidRPr="002157A8">
              <w:rPr>
                <w:rFonts w:ascii="Times New Roman" w:hAnsi="Times New Roman" w:cs="Times New Roman"/>
                <w:b/>
                <w:bCs/>
                <w:sz w:val="20"/>
                <w:szCs w:val="20"/>
              </w:rPr>
              <w:t xml:space="preserve">(ART) </w:t>
            </w:r>
            <w:r w:rsidRPr="002157A8">
              <w:rPr>
                <w:rFonts w:ascii="Times New Roman" w:hAnsi="Times New Roman" w:cs="Times New Roman"/>
                <w:b/>
                <w:bCs/>
                <w:i/>
                <w:iCs/>
                <w:sz w:val="20"/>
                <w:szCs w:val="20"/>
              </w:rPr>
              <w:t>N</w:t>
            </w:r>
            <w:r w:rsidRPr="002157A8">
              <w:rPr>
                <w:rFonts w:ascii="Times New Roman" w:hAnsi="Times New Roman" w:cs="Times New Roman"/>
                <w:b/>
                <w:bCs/>
                <w:sz w:val="20"/>
                <w:szCs w:val="20"/>
              </w:rPr>
              <w:t>]</w:t>
            </w:r>
          </w:p>
          <w:p w14:paraId="114DBA84" w14:textId="3EC8B003" w:rsidR="002157A8" w:rsidRPr="002157A8" w:rsidRDefault="002157A8" w:rsidP="002157A8">
            <w:pPr>
              <w:rPr>
                <w:rFonts w:ascii="Times New Roman" w:hAnsi="Times New Roman" w:cs="Times New Roman"/>
                <w:sz w:val="20"/>
                <w:szCs w:val="20"/>
                <w:lang w:val="en-CA"/>
              </w:rPr>
            </w:pPr>
            <w:r w:rsidRPr="002157A8">
              <w:rPr>
                <w:rFonts w:ascii="Times New Roman" w:hAnsi="Times New Roman" w:cs="Times New Roman"/>
                <w:sz w:val="20"/>
                <w:szCs w:val="20"/>
              </w:rPr>
              <w:t xml:space="preserve">Conteneur de </w:t>
            </w:r>
            <w:r w:rsidRPr="002157A8">
              <w:rPr>
                <w:rFonts w:ascii="Times New Roman" w:hAnsi="Times New Roman" w:cs="Times New Roman"/>
                <w:sz w:val="20"/>
                <w:szCs w:val="20"/>
                <w:u w:val="single"/>
              </w:rPr>
              <w:t>services</w:t>
            </w:r>
            <w:r>
              <w:rPr>
                <w:rFonts w:ascii="Times New Roman" w:hAnsi="Times New Roman" w:cs="Times New Roman"/>
                <w:b/>
                <w:bCs/>
                <w:sz w:val="20"/>
                <w:szCs w:val="20"/>
              </w:rPr>
              <w:t xml:space="preserve"> </w:t>
            </w:r>
            <w:r w:rsidRPr="002157A8">
              <w:rPr>
                <w:rFonts w:ascii="Times New Roman" w:hAnsi="Times New Roman" w:cs="Times New Roman"/>
                <w:b/>
                <w:bCs/>
                <w:sz w:val="20"/>
                <w:szCs w:val="20"/>
              </w:rPr>
              <w:t>[</w:t>
            </w:r>
            <w:r>
              <w:rPr>
                <w:rFonts w:ascii="Times New Roman" w:hAnsi="Times New Roman" w:cs="Times New Roman"/>
                <w:b/>
                <w:bCs/>
                <w:i/>
                <w:iCs/>
                <w:sz w:val="20"/>
                <w:szCs w:val="20"/>
              </w:rPr>
              <w:t>de</w:t>
            </w:r>
            <w:r w:rsidRPr="002157A8">
              <w:rPr>
                <w:rFonts w:ascii="Times New Roman" w:hAnsi="Times New Roman" w:cs="Times New Roman"/>
                <w:b/>
                <w:bCs/>
                <w:i/>
                <w:iCs/>
                <w:sz w:val="20"/>
                <w:szCs w:val="20"/>
              </w:rPr>
              <w:t xml:space="preserve"> </w:t>
            </w:r>
            <w:r w:rsidRPr="002157A8">
              <w:rPr>
                <w:rFonts w:ascii="Times New Roman" w:hAnsi="Times New Roman" w:cs="Times New Roman"/>
                <w:b/>
                <w:bCs/>
                <w:sz w:val="20"/>
                <w:szCs w:val="20"/>
              </w:rPr>
              <w:t xml:space="preserve">(ART) </w:t>
            </w:r>
            <w:r w:rsidRPr="002157A8">
              <w:rPr>
                <w:rFonts w:ascii="Times New Roman" w:hAnsi="Times New Roman" w:cs="Times New Roman"/>
                <w:b/>
                <w:bCs/>
                <w:i/>
                <w:iCs/>
                <w:sz w:val="20"/>
                <w:szCs w:val="20"/>
              </w:rPr>
              <w:t>N</w:t>
            </w:r>
            <w:r w:rsidRPr="002157A8">
              <w:rPr>
                <w:rFonts w:ascii="Times New Roman" w:hAnsi="Times New Roman" w:cs="Times New Roman"/>
                <w:b/>
                <w:bCs/>
                <w:sz w:val="20"/>
                <w:szCs w:val="20"/>
              </w:rPr>
              <w:t>]</w:t>
            </w:r>
          </w:p>
          <w:p w14:paraId="33799B28" w14:textId="77777777" w:rsidR="00A9268E" w:rsidRPr="002157A8" w:rsidRDefault="00A9268E" w:rsidP="00A16563">
            <w:pPr>
              <w:rPr>
                <w:rFonts w:ascii="Times New Roman" w:hAnsi="Times New Roman" w:cs="Times New Roman"/>
                <w:sz w:val="20"/>
                <w:szCs w:val="20"/>
                <w:lang w:val="en-US"/>
              </w:rPr>
            </w:pPr>
          </w:p>
        </w:tc>
      </w:tr>
      <w:tr w:rsidR="00A9268E" w:rsidRPr="007F04EE" w14:paraId="5DC2AB31" w14:textId="77777777" w:rsidTr="00A16563">
        <w:tc>
          <w:tcPr>
            <w:tcW w:w="4567" w:type="dxa"/>
            <w:gridSpan w:val="2"/>
            <w:shd w:val="clear" w:color="auto" w:fill="D9F2D0" w:themeFill="accent6" w:themeFillTint="33"/>
          </w:tcPr>
          <w:p w14:paraId="152981F7" w14:textId="77777777" w:rsidR="00A9268E" w:rsidRPr="007F04EE" w:rsidRDefault="00A9268E" w:rsidP="00A16563">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7F04EE">
              <w:rPr>
                <w:rFonts w:ascii="Times New Roman" w:hAnsi="Times New Roman" w:cs="Times New Roman"/>
                <w:sz w:val="20"/>
                <w:szCs w:val="20"/>
                <w:lang w:val="en-CA"/>
              </w:rPr>
              <w:t xml:space="preserve"> </w:t>
            </w:r>
          </w:p>
        </w:tc>
        <w:tc>
          <w:tcPr>
            <w:tcW w:w="4829" w:type="dxa"/>
            <w:gridSpan w:val="2"/>
            <w:shd w:val="clear" w:color="auto" w:fill="D9F2D0" w:themeFill="accent6" w:themeFillTint="33"/>
          </w:tcPr>
          <w:p w14:paraId="746B91BB" w14:textId="77777777" w:rsidR="00A9268E" w:rsidRPr="00246B4C" w:rsidRDefault="00A9268E" w:rsidP="00A16563">
            <w:pPr>
              <w:rPr>
                <w:rFonts w:ascii="Times New Roman" w:hAnsi="Times New Roman" w:cs="Times New Roman"/>
                <w:sz w:val="20"/>
                <w:szCs w:val="20"/>
              </w:rPr>
            </w:pPr>
            <w:r w:rsidRPr="00246B4C">
              <w:rPr>
                <w:rFonts w:ascii="Times New Roman" w:hAnsi="Times New Roman" w:cs="Times New Roman"/>
                <w:sz w:val="20"/>
                <w:szCs w:val="20"/>
              </w:rPr>
              <w:t>Relations lexicales</w:t>
            </w:r>
          </w:p>
        </w:tc>
      </w:tr>
      <w:tr w:rsidR="00A9268E" w:rsidRPr="00DF27FA" w14:paraId="4C60A932" w14:textId="77777777" w:rsidTr="00A16563">
        <w:trPr>
          <w:trHeight w:val="470"/>
        </w:trPr>
        <w:tc>
          <w:tcPr>
            <w:tcW w:w="1838" w:type="dxa"/>
          </w:tcPr>
          <w:p w14:paraId="102E652C" w14:textId="5F5099F5" w:rsidR="00A9268E" w:rsidRPr="007F04EE" w:rsidRDefault="002157A8" w:rsidP="00A16563">
            <w:pPr>
              <w:rPr>
                <w:rFonts w:ascii="Times New Roman" w:hAnsi="Times New Roman" w:cs="Times New Roman"/>
                <w:sz w:val="20"/>
                <w:szCs w:val="20"/>
                <w:lang w:val="en-US"/>
              </w:rPr>
            </w:pPr>
            <w:r>
              <w:rPr>
                <w:rFonts w:ascii="Times New Roman" w:hAnsi="Times New Roman" w:cs="Times New Roman"/>
                <w:sz w:val="20"/>
                <w:szCs w:val="20"/>
                <w:lang w:val="en-US"/>
              </w:rPr>
              <w:t>Container of/for what:</w:t>
            </w:r>
          </w:p>
        </w:tc>
        <w:tc>
          <w:tcPr>
            <w:tcW w:w="2729" w:type="dxa"/>
          </w:tcPr>
          <w:p w14:paraId="3B445D9E" w14:textId="77777777" w:rsidR="002157A8" w:rsidRDefault="002157A8" w:rsidP="00A16563">
            <w:pPr>
              <w:jc w:val="both"/>
              <w:rPr>
                <w:rFonts w:ascii="Times New Roman" w:hAnsi="Times New Roman" w:cs="Times New Roman"/>
                <w:sz w:val="20"/>
                <w:szCs w:val="20"/>
                <w:lang w:val="en-US"/>
              </w:rPr>
            </w:pPr>
            <w:r>
              <w:rPr>
                <w:rFonts w:ascii="Times New Roman" w:hAnsi="Times New Roman" w:cs="Times New Roman"/>
                <w:sz w:val="20"/>
                <w:szCs w:val="20"/>
                <w:lang w:val="en-US"/>
              </w:rPr>
              <w:t>Digital resources:</w:t>
            </w:r>
          </w:p>
          <w:p w14:paraId="5EEC11D0" w14:textId="03D270F7" w:rsidR="00A9268E" w:rsidRPr="00CB7441" w:rsidRDefault="00A9268E" w:rsidP="00A16563">
            <w:pPr>
              <w:jc w:val="both"/>
              <w:rPr>
                <w:rFonts w:ascii="Times New Roman" w:hAnsi="Times New Roman" w:cs="Times New Roman"/>
                <w:sz w:val="20"/>
                <w:szCs w:val="20"/>
                <w:lang w:val="en-US"/>
              </w:rPr>
            </w:pPr>
            <w:r>
              <w:rPr>
                <w:rFonts w:ascii="Times New Roman" w:hAnsi="Times New Roman" w:cs="Times New Roman"/>
                <w:sz w:val="20"/>
                <w:szCs w:val="20"/>
                <w:lang w:val="en-US"/>
              </w:rPr>
              <w:t>application; computer code; data; file; function; program; security code; service; workstation, etc.</w:t>
            </w:r>
          </w:p>
        </w:tc>
        <w:tc>
          <w:tcPr>
            <w:tcW w:w="1807" w:type="dxa"/>
          </w:tcPr>
          <w:p w14:paraId="217447AF" w14:textId="34C75BBD" w:rsidR="00A9268E" w:rsidRPr="00246B4C" w:rsidRDefault="002157A8" w:rsidP="00A16563">
            <w:pPr>
              <w:rPr>
                <w:rFonts w:ascii="Times New Roman" w:hAnsi="Times New Roman" w:cs="Times New Roman"/>
                <w:sz w:val="20"/>
                <w:szCs w:val="20"/>
              </w:rPr>
            </w:pPr>
            <w:r>
              <w:rPr>
                <w:rFonts w:ascii="Times New Roman" w:hAnsi="Times New Roman" w:cs="Times New Roman"/>
                <w:sz w:val="20"/>
                <w:szCs w:val="20"/>
              </w:rPr>
              <w:t>Conteneur de quoi :</w:t>
            </w:r>
          </w:p>
        </w:tc>
        <w:tc>
          <w:tcPr>
            <w:tcW w:w="3022" w:type="dxa"/>
          </w:tcPr>
          <w:p w14:paraId="2553473F" w14:textId="77777777" w:rsidR="002157A8" w:rsidRDefault="002157A8" w:rsidP="00A16563">
            <w:pPr>
              <w:rPr>
                <w:rFonts w:ascii="Times New Roman" w:hAnsi="Times New Roman" w:cs="Times New Roman"/>
                <w:sz w:val="20"/>
                <w:szCs w:val="20"/>
              </w:rPr>
            </w:pPr>
            <w:r>
              <w:rPr>
                <w:rFonts w:ascii="Times New Roman" w:hAnsi="Times New Roman" w:cs="Times New Roman"/>
                <w:sz w:val="20"/>
                <w:szCs w:val="20"/>
              </w:rPr>
              <w:t>Ressources numériques :</w:t>
            </w:r>
          </w:p>
          <w:p w14:paraId="04EEC65D" w14:textId="78AD2437" w:rsidR="00A9268E" w:rsidRPr="00246B4C" w:rsidRDefault="00A9268E" w:rsidP="00A16563">
            <w:pPr>
              <w:rPr>
                <w:rFonts w:ascii="Times New Roman" w:hAnsi="Times New Roman" w:cs="Times New Roman"/>
                <w:sz w:val="20"/>
                <w:szCs w:val="20"/>
              </w:rPr>
            </w:pPr>
            <w:proofErr w:type="gramStart"/>
            <w:r w:rsidRPr="00246B4C">
              <w:rPr>
                <w:rFonts w:ascii="Times New Roman" w:hAnsi="Times New Roman" w:cs="Times New Roman"/>
                <w:sz w:val="20"/>
                <w:szCs w:val="20"/>
              </w:rPr>
              <w:t>application</w:t>
            </w:r>
            <w:proofErr w:type="gramEnd"/>
            <w:r w:rsidRPr="00246B4C">
              <w:rPr>
                <w:rFonts w:ascii="Times New Roman" w:hAnsi="Times New Roman" w:cs="Times New Roman"/>
                <w:sz w:val="20"/>
                <w:szCs w:val="20"/>
              </w:rPr>
              <w:t> ; code informatique ; données ; fichier ; fonction ; programme ; code de sécurité ; service ; poste de travail, etc.</w:t>
            </w:r>
          </w:p>
          <w:p w14:paraId="573CA3B1" w14:textId="77777777" w:rsidR="00A9268E" w:rsidRPr="00246B4C" w:rsidRDefault="00A9268E" w:rsidP="00A16563">
            <w:pPr>
              <w:rPr>
                <w:rFonts w:ascii="Times New Roman" w:hAnsi="Times New Roman" w:cs="Times New Roman"/>
                <w:sz w:val="20"/>
                <w:szCs w:val="20"/>
              </w:rPr>
            </w:pPr>
          </w:p>
        </w:tc>
      </w:tr>
      <w:tr w:rsidR="00A9268E" w:rsidRPr="0094248E" w14:paraId="304BF010" w14:textId="77777777" w:rsidTr="00A16563">
        <w:trPr>
          <w:trHeight w:val="470"/>
        </w:trPr>
        <w:tc>
          <w:tcPr>
            <w:tcW w:w="1838" w:type="dxa"/>
          </w:tcPr>
          <w:p w14:paraId="3347D295" w14:textId="77777777" w:rsidR="00A9268E" w:rsidRPr="007F04EE" w:rsidRDefault="00A9268E" w:rsidP="00A16563">
            <w:pPr>
              <w:rPr>
                <w:rFonts w:ascii="Times New Roman" w:hAnsi="Times New Roman" w:cs="Times New Roman"/>
                <w:sz w:val="20"/>
                <w:szCs w:val="20"/>
                <w:lang w:val="en-US"/>
              </w:rPr>
            </w:pPr>
            <w:r w:rsidRPr="007F04EE">
              <w:rPr>
                <w:rFonts w:ascii="Times New Roman" w:hAnsi="Times New Roman" w:cs="Times New Roman"/>
                <w:sz w:val="20"/>
                <w:szCs w:val="20"/>
                <w:lang w:val="en-US"/>
              </w:rPr>
              <w:t>Types of containers (by trademark)</w:t>
            </w:r>
          </w:p>
        </w:tc>
        <w:tc>
          <w:tcPr>
            <w:tcW w:w="2729" w:type="dxa"/>
          </w:tcPr>
          <w:p w14:paraId="65667BCA" w14:textId="77777777" w:rsidR="00A9268E" w:rsidRPr="00A9268E" w:rsidRDefault="00A9268E" w:rsidP="00A16563">
            <w:pPr>
              <w:jc w:val="both"/>
              <w:rPr>
                <w:rFonts w:ascii="Times New Roman" w:hAnsi="Times New Roman" w:cs="Times New Roman"/>
                <w:sz w:val="20"/>
                <w:szCs w:val="20"/>
                <w:lang w:val="en-US"/>
              </w:rPr>
            </w:pPr>
            <w:r w:rsidRPr="00A9268E">
              <w:rPr>
                <w:rFonts w:ascii="Times New Roman" w:hAnsi="Times New Roman" w:cs="Times New Roman"/>
                <w:sz w:val="20"/>
                <w:szCs w:val="20"/>
                <w:lang w:val="en-US"/>
              </w:rPr>
              <w:t xml:space="preserve">Azure; </w:t>
            </w:r>
            <w:hyperlink r:id="rId5" w:history="1">
              <w:proofErr w:type="spellStart"/>
              <w:r w:rsidRPr="00A9268E">
                <w:rPr>
                  <w:rStyle w:val="Lienhypertexte"/>
                  <w:rFonts w:ascii="Times New Roman" w:hAnsi="Times New Roman" w:cs="Times New Roman"/>
                  <w:color w:val="auto"/>
                  <w:sz w:val="20"/>
                  <w:szCs w:val="20"/>
                  <w:lang w:val="en-US"/>
                </w:rPr>
                <w:t>Buildah</w:t>
              </w:r>
              <w:proofErr w:type="spellEnd"/>
            </w:hyperlink>
            <w:r w:rsidRPr="00A9268E">
              <w:rPr>
                <w:rFonts w:ascii="Times New Roman" w:hAnsi="Times New Roman" w:cs="Times New Roman"/>
                <w:sz w:val="20"/>
                <w:szCs w:val="20"/>
                <w:lang w:val="en-US"/>
              </w:rPr>
              <w:t xml:space="preserve"> ; </w:t>
            </w:r>
            <w:hyperlink r:id="rId6" w:history="1">
              <w:r w:rsidRPr="00A9268E">
                <w:rPr>
                  <w:rStyle w:val="Lienhypertexte"/>
                  <w:rFonts w:ascii="Times New Roman" w:hAnsi="Times New Roman" w:cs="Times New Roman"/>
                  <w:color w:val="auto"/>
                  <w:sz w:val="20"/>
                  <w:szCs w:val="20"/>
                  <w:lang w:val="en-US"/>
                </w:rPr>
                <w:t>CRI-O</w:t>
              </w:r>
            </w:hyperlink>
            <w:r w:rsidRPr="00A9268E">
              <w:rPr>
                <w:rFonts w:ascii="Times New Roman" w:hAnsi="Times New Roman" w:cs="Times New Roman"/>
                <w:sz w:val="20"/>
                <w:szCs w:val="20"/>
                <w:lang w:val="en-US"/>
              </w:rPr>
              <w:t xml:space="preserve"> ; Docker; Kubernetes; Linux; LXC, OpenShift; </w:t>
            </w:r>
            <w:hyperlink r:id="rId7" w:history="1">
              <w:proofErr w:type="spellStart"/>
              <w:r w:rsidRPr="00A9268E">
                <w:rPr>
                  <w:rStyle w:val="Lienhypertexte"/>
                  <w:rFonts w:ascii="Times New Roman" w:hAnsi="Times New Roman" w:cs="Times New Roman"/>
                  <w:color w:val="auto"/>
                  <w:sz w:val="20"/>
                  <w:szCs w:val="20"/>
                  <w:lang w:val="en-US"/>
                </w:rPr>
                <w:t>Podman</w:t>
              </w:r>
              <w:proofErr w:type="spellEnd"/>
            </w:hyperlink>
            <w:r w:rsidRPr="00A9268E">
              <w:rPr>
                <w:rFonts w:ascii="Times New Roman" w:hAnsi="Times New Roman" w:cs="Times New Roman"/>
                <w:sz w:val="20"/>
                <w:szCs w:val="20"/>
                <w:lang w:val="en-US"/>
              </w:rPr>
              <w:t xml:space="preserve">;  Red Hat; </w:t>
            </w:r>
            <w:hyperlink r:id="rId8" w:history="1">
              <w:proofErr w:type="spellStart"/>
              <w:r w:rsidRPr="00A9268E">
                <w:rPr>
                  <w:rStyle w:val="Lienhypertexte"/>
                  <w:rFonts w:ascii="Times New Roman" w:hAnsi="Times New Roman" w:cs="Times New Roman"/>
                  <w:color w:val="auto"/>
                  <w:sz w:val="20"/>
                  <w:szCs w:val="20"/>
                  <w:lang w:val="en-US"/>
                </w:rPr>
                <w:t>Skopeo</w:t>
              </w:r>
              <w:proofErr w:type="spellEnd"/>
            </w:hyperlink>
            <w:r w:rsidRPr="00A9268E">
              <w:rPr>
                <w:rFonts w:ascii="Times New Roman" w:hAnsi="Times New Roman" w:cs="Times New Roman"/>
                <w:sz w:val="20"/>
                <w:szCs w:val="20"/>
                <w:lang w:val="en-US"/>
              </w:rPr>
              <w:t xml:space="preserve"> ; Spark; Solaris </w:t>
            </w:r>
          </w:p>
        </w:tc>
        <w:tc>
          <w:tcPr>
            <w:tcW w:w="1807" w:type="dxa"/>
          </w:tcPr>
          <w:p w14:paraId="27A7D02C" w14:textId="77777777" w:rsidR="00A9268E" w:rsidRPr="00A9268E" w:rsidRDefault="00A9268E" w:rsidP="00A16563">
            <w:pPr>
              <w:rPr>
                <w:rFonts w:ascii="Times New Roman" w:hAnsi="Times New Roman" w:cs="Times New Roman"/>
                <w:sz w:val="20"/>
                <w:szCs w:val="20"/>
              </w:rPr>
            </w:pPr>
            <w:r w:rsidRPr="00A9268E">
              <w:rPr>
                <w:rFonts w:ascii="Times New Roman" w:hAnsi="Times New Roman" w:cs="Times New Roman"/>
                <w:sz w:val="20"/>
                <w:szCs w:val="20"/>
              </w:rPr>
              <w:t>Types de conteneurs (par marque)</w:t>
            </w:r>
          </w:p>
        </w:tc>
        <w:tc>
          <w:tcPr>
            <w:tcW w:w="3022" w:type="dxa"/>
          </w:tcPr>
          <w:p w14:paraId="6BE9EF04" w14:textId="77777777" w:rsidR="00A9268E" w:rsidRPr="00A9268E" w:rsidRDefault="00A9268E" w:rsidP="00A16563">
            <w:pPr>
              <w:rPr>
                <w:rFonts w:ascii="Times New Roman" w:hAnsi="Times New Roman" w:cs="Times New Roman"/>
                <w:sz w:val="20"/>
                <w:szCs w:val="20"/>
                <w:lang w:val="en-US"/>
              </w:rPr>
            </w:pPr>
            <w:r w:rsidRPr="00A9268E">
              <w:rPr>
                <w:rFonts w:ascii="Times New Roman" w:hAnsi="Times New Roman" w:cs="Times New Roman"/>
                <w:sz w:val="20"/>
                <w:szCs w:val="20"/>
                <w:lang w:val="en-US"/>
              </w:rPr>
              <w:t xml:space="preserve">Azure; </w:t>
            </w:r>
            <w:hyperlink r:id="rId9" w:history="1">
              <w:proofErr w:type="spellStart"/>
              <w:r w:rsidRPr="00A9268E">
                <w:rPr>
                  <w:rStyle w:val="Lienhypertexte"/>
                  <w:rFonts w:ascii="Times New Roman" w:hAnsi="Times New Roman" w:cs="Times New Roman"/>
                  <w:color w:val="auto"/>
                  <w:sz w:val="20"/>
                  <w:szCs w:val="20"/>
                  <w:lang w:val="en-US"/>
                </w:rPr>
                <w:t>Buildah</w:t>
              </w:r>
              <w:proofErr w:type="spellEnd"/>
            </w:hyperlink>
            <w:r w:rsidRPr="00A9268E">
              <w:rPr>
                <w:rFonts w:ascii="Times New Roman" w:hAnsi="Times New Roman" w:cs="Times New Roman"/>
                <w:sz w:val="20"/>
                <w:szCs w:val="20"/>
                <w:lang w:val="en-US"/>
              </w:rPr>
              <w:t xml:space="preserve"> ; </w:t>
            </w:r>
            <w:hyperlink r:id="rId10" w:history="1">
              <w:r w:rsidRPr="00A9268E">
                <w:rPr>
                  <w:rStyle w:val="Lienhypertexte"/>
                  <w:rFonts w:ascii="Times New Roman" w:hAnsi="Times New Roman" w:cs="Times New Roman"/>
                  <w:color w:val="auto"/>
                  <w:sz w:val="20"/>
                  <w:szCs w:val="20"/>
                  <w:lang w:val="en-US"/>
                </w:rPr>
                <w:t>CRI-O</w:t>
              </w:r>
            </w:hyperlink>
            <w:r w:rsidRPr="00A9268E">
              <w:rPr>
                <w:rFonts w:ascii="Times New Roman" w:hAnsi="Times New Roman" w:cs="Times New Roman"/>
                <w:sz w:val="20"/>
                <w:szCs w:val="20"/>
                <w:lang w:val="en-US"/>
              </w:rPr>
              <w:t xml:space="preserve"> ; Docker; Kubernetes; Linux; LXC, OpenShift; </w:t>
            </w:r>
            <w:hyperlink r:id="rId11" w:history="1">
              <w:proofErr w:type="spellStart"/>
              <w:r w:rsidRPr="00A9268E">
                <w:rPr>
                  <w:rStyle w:val="Lienhypertexte"/>
                  <w:rFonts w:ascii="Times New Roman" w:hAnsi="Times New Roman" w:cs="Times New Roman"/>
                  <w:color w:val="auto"/>
                  <w:sz w:val="20"/>
                  <w:szCs w:val="20"/>
                  <w:lang w:val="en-US"/>
                </w:rPr>
                <w:t>Podman</w:t>
              </w:r>
              <w:proofErr w:type="spellEnd"/>
            </w:hyperlink>
            <w:r w:rsidRPr="00A9268E">
              <w:rPr>
                <w:rFonts w:ascii="Times New Roman" w:hAnsi="Times New Roman" w:cs="Times New Roman"/>
                <w:sz w:val="20"/>
                <w:szCs w:val="20"/>
                <w:lang w:val="en-US"/>
              </w:rPr>
              <w:t xml:space="preserve">;  Red Hat; </w:t>
            </w:r>
            <w:hyperlink r:id="rId12" w:history="1">
              <w:proofErr w:type="spellStart"/>
              <w:r w:rsidRPr="00A9268E">
                <w:rPr>
                  <w:rStyle w:val="Lienhypertexte"/>
                  <w:rFonts w:ascii="Times New Roman" w:hAnsi="Times New Roman" w:cs="Times New Roman"/>
                  <w:color w:val="auto"/>
                  <w:sz w:val="20"/>
                  <w:szCs w:val="20"/>
                  <w:lang w:val="en-US"/>
                </w:rPr>
                <w:t>Skopeo</w:t>
              </w:r>
              <w:proofErr w:type="spellEnd"/>
            </w:hyperlink>
            <w:r w:rsidRPr="00A9268E">
              <w:rPr>
                <w:rFonts w:ascii="Times New Roman" w:hAnsi="Times New Roman" w:cs="Times New Roman"/>
                <w:sz w:val="20"/>
                <w:szCs w:val="20"/>
                <w:lang w:val="en-US"/>
              </w:rPr>
              <w:t xml:space="preserve"> ; Spark; Solaris </w:t>
            </w:r>
          </w:p>
          <w:p w14:paraId="08834DCA" w14:textId="77777777" w:rsidR="00A9268E" w:rsidRPr="00A9268E" w:rsidRDefault="00A9268E" w:rsidP="00A16563">
            <w:pPr>
              <w:rPr>
                <w:rFonts w:ascii="Times New Roman" w:hAnsi="Times New Roman" w:cs="Times New Roman"/>
                <w:sz w:val="20"/>
                <w:szCs w:val="20"/>
                <w:lang w:val="en-US"/>
              </w:rPr>
            </w:pPr>
          </w:p>
        </w:tc>
      </w:tr>
      <w:tr w:rsidR="002157A8" w:rsidRPr="003A1DDD" w14:paraId="14D9A255" w14:textId="77777777" w:rsidTr="002157A8">
        <w:trPr>
          <w:trHeight w:val="470"/>
        </w:trPr>
        <w:tc>
          <w:tcPr>
            <w:tcW w:w="1838" w:type="dxa"/>
          </w:tcPr>
          <w:p w14:paraId="1B6A8C24" w14:textId="00699CDD" w:rsidR="002157A8" w:rsidRPr="00B00886" w:rsidRDefault="002157A8" w:rsidP="00A16563">
            <w:pPr>
              <w:jc w:val="both"/>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729" w:type="dxa"/>
          </w:tcPr>
          <w:p w14:paraId="2412137E" w14:textId="022F5803" w:rsidR="003A1DDD" w:rsidRDefault="002157A8" w:rsidP="003A1DD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w:t>
            </w:r>
            <w:r w:rsidR="003A1DDD">
              <w:rPr>
                <w:rFonts w:ascii="Times New Roman" w:hAnsi="Times New Roman" w:cs="Times New Roman"/>
                <w:sz w:val="20"/>
                <w:szCs w:val="20"/>
                <w:lang w:val="en-US"/>
              </w:rPr>
              <w:t>initialize [ART ⁓]</w:t>
            </w:r>
          </w:p>
          <w:p w14:paraId="3E1AF13F" w14:textId="6C86D25F" w:rsidR="003A1DDD" w:rsidRDefault="003A1DDD" w:rsidP="003A1DDD">
            <w:pPr>
              <w:jc w:val="both"/>
              <w:rPr>
                <w:rFonts w:ascii="Times New Roman" w:hAnsi="Times New Roman" w:cs="Times New Roman"/>
                <w:sz w:val="20"/>
                <w:szCs w:val="20"/>
                <w:lang w:val="en-US"/>
              </w:rPr>
            </w:pPr>
            <w:r>
              <w:rPr>
                <w:rFonts w:ascii="Times New Roman" w:hAnsi="Times New Roman" w:cs="Times New Roman"/>
                <w:sz w:val="20"/>
                <w:szCs w:val="20"/>
                <w:lang w:val="en-US"/>
              </w:rPr>
              <w:t>to load [ART ⁓]</w:t>
            </w:r>
          </w:p>
          <w:p w14:paraId="3D3B1A14" w14:textId="08C5D4C0" w:rsidR="002157A8" w:rsidRDefault="003A1DDD" w:rsidP="002157A8">
            <w:pPr>
              <w:jc w:val="both"/>
              <w:rPr>
                <w:rFonts w:ascii="Times New Roman" w:hAnsi="Times New Roman" w:cs="Times New Roman"/>
                <w:sz w:val="20"/>
                <w:szCs w:val="20"/>
                <w:lang w:val="en-US"/>
              </w:rPr>
            </w:pPr>
            <w:r>
              <w:rPr>
                <w:rFonts w:ascii="Times New Roman" w:hAnsi="Times New Roman" w:cs="Times New Roman"/>
                <w:sz w:val="20"/>
                <w:szCs w:val="20"/>
                <w:lang w:val="en-US"/>
              </w:rPr>
              <w:t>to optimize</w:t>
            </w:r>
            <w:r w:rsidR="002157A8">
              <w:rPr>
                <w:rFonts w:ascii="Times New Roman" w:hAnsi="Times New Roman" w:cs="Times New Roman"/>
                <w:sz w:val="20"/>
                <w:szCs w:val="20"/>
                <w:lang w:val="en-US"/>
              </w:rPr>
              <w:t xml:space="preserve"> [ART ⁓]</w:t>
            </w:r>
          </w:p>
          <w:p w14:paraId="4F12D8CF" w14:textId="37FC0D4B" w:rsidR="003A1DDD" w:rsidRPr="00AB0967" w:rsidRDefault="003A1DDD" w:rsidP="002157A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partition </w:t>
            </w:r>
            <w:r w:rsidRPr="00AB0967">
              <w:rPr>
                <w:rFonts w:ascii="Times New Roman" w:hAnsi="Times New Roman" w:cs="Times New Roman"/>
                <w:sz w:val="20"/>
                <w:szCs w:val="20"/>
                <w:lang w:val="en-US"/>
              </w:rPr>
              <w:t>[ART ⁓]</w:t>
            </w:r>
          </w:p>
          <w:p w14:paraId="29E0BE3E" w14:textId="68D7733E" w:rsidR="003A1DDD" w:rsidRDefault="003A1DDD" w:rsidP="003A1DDD">
            <w:pPr>
              <w:jc w:val="both"/>
              <w:rPr>
                <w:rFonts w:ascii="Times New Roman" w:hAnsi="Times New Roman" w:cs="Times New Roman"/>
                <w:sz w:val="20"/>
                <w:szCs w:val="20"/>
                <w:lang w:val="en-US"/>
              </w:rPr>
            </w:pPr>
            <w:r>
              <w:rPr>
                <w:rFonts w:ascii="Times New Roman" w:hAnsi="Times New Roman" w:cs="Times New Roman"/>
                <w:sz w:val="20"/>
                <w:szCs w:val="20"/>
                <w:lang w:val="en-US"/>
              </w:rPr>
              <w:t>to place [ART ⁓ in N</w:t>
            </w:r>
            <w:r w:rsidRPr="003A1DDD">
              <w:rPr>
                <w:rFonts w:ascii="Times New Roman" w:hAnsi="Times New Roman" w:cs="Times New Roman"/>
                <w:sz w:val="20"/>
                <w:szCs w:val="20"/>
                <w:vertAlign w:val="subscript"/>
                <w:lang w:val="en-US"/>
              </w:rPr>
              <w:t>&lt;cloud&gt;]</w:t>
            </w:r>
          </w:p>
          <w:p w14:paraId="1F2E6AC6" w14:textId="0EFBFA06" w:rsidR="003A1DDD" w:rsidRPr="002157A8" w:rsidRDefault="003A1DDD" w:rsidP="002157A8">
            <w:pPr>
              <w:jc w:val="both"/>
              <w:rPr>
                <w:rFonts w:ascii="Courier New" w:hAnsi="Courier New" w:cs="Courier New"/>
                <w:sz w:val="20"/>
                <w:szCs w:val="20"/>
                <w:lang w:val="en-US"/>
              </w:rPr>
            </w:pPr>
          </w:p>
        </w:tc>
        <w:tc>
          <w:tcPr>
            <w:tcW w:w="1807" w:type="dxa"/>
          </w:tcPr>
          <w:p w14:paraId="66F689AA" w14:textId="00207504" w:rsidR="002157A8" w:rsidRPr="002157A8" w:rsidRDefault="002157A8" w:rsidP="00A16563">
            <w:pPr>
              <w:jc w:val="both"/>
              <w:rPr>
                <w:rFonts w:ascii="Times New Roman" w:hAnsi="Times New Roman" w:cs="Times New Roman"/>
                <w:sz w:val="20"/>
                <w:szCs w:val="20"/>
              </w:rPr>
            </w:pPr>
            <w:r w:rsidRPr="002157A8">
              <w:rPr>
                <w:rFonts w:ascii="Times New Roman" w:hAnsi="Times New Roman" w:cs="Times New Roman"/>
                <w:sz w:val="20"/>
                <w:szCs w:val="20"/>
              </w:rPr>
              <w:t>Verbe de réalisation</w:t>
            </w:r>
          </w:p>
          <w:p w14:paraId="0CE66BBC" w14:textId="3AE4759D" w:rsidR="002157A8" w:rsidRPr="00B00886" w:rsidRDefault="002157A8" w:rsidP="00A16563">
            <w:pPr>
              <w:jc w:val="both"/>
              <w:rPr>
                <w:rFonts w:ascii="Times New Roman" w:hAnsi="Times New Roman" w:cs="Times New Roman"/>
                <w:sz w:val="20"/>
                <w:szCs w:val="20"/>
              </w:rPr>
            </w:pPr>
          </w:p>
        </w:tc>
        <w:tc>
          <w:tcPr>
            <w:tcW w:w="3022" w:type="dxa"/>
          </w:tcPr>
          <w:p w14:paraId="3EBBA1D8" w14:textId="496091DC" w:rsidR="002157A8" w:rsidRPr="00AB0967" w:rsidRDefault="003A1DDD" w:rsidP="00A16563">
            <w:pPr>
              <w:jc w:val="both"/>
              <w:rPr>
                <w:rFonts w:ascii="Times New Roman" w:hAnsi="Times New Roman" w:cs="Times New Roman"/>
                <w:sz w:val="20"/>
                <w:szCs w:val="20"/>
                <w:lang w:val="en-US"/>
              </w:rPr>
            </w:pPr>
            <w:r w:rsidRPr="00AB0967">
              <w:rPr>
                <w:rFonts w:ascii="Times New Roman" w:hAnsi="Times New Roman" w:cs="Times New Roman"/>
                <w:sz w:val="20"/>
                <w:szCs w:val="20"/>
                <w:lang w:val="en-US"/>
              </w:rPr>
              <w:t>optimiser</w:t>
            </w:r>
            <w:r w:rsidR="002157A8" w:rsidRPr="00AB0967">
              <w:rPr>
                <w:rFonts w:ascii="Times New Roman" w:hAnsi="Times New Roman" w:cs="Times New Roman"/>
                <w:sz w:val="20"/>
                <w:szCs w:val="20"/>
                <w:lang w:val="en-US"/>
              </w:rPr>
              <w:t xml:space="preserve"> [ART ~]</w:t>
            </w:r>
          </w:p>
          <w:p w14:paraId="558B4BD2" w14:textId="30462961" w:rsidR="003A1DDD" w:rsidRPr="00AB0967" w:rsidRDefault="003A1DDD" w:rsidP="00A16563">
            <w:pPr>
              <w:jc w:val="both"/>
              <w:rPr>
                <w:rFonts w:ascii="Times New Roman" w:hAnsi="Times New Roman" w:cs="Times New Roman"/>
                <w:sz w:val="20"/>
                <w:szCs w:val="20"/>
                <w:lang w:val="en-US"/>
              </w:rPr>
            </w:pPr>
            <w:r w:rsidRPr="00AB0967">
              <w:rPr>
                <w:rFonts w:ascii="Times New Roman" w:hAnsi="Times New Roman" w:cs="Times New Roman"/>
                <w:sz w:val="20"/>
                <w:szCs w:val="20"/>
                <w:lang w:val="en-US"/>
              </w:rPr>
              <w:t>charger [ART ⁓]</w:t>
            </w:r>
          </w:p>
          <w:p w14:paraId="3109FF03" w14:textId="2D02CD41" w:rsidR="002157A8" w:rsidRPr="00AB0967" w:rsidRDefault="002157A8" w:rsidP="00A16563">
            <w:pPr>
              <w:jc w:val="both"/>
              <w:rPr>
                <w:rFonts w:ascii="Times New Roman" w:hAnsi="Times New Roman" w:cs="Times New Roman"/>
                <w:sz w:val="20"/>
                <w:szCs w:val="20"/>
                <w:lang w:val="en-US"/>
              </w:rPr>
            </w:pPr>
            <w:r w:rsidRPr="00AB0967">
              <w:rPr>
                <w:rFonts w:ascii="Times New Roman" w:hAnsi="Times New Roman" w:cs="Times New Roman"/>
                <w:sz w:val="20"/>
                <w:szCs w:val="20"/>
                <w:lang w:val="en-US"/>
              </w:rPr>
              <w:t>initialiser [ART ⁓]</w:t>
            </w:r>
          </w:p>
          <w:p w14:paraId="43F04B35" w14:textId="4B81A897" w:rsidR="003A1DDD" w:rsidRDefault="003A1DDD" w:rsidP="00A16563">
            <w:pPr>
              <w:jc w:val="both"/>
              <w:rPr>
                <w:rFonts w:ascii="Times New Roman" w:hAnsi="Times New Roman" w:cs="Times New Roman"/>
                <w:sz w:val="20"/>
                <w:szCs w:val="20"/>
              </w:rPr>
            </w:pPr>
            <w:proofErr w:type="gramStart"/>
            <w:r>
              <w:rPr>
                <w:rFonts w:ascii="Times New Roman" w:hAnsi="Times New Roman" w:cs="Times New Roman"/>
                <w:sz w:val="20"/>
                <w:szCs w:val="20"/>
              </w:rPr>
              <w:t>partitionner</w:t>
            </w:r>
            <w:proofErr w:type="gramEnd"/>
            <w:r>
              <w:rPr>
                <w:rFonts w:ascii="Times New Roman" w:hAnsi="Times New Roman" w:cs="Times New Roman"/>
                <w:sz w:val="20"/>
                <w:szCs w:val="20"/>
              </w:rPr>
              <w:t xml:space="preserve"> </w:t>
            </w:r>
            <w:r w:rsidRPr="00246B4C">
              <w:rPr>
                <w:rFonts w:ascii="Times New Roman" w:hAnsi="Times New Roman" w:cs="Times New Roman"/>
                <w:sz w:val="20"/>
                <w:szCs w:val="20"/>
              </w:rPr>
              <w:t>[ART ⁓]</w:t>
            </w:r>
          </w:p>
          <w:p w14:paraId="259CB476" w14:textId="5E86DD80" w:rsidR="003A1DDD" w:rsidRPr="003A1DDD" w:rsidRDefault="003A1DDD" w:rsidP="003A1DDD">
            <w:pPr>
              <w:jc w:val="both"/>
              <w:rPr>
                <w:rFonts w:ascii="Times New Roman" w:hAnsi="Times New Roman" w:cs="Times New Roman"/>
                <w:sz w:val="20"/>
                <w:szCs w:val="20"/>
              </w:rPr>
            </w:pPr>
            <w:proofErr w:type="gramStart"/>
            <w:r w:rsidRPr="003A1DDD">
              <w:rPr>
                <w:rFonts w:ascii="Times New Roman" w:hAnsi="Times New Roman" w:cs="Times New Roman"/>
                <w:sz w:val="20"/>
                <w:szCs w:val="20"/>
              </w:rPr>
              <w:t>installer</w:t>
            </w:r>
            <w:proofErr w:type="gramEnd"/>
            <w:r w:rsidRPr="003A1DDD">
              <w:rPr>
                <w:rFonts w:ascii="Times New Roman" w:hAnsi="Times New Roman" w:cs="Times New Roman"/>
                <w:sz w:val="20"/>
                <w:szCs w:val="20"/>
              </w:rPr>
              <w:t xml:space="preserve"> [ART ⁓ dans N</w:t>
            </w:r>
            <w:r w:rsidRPr="003A1DDD">
              <w:rPr>
                <w:rFonts w:ascii="Times New Roman" w:hAnsi="Times New Roman" w:cs="Times New Roman"/>
                <w:sz w:val="20"/>
                <w:szCs w:val="20"/>
                <w:vertAlign w:val="subscript"/>
              </w:rPr>
              <w:t>&lt;cloud&gt;]</w:t>
            </w:r>
          </w:p>
          <w:p w14:paraId="3F3CA6D9" w14:textId="77777777" w:rsidR="002157A8" w:rsidRPr="003A1DDD" w:rsidRDefault="002157A8" w:rsidP="00A16563">
            <w:pPr>
              <w:rPr>
                <w:rFonts w:ascii="Times New Roman" w:hAnsi="Times New Roman" w:cs="Times New Roman"/>
                <w:sz w:val="20"/>
                <w:szCs w:val="20"/>
              </w:rPr>
            </w:pPr>
          </w:p>
        </w:tc>
      </w:tr>
      <w:tr w:rsidR="00A9268E" w:rsidRPr="007F04EE" w14:paraId="67F4BF0D" w14:textId="77777777" w:rsidTr="00A16563">
        <w:tc>
          <w:tcPr>
            <w:tcW w:w="4567" w:type="dxa"/>
            <w:gridSpan w:val="2"/>
            <w:shd w:val="clear" w:color="auto" w:fill="D9F2D0" w:themeFill="accent6" w:themeFillTint="33"/>
          </w:tcPr>
          <w:p w14:paraId="7C356600" w14:textId="77777777" w:rsidR="00A9268E" w:rsidRPr="007F04EE" w:rsidRDefault="00A9268E" w:rsidP="00A16563">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27970703" w14:textId="77777777" w:rsidR="00A9268E" w:rsidRPr="00246B4C" w:rsidRDefault="00A9268E" w:rsidP="00A16563">
            <w:pPr>
              <w:rPr>
                <w:rFonts w:ascii="Times New Roman" w:hAnsi="Times New Roman" w:cs="Times New Roman"/>
                <w:sz w:val="20"/>
                <w:szCs w:val="20"/>
              </w:rPr>
            </w:pPr>
            <w:r w:rsidRPr="00246B4C">
              <w:rPr>
                <w:rFonts w:ascii="Times New Roman" w:hAnsi="Times New Roman" w:cs="Times New Roman"/>
                <w:sz w:val="20"/>
                <w:szCs w:val="20"/>
              </w:rPr>
              <w:t>Contexte</w:t>
            </w:r>
          </w:p>
        </w:tc>
      </w:tr>
      <w:tr w:rsidR="00A9268E" w:rsidRPr="007F04EE" w14:paraId="2E420B7F" w14:textId="77777777" w:rsidTr="00A16563">
        <w:tc>
          <w:tcPr>
            <w:tcW w:w="4567" w:type="dxa"/>
            <w:gridSpan w:val="2"/>
          </w:tcPr>
          <w:p w14:paraId="33524212" w14:textId="77777777" w:rsidR="00A9268E" w:rsidRPr="007F04EE" w:rsidRDefault="00A9268E" w:rsidP="00A16563">
            <w:pPr>
              <w:autoSpaceDE w:val="0"/>
              <w:autoSpaceDN w:val="0"/>
              <w:adjustRightInd w:val="0"/>
              <w:jc w:val="both"/>
              <w:rPr>
                <w:rFonts w:ascii="Times New Roman" w:hAnsi="Times New Roman" w:cs="Times New Roman"/>
                <w:color w:val="494D52"/>
                <w:sz w:val="20"/>
                <w:szCs w:val="20"/>
                <w:lang w:val="en-CA"/>
              </w:rPr>
            </w:pPr>
            <w:r w:rsidRPr="007F04EE">
              <w:rPr>
                <w:rFonts w:ascii="Times New Roman" w:hAnsi="Times New Roman" w:cs="Times New Roman"/>
                <w:color w:val="494D52"/>
                <w:sz w:val="20"/>
                <w:szCs w:val="20"/>
                <w:lang w:val="en-CA"/>
              </w:rPr>
              <w:t>Docker packages software into standardized units called containers that have everything the software needs to run including libraries, system tools, code, and runtime</w:t>
            </w:r>
            <w:r>
              <w:rPr>
                <w:rFonts w:ascii="Times New Roman" w:hAnsi="Times New Roman" w:cs="Times New Roman"/>
                <w:color w:val="494D52"/>
                <w:sz w:val="20"/>
                <w:szCs w:val="20"/>
                <w:lang w:val="en-CA"/>
              </w:rPr>
              <w:t>; software containers are essential. [</w:t>
            </w:r>
            <w:proofErr w:type="spellStart"/>
            <w:r>
              <w:rPr>
                <w:rFonts w:ascii="Times New Roman" w:hAnsi="Times New Roman" w:cs="Times New Roman"/>
                <w:color w:val="494D52"/>
                <w:sz w:val="20"/>
                <w:szCs w:val="20"/>
                <w:lang w:val="en-CA"/>
              </w:rPr>
              <w:t>Cielen</w:t>
            </w:r>
            <w:proofErr w:type="spellEnd"/>
            <w:r>
              <w:rPr>
                <w:rFonts w:ascii="Times New Roman" w:hAnsi="Times New Roman" w:cs="Times New Roman"/>
                <w:color w:val="494D52"/>
                <w:sz w:val="20"/>
                <w:szCs w:val="20"/>
                <w:lang w:val="en-CA"/>
              </w:rPr>
              <w:t xml:space="preserve"> </w:t>
            </w:r>
            <w:r w:rsidRPr="00262D9B">
              <w:rPr>
                <w:rFonts w:ascii="Times New Roman" w:hAnsi="Times New Roman" w:cs="Times New Roman"/>
                <w:i/>
                <w:iCs/>
                <w:color w:val="494D52"/>
                <w:sz w:val="20"/>
                <w:szCs w:val="20"/>
                <w:lang w:val="en-CA"/>
              </w:rPr>
              <w:t>et al.</w:t>
            </w:r>
            <w:r>
              <w:rPr>
                <w:rFonts w:ascii="Times New Roman" w:hAnsi="Times New Roman" w:cs="Times New Roman"/>
                <w:color w:val="494D52"/>
                <w:sz w:val="20"/>
                <w:szCs w:val="20"/>
                <w:lang w:val="en-CA"/>
              </w:rPr>
              <w:t xml:space="preserve"> 2019] </w:t>
            </w:r>
          </w:p>
          <w:p w14:paraId="75BD790A" w14:textId="77777777" w:rsidR="00A9268E" w:rsidRPr="007F04EE" w:rsidRDefault="00A9268E" w:rsidP="00A16563">
            <w:pPr>
              <w:jc w:val="both"/>
              <w:rPr>
                <w:rFonts w:ascii="Times New Roman" w:hAnsi="Times New Roman" w:cs="Times New Roman"/>
                <w:sz w:val="20"/>
                <w:szCs w:val="20"/>
                <w:lang w:val="en-CA"/>
              </w:rPr>
            </w:pPr>
            <w:r w:rsidRPr="007F04EE">
              <w:rPr>
                <w:rStyle w:val="tcoll"/>
                <w:rFonts w:ascii="Times New Roman" w:hAnsi="Times New Roman" w:cs="Times New Roman"/>
                <w:color w:val="FF0000"/>
                <w:sz w:val="20"/>
                <w:szCs w:val="20"/>
                <w:lang w:val="en-CA"/>
              </w:rPr>
              <w:t xml:space="preserve"> </w:t>
            </w:r>
          </w:p>
        </w:tc>
        <w:tc>
          <w:tcPr>
            <w:tcW w:w="4829" w:type="dxa"/>
            <w:gridSpan w:val="2"/>
          </w:tcPr>
          <w:p w14:paraId="00D95FEF" w14:textId="77777777" w:rsidR="00A9268E" w:rsidRPr="00246B4C" w:rsidRDefault="00A9268E" w:rsidP="00A16563">
            <w:pPr>
              <w:shd w:val="clear" w:color="auto" w:fill="FFFFFF"/>
              <w:spacing w:before="180" w:after="180"/>
              <w:jc w:val="both"/>
              <w:rPr>
                <w:rFonts w:ascii="Times New Roman" w:eastAsia="Times New Roman" w:hAnsi="Times New Roman" w:cs="Times New Roman"/>
                <w:color w:val="4C4C51"/>
                <w:sz w:val="20"/>
                <w:szCs w:val="20"/>
                <w:lang w:eastAsia="fr-FR"/>
              </w:rPr>
            </w:pPr>
            <w:r w:rsidRPr="00246B4C">
              <w:rPr>
                <w:rFonts w:ascii="Times New Roman" w:eastAsia="Times New Roman" w:hAnsi="Times New Roman" w:cs="Times New Roman"/>
                <w:color w:val="4C4C51"/>
                <w:sz w:val="20"/>
                <w:szCs w:val="20"/>
                <w:lang w:eastAsia="fr-FR"/>
              </w:rPr>
              <w:t xml:space="preserve">Lorsqu’on parle de conteneur d’applications ou de services, cela montre bien que ces fichiers de données sont « regroupés » de manière à pouvoir être déployés dans ce réservoir informatique avec peu ou pas de modification. </w:t>
            </w:r>
            <w:r w:rsidRPr="00246B4C">
              <w:rPr>
                <w:rStyle w:val="str"/>
                <w:rFonts w:ascii="Times New Roman" w:hAnsi="Times New Roman" w:cs="Times New Roman"/>
                <w:sz w:val="20"/>
                <w:szCs w:val="20"/>
                <w:shd w:val="clear" w:color="auto" w:fill="F5F5F5"/>
              </w:rPr>
              <w:t>[Boyd et Roussel 2021]</w:t>
            </w:r>
          </w:p>
        </w:tc>
      </w:tr>
    </w:tbl>
    <w:p w14:paraId="535D123D" w14:textId="77777777" w:rsidR="00A9268E" w:rsidRDefault="00A9268E"/>
    <w:p w14:paraId="2E0A01B0" w14:textId="77777777" w:rsidR="00FD48F8" w:rsidRDefault="00FD48F8"/>
    <w:p w14:paraId="106FD960" w14:textId="77777777" w:rsidR="00FD48F8" w:rsidRDefault="00FD48F8"/>
    <w:p w14:paraId="5DB6F0C9" w14:textId="77777777" w:rsidR="00FD48F8" w:rsidRDefault="00FD48F8"/>
    <w:tbl>
      <w:tblPr>
        <w:tblStyle w:val="Grilledutableau"/>
        <w:tblW w:w="0" w:type="auto"/>
        <w:tblLook w:val="04A0" w:firstRow="1" w:lastRow="0" w:firstColumn="1" w:lastColumn="0" w:noHBand="0" w:noVBand="1"/>
      </w:tblPr>
      <w:tblGrid>
        <w:gridCol w:w="1838"/>
        <w:gridCol w:w="2729"/>
        <w:gridCol w:w="1807"/>
        <w:gridCol w:w="3022"/>
      </w:tblGrid>
      <w:tr w:rsidR="00FD48F8" w:rsidRPr="00FD48F8" w14:paraId="51FC164D" w14:textId="77777777" w:rsidTr="00D25B5A">
        <w:tc>
          <w:tcPr>
            <w:tcW w:w="4567" w:type="dxa"/>
            <w:gridSpan w:val="2"/>
            <w:tcBorders>
              <w:bottom w:val="single" w:sz="4" w:space="0" w:color="auto"/>
            </w:tcBorders>
          </w:tcPr>
          <w:p w14:paraId="0AE11959" w14:textId="77777777" w:rsidR="00FD48F8" w:rsidRPr="00FD48F8" w:rsidRDefault="00FD48F8" w:rsidP="00D25B5A">
            <w:pPr>
              <w:rPr>
                <w:rFonts w:ascii="Times New Roman" w:hAnsi="Times New Roman" w:cs="Times New Roman"/>
                <w:lang w:val="en-CA"/>
              </w:rPr>
            </w:pPr>
            <w:r w:rsidRPr="00FD48F8">
              <w:rPr>
                <w:rFonts w:ascii="Times New Roman" w:hAnsi="Times New Roman" w:cs="Times New Roman"/>
                <w:b/>
                <w:bCs/>
                <w:lang w:val="en-CA"/>
              </w:rPr>
              <w:lastRenderedPageBreak/>
              <w:t>DISTRIBUTED HASH TABLE (DHT),</w:t>
            </w:r>
            <w:r w:rsidRPr="00FD48F8">
              <w:rPr>
                <w:rFonts w:ascii="Times New Roman" w:hAnsi="Times New Roman" w:cs="Times New Roman"/>
                <w:lang w:val="en-CA"/>
              </w:rPr>
              <w:t xml:space="preserve"> N.</w:t>
            </w:r>
          </w:p>
          <w:p w14:paraId="789634AF" w14:textId="77777777" w:rsidR="00FD48F8" w:rsidRPr="00FD48F8" w:rsidRDefault="00FD48F8" w:rsidP="00D25B5A">
            <w:pPr>
              <w:rPr>
                <w:rFonts w:ascii="Times New Roman" w:hAnsi="Times New Roman" w:cs="Times New Roman"/>
                <w:lang w:val="en-CA"/>
              </w:rPr>
            </w:pPr>
          </w:p>
          <w:p w14:paraId="3570171C" w14:textId="20DD2814" w:rsidR="00FD48F8" w:rsidRPr="00FD48F8" w:rsidRDefault="00FD48F8" w:rsidP="00D25B5A">
            <w:pPr>
              <w:rPr>
                <w:rFonts w:ascii="Times New Roman" w:hAnsi="Times New Roman" w:cs="Times New Roman"/>
                <w:lang w:val="en-CA"/>
              </w:rPr>
            </w:pPr>
            <w:r w:rsidRPr="00FD48F8">
              <w:rPr>
                <w:rFonts w:ascii="Times New Roman" w:hAnsi="Times New Roman" w:cs="Times New Roman"/>
                <w:sz w:val="18"/>
                <w:szCs w:val="18"/>
                <w:lang w:val="en-CA"/>
              </w:rPr>
              <w:t>‘</w:t>
            </w:r>
            <w:proofErr w:type="gramStart"/>
            <w:r>
              <w:rPr>
                <w:rFonts w:ascii="Times New Roman" w:hAnsi="Times New Roman" w:cs="Times New Roman"/>
                <w:sz w:val="18"/>
                <w:szCs w:val="18"/>
                <w:lang w:val="en-CA"/>
              </w:rPr>
              <w:t>data</w:t>
            </w:r>
            <w:proofErr w:type="gramEnd"/>
            <w:r>
              <w:rPr>
                <w:rFonts w:ascii="Times New Roman" w:hAnsi="Times New Roman" w:cs="Times New Roman"/>
                <w:sz w:val="18"/>
                <w:szCs w:val="18"/>
                <w:lang w:val="en-CA"/>
              </w:rPr>
              <w:t xml:space="preserve"> repository’</w:t>
            </w:r>
          </w:p>
          <w:p w14:paraId="283358A0" w14:textId="77777777" w:rsidR="00FD48F8" w:rsidRPr="00FD48F8" w:rsidRDefault="00FD48F8" w:rsidP="00D25B5A">
            <w:pPr>
              <w:rPr>
                <w:rFonts w:ascii="Times New Roman" w:hAnsi="Times New Roman" w:cs="Times New Roman"/>
                <w:b/>
                <w:bCs/>
                <w:lang w:val="en-CA"/>
              </w:rPr>
            </w:pPr>
          </w:p>
        </w:tc>
        <w:tc>
          <w:tcPr>
            <w:tcW w:w="4829" w:type="dxa"/>
            <w:gridSpan w:val="2"/>
            <w:tcBorders>
              <w:bottom w:val="single" w:sz="4" w:space="0" w:color="auto"/>
            </w:tcBorders>
          </w:tcPr>
          <w:p w14:paraId="54DBC897" w14:textId="47727F13" w:rsidR="00FD48F8" w:rsidRPr="00FD48F8" w:rsidRDefault="00FD48F8" w:rsidP="00D25B5A">
            <w:pPr>
              <w:rPr>
                <w:rFonts w:ascii="Times New Roman" w:hAnsi="Times New Roman" w:cs="Times New Roman"/>
              </w:rPr>
            </w:pPr>
            <w:r w:rsidRPr="00FD48F8">
              <w:rPr>
                <w:rFonts w:ascii="Times New Roman" w:hAnsi="Times New Roman" w:cs="Times New Roman"/>
                <w:b/>
                <w:bCs/>
              </w:rPr>
              <w:t xml:space="preserve">TABLE </w:t>
            </w:r>
            <w:r w:rsidR="00612F6F">
              <w:rPr>
                <w:rFonts w:ascii="Times New Roman" w:hAnsi="Times New Roman" w:cs="Times New Roman"/>
                <w:b/>
                <w:bCs/>
              </w:rPr>
              <w:t>DE HACHAGE</w:t>
            </w:r>
            <w:r w:rsidRPr="00FD48F8">
              <w:rPr>
                <w:rFonts w:ascii="Times New Roman" w:hAnsi="Times New Roman" w:cs="Times New Roman"/>
                <w:b/>
                <w:bCs/>
              </w:rPr>
              <w:t xml:space="preserve"> DISTRIBUÉE (</w:t>
            </w:r>
            <w:r w:rsidR="00612F6F">
              <w:rPr>
                <w:rFonts w:ascii="Times New Roman" w:hAnsi="Times New Roman" w:cs="Times New Roman"/>
                <w:b/>
                <w:bCs/>
              </w:rPr>
              <w:t>DHT</w:t>
            </w:r>
            <w:r w:rsidRPr="00FD48F8">
              <w:rPr>
                <w:rFonts w:ascii="Times New Roman" w:hAnsi="Times New Roman" w:cs="Times New Roman"/>
                <w:b/>
                <w:bCs/>
              </w:rPr>
              <w:t>),</w:t>
            </w:r>
            <w:r w:rsidRPr="00FD48F8">
              <w:rPr>
                <w:rFonts w:ascii="Times New Roman" w:hAnsi="Times New Roman" w:cs="Times New Roman"/>
              </w:rPr>
              <w:t xml:space="preserve"> N. fém.</w:t>
            </w:r>
          </w:p>
          <w:p w14:paraId="0EAB3A3A" w14:textId="10ED80D5" w:rsidR="00FD48F8" w:rsidRPr="00FD48F8" w:rsidRDefault="00FD48F8" w:rsidP="00D25B5A">
            <w:pPr>
              <w:rPr>
                <w:rFonts w:ascii="Times New Roman" w:hAnsi="Times New Roman" w:cs="Times New Roman"/>
                <w:sz w:val="18"/>
                <w:szCs w:val="18"/>
              </w:rPr>
            </w:pPr>
            <w:r w:rsidRPr="00FD48F8">
              <w:rPr>
                <w:rFonts w:ascii="Times New Roman" w:hAnsi="Times New Roman" w:cs="Times New Roman"/>
                <w:sz w:val="18"/>
                <w:szCs w:val="18"/>
              </w:rPr>
              <w:t>‘</w:t>
            </w:r>
            <w:proofErr w:type="gramStart"/>
            <w:r>
              <w:rPr>
                <w:rFonts w:ascii="Times New Roman" w:hAnsi="Times New Roman" w:cs="Times New Roman"/>
                <w:sz w:val="18"/>
                <w:szCs w:val="18"/>
              </w:rPr>
              <w:t>réservoir</w:t>
            </w:r>
            <w:proofErr w:type="gramEnd"/>
            <w:r>
              <w:rPr>
                <w:rFonts w:ascii="Times New Roman" w:hAnsi="Times New Roman" w:cs="Times New Roman"/>
                <w:sz w:val="18"/>
                <w:szCs w:val="18"/>
              </w:rPr>
              <w:t xml:space="preserve"> de données’</w:t>
            </w:r>
          </w:p>
          <w:p w14:paraId="59E56FBA" w14:textId="77777777" w:rsidR="00FD48F8" w:rsidRPr="00FD48F8" w:rsidRDefault="00FD48F8" w:rsidP="00D25B5A">
            <w:pPr>
              <w:rPr>
                <w:rFonts w:ascii="Times New Roman" w:hAnsi="Times New Roman" w:cs="Times New Roman"/>
                <w:b/>
                <w:bCs/>
              </w:rPr>
            </w:pPr>
          </w:p>
        </w:tc>
      </w:tr>
      <w:tr w:rsidR="00FD48F8" w:rsidRPr="00FD48F8" w14:paraId="33AFDC6B" w14:textId="77777777" w:rsidTr="00D25B5A">
        <w:tc>
          <w:tcPr>
            <w:tcW w:w="4567" w:type="dxa"/>
            <w:gridSpan w:val="2"/>
            <w:tcBorders>
              <w:bottom w:val="single" w:sz="4" w:space="0" w:color="auto"/>
            </w:tcBorders>
            <w:shd w:val="clear" w:color="auto" w:fill="D9F2D0" w:themeFill="accent6" w:themeFillTint="33"/>
          </w:tcPr>
          <w:p w14:paraId="4EF058BF" w14:textId="77777777" w:rsidR="00FD48F8" w:rsidRPr="00FD48F8" w:rsidRDefault="00FD48F8" w:rsidP="00D25B5A">
            <w:pPr>
              <w:rPr>
                <w:rFonts w:ascii="Times New Roman" w:hAnsi="Times New Roman" w:cs="Times New Roman"/>
                <w:sz w:val="20"/>
                <w:szCs w:val="20"/>
                <w:lang w:val="en-CA"/>
              </w:rPr>
            </w:pPr>
            <w:r w:rsidRPr="00FD48F8">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758969E1" w14:textId="77777777" w:rsidR="00FD48F8" w:rsidRPr="00FD48F8" w:rsidRDefault="00FD48F8" w:rsidP="00D25B5A">
            <w:pPr>
              <w:rPr>
                <w:rFonts w:ascii="Times New Roman" w:hAnsi="Times New Roman" w:cs="Times New Roman"/>
                <w:sz w:val="20"/>
                <w:szCs w:val="20"/>
              </w:rPr>
            </w:pPr>
            <w:r w:rsidRPr="00FD48F8">
              <w:rPr>
                <w:rFonts w:ascii="Times New Roman" w:hAnsi="Times New Roman" w:cs="Times New Roman"/>
                <w:sz w:val="20"/>
                <w:szCs w:val="20"/>
              </w:rPr>
              <w:t>Variante</w:t>
            </w:r>
          </w:p>
        </w:tc>
      </w:tr>
      <w:tr w:rsidR="00FD48F8" w:rsidRPr="00FD48F8" w14:paraId="0CC5A30B" w14:textId="77777777" w:rsidTr="00D25B5A">
        <w:tc>
          <w:tcPr>
            <w:tcW w:w="4567" w:type="dxa"/>
            <w:gridSpan w:val="2"/>
            <w:tcBorders>
              <w:bottom w:val="single" w:sz="4" w:space="0" w:color="auto"/>
            </w:tcBorders>
          </w:tcPr>
          <w:p w14:paraId="7CA7BC20" w14:textId="77777777" w:rsidR="00FD48F8" w:rsidRPr="00FD48F8" w:rsidRDefault="00FD48F8"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49E90DDD" w14:textId="77777777" w:rsidR="00FD48F8" w:rsidRPr="00FD48F8" w:rsidRDefault="00FD48F8" w:rsidP="00D25B5A">
            <w:pPr>
              <w:rPr>
                <w:rFonts w:ascii="Times New Roman" w:hAnsi="Times New Roman" w:cs="Times New Roman"/>
                <w:sz w:val="20"/>
                <w:szCs w:val="20"/>
              </w:rPr>
            </w:pPr>
          </w:p>
        </w:tc>
      </w:tr>
      <w:tr w:rsidR="00FD48F8" w:rsidRPr="00FD48F8" w14:paraId="19BFCB1C" w14:textId="77777777" w:rsidTr="00D25B5A">
        <w:tc>
          <w:tcPr>
            <w:tcW w:w="4567" w:type="dxa"/>
            <w:gridSpan w:val="2"/>
            <w:shd w:val="clear" w:color="auto" w:fill="D9F2D0" w:themeFill="accent6" w:themeFillTint="33"/>
          </w:tcPr>
          <w:p w14:paraId="150C829D" w14:textId="77777777" w:rsidR="00FD48F8" w:rsidRPr="00FD48F8" w:rsidRDefault="00FD48F8" w:rsidP="00D25B5A">
            <w:pPr>
              <w:rPr>
                <w:rFonts w:ascii="Times New Roman" w:hAnsi="Times New Roman" w:cs="Times New Roman"/>
                <w:sz w:val="20"/>
                <w:szCs w:val="20"/>
                <w:lang w:val="en-CA"/>
              </w:rPr>
            </w:pPr>
            <w:r w:rsidRPr="00FD48F8">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BFB7B8F" w14:textId="77777777" w:rsidR="00FD48F8" w:rsidRPr="00FD48F8" w:rsidRDefault="00FD48F8" w:rsidP="00D25B5A">
            <w:pPr>
              <w:rPr>
                <w:rFonts w:ascii="Times New Roman" w:hAnsi="Times New Roman" w:cs="Times New Roman"/>
                <w:sz w:val="20"/>
                <w:szCs w:val="20"/>
              </w:rPr>
            </w:pPr>
            <w:r w:rsidRPr="00FD48F8">
              <w:rPr>
                <w:rFonts w:ascii="Times New Roman" w:hAnsi="Times New Roman" w:cs="Times New Roman"/>
                <w:sz w:val="20"/>
                <w:szCs w:val="20"/>
              </w:rPr>
              <w:t>Synonyme</w:t>
            </w:r>
          </w:p>
        </w:tc>
      </w:tr>
      <w:tr w:rsidR="00FD48F8" w:rsidRPr="00FD48F8" w14:paraId="7853573A" w14:textId="77777777" w:rsidTr="00D25B5A">
        <w:tc>
          <w:tcPr>
            <w:tcW w:w="4567" w:type="dxa"/>
            <w:gridSpan w:val="2"/>
          </w:tcPr>
          <w:p w14:paraId="6DDFA073" w14:textId="77777777" w:rsidR="00FD48F8" w:rsidRPr="00FD48F8" w:rsidRDefault="00FD48F8" w:rsidP="00D25B5A">
            <w:pPr>
              <w:jc w:val="both"/>
              <w:rPr>
                <w:rFonts w:ascii="Times New Roman" w:hAnsi="Times New Roman" w:cs="Times New Roman"/>
                <w:sz w:val="20"/>
                <w:szCs w:val="20"/>
                <w:lang w:val="en-CA"/>
              </w:rPr>
            </w:pPr>
          </w:p>
        </w:tc>
        <w:tc>
          <w:tcPr>
            <w:tcW w:w="4829" w:type="dxa"/>
            <w:gridSpan w:val="2"/>
          </w:tcPr>
          <w:p w14:paraId="378FD675" w14:textId="77777777" w:rsidR="00FD48F8" w:rsidRDefault="00FD48F8" w:rsidP="00AA448B">
            <w:pPr>
              <w:jc w:val="both"/>
              <w:rPr>
                <w:rFonts w:ascii="Times New Roman" w:hAnsi="Times New Roman" w:cs="Times New Roman"/>
                <w:sz w:val="20"/>
                <w:szCs w:val="20"/>
              </w:rPr>
            </w:pPr>
          </w:p>
          <w:p w14:paraId="2D6E377C" w14:textId="77777777" w:rsidR="00AA448B" w:rsidRPr="00FD48F8" w:rsidRDefault="00AA448B" w:rsidP="00AA448B">
            <w:pPr>
              <w:jc w:val="both"/>
              <w:rPr>
                <w:rFonts w:ascii="Times New Roman" w:hAnsi="Times New Roman" w:cs="Times New Roman"/>
                <w:sz w:val="20"/>
                <w:szCs w:val="20"/>
              </w:rPr>
            </w:pPr>
          </w:p>
        </w:tc>
      </w:tr>
      <w:tr w:rsidR="00FD48F8" w:rsidRPr="00FD48F8" w14:paraId="0F69826B" w14:textId="77777777" w:rsidTr="00D25B5A">
        <w:tc>
          <w:tcPr>
            <w:tcW w:w="4567" w:type="dxa"/>
            <w:gridSpan w:val="2"/>
            <w:shd w:val="clear" w:color="auto" w:fill="D9F2D0" w:themeFill="accent6" w:themeFillTint="33"/>
          </w:tcPr>
          <w:p w14:paraId="30463B57" w14:textId="77777777" w:rsidR="00FD48F8" w:rsidRPr="00FD48F8" w:rsidRDefault="00FD48F8" w:rsidP="00D25B5A">
            <w:pPr>
              <w:rPr>
                <w:rFonts w:ascii="Times New Roman" w:hAnsi="Times New Roman" w:cs="Times New Roman"/>
                <w:sz w:val="20"/>
                <w:szCs w:val="20"/>
                <w:lang w:val="en-CA"/>
              </w:rPr>
            </w:pPr>
            <w:r w:rsidRPr="00FD48F8">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115F4868" w14:textId="77777777" w:rsidR="00FD48F8" w:rsidRPr="00FD48F8" w:rsidRDefault="00FD48F8" w:rsidP="00D25B5A">
            <w:pPr>
              <w:rPr>
                <w:rFonts w:ascii="Times New Roman" w:hAnsi="Times New Roman" w:cs="Times New Roman"/>
                <w:sz w:val="20"/>
                <w:szCs w:val="20"/>
              </w:rPr>
            </w:pPr>
            <w:r w:rsidRPr="00FD48F8">
              <w:rPr>
                <w:rFonts w:ascii="Times New Roman" w:hAnsi="Times New Roman" w:cs="Times New Roman"/>
                <w:sz w:val="20"/>
                <w:szCs w:val="20"/>
              </w:rPr>
              <w:t>Définition</w:t>
            </w:r>
          </w:p>
        </w:tc>
      </w:tr>
      <w:tr w:rsidR="00FD48F8" w:rsidRPr="00FD48F8" w14:paraId="117C20AF" w14:textId="77777777" w:rsidTr="00D25B5A">
        <w:trPr>
          <w:trHeight w:val="877"/>
        </w:trPr>
        <w:tc>
          <w:tcPr>
            <w:tcW w:w="4567" w:type="dxa"/>
            <w:gridSpan w:val="2"/>
          </w:tcPr>
          <w:p w14:paraId="3776ECA8" w14:textId="59057B38" w:rsidR="00FD48F8" w:rsidRPr="00FD48F8" w:rsidRDefault="00FD48F8" w:rsidP="00AA448B">
            <w:pPr>
              <w:autoSpaceDE w:val="0"/>
              <w:autoSpaceDN w:val="0"/>
              <w:adjustRightInd w:val="0"/>
              <w:jc w:val="both"/>
              <w:rPr>
                <w:rFonts w:ascii="Times New Roman" w:eastAsia="NimbusRomNo9L-Regu" w:hAnsi="Times New Roman" w:cs="Times New Roman"/>
                <w:color w:val="000000"/>
                <w:sz w:val="20"/>
                <w:szCs w:val="20"/>
                <w:lang w:val="en-US"/>
              </w:rPr>
            </w:pPr>
            <w:r w:rsidRPr="00FD48F8">
              <w:rPr>
                <w:rFonts w:ascii="Times New Roman" w:eastAsia="Times New Roman" w:hAnsi="Times New Roman" w:cs="Times New Roman"/>
                <w:sz w:val="20"/>
                <w:szCs w:val="20"/>
                <w:lang w:val="en-US" w:eastAsia="fr-FR"/>
              </w:rPr>
              <w:t xml:space="preserve">Distributed </w:t>
            </w:r>
            <w:r w:rsidR="00AA448B">
              <w:rPr>
                <w:rFonts w:ascii="Times New Roman" w:eastAsia="Times New Roman" w:hAnsi="Times New Roman" w:cs="Times New Roman"/>
                <w:sz w:val="20"/>
                <w:szCs w:val="20"/>
                <w:lang w:val="en-US" w:eastAsia="fr-FR"/>
              </w:rPr>
              <w:t>data</w:t>
            </w:r>
            <w:r w:rsidR="00612F6F">
              <w:rPr>
                <w:rFonts w:ascii="Times New Roman" w:eastAsia="Times New Roman" w:hAnsi="Times New Roman" w:cs="Times New Roman"/>
                <w:sz w:val="20"/>
                <w:szCs w:val="20"/>
                <w:lang w:val="en-US" w:eastAsia="fr-FR"/>
              </w:rPr>
              <w:t xml:space="preserve"> repository </w:t>
            </w:r>
            <w:r w:rsidRPr="00FD48F8">
              <w:rPr>
                <w:rFonts w:ascii="Times New Roman" w:eastAsia="Times New Roman" w:hAnsi="Times New Roman" w:cs="Times New Roman"/>
                <w:sz w:val="20"/>
                <w:szCs w:val="20"/>
                <w:lang w:val="en-US" w:eastAsia="fr-FR"/>
              </w:rPr>
              <w:t xml:space="preserve">that </w:t>
            </w:r>
            <w:r w:rsidR="00AA448B">
              <w:rPr>
                <w:rFonts w:ascii="Times New Roman" w:eastAsia="Times New Roman" w:hAnsi="Times New Roman" w:cs="Times New Roman"/>
                <w:sz w:val="20"/>
                <w:szCs w:val="20"/>
                <w:lang w:val="en-US" w:eastAsia="fr-FR"/>
              </w:rPr>
              <w:t>stores and retrieves</w:t>
            </w:r>
            <w:r w:rsidRPr="00FD48F8">
              <w:rPr>
                <w:rFonts w:ascii="Times New Roman" w:eastAsia="Times New Roman" w:hAnsi="Times New Roman" w:cs="Times New Roman"/>
                <w:sz w:val="20"/>
                <w:szCs w:val="20"/>
                <w:lang w:val="en-US" w:eastAsia="fr-FR"/>
              </w:rPr>
              <w:t xml:space="preserve"> </w:t>
            </w:r>
            <w:r w:rsidR="00AA448B" w:rsidRPr="00AA448B">
              <w:rPr>
                <w:rFonts w:ascii="Times New Roman" w:eastAsia="Inter" w:hAnsi="Times New Roman" w:cs="Times New Roman"/>
                <w:sz w:val="20"/>
                <w:szCs w:val="20"/>
                <w:lang w:val="en-US"/>
              </w:rPr>
              <w:t xml:space="preserve">data associated with a </w:t>
            </w:r>
            <w:r w:rsidR="00AA448B">
              <w:rPr>
                <w:rFonts w:ascii="Times New Roman" w:eastAsia="Inter" w:hAnsi="Times New Roman" w:cs="Times New Roman"/>
                <w:sz w:val="20"/>
                <w:szCs w:val="20"/>
                <w:lang w:val="en-US"/>
              </w:rPr>
              <w:t xml:space="preserve">blockchain </w:t>
            </w:r>
            <w:r w:rsidR="00AA448B" w:rsidRPr="00AA448B">
              <w:rPr>
                <w:rFonts w:ascii="Times New Roman" w:eastAsia="Inter" w:hAnsi="Times New Roman" w:cs="Times New Roman"/>
                <w:sz w:val="20"/>
                <w:szCs w:val="20"/>
                <w:lang w:val="en-US"/>
              </w:rPr>
              <w:t>network</w:t>
            </w:r>
            <w:r w:rsidR="00AA448B">
              <w:rPr>
                <w:rFonts w:ascii="Times New Roman" w:eastAsia="Inter" w:hAnsi="Times New Roman" w:cs="Times New Roman"/>
                <w:sz w:val="20"/>
                <w:szCs w:val="20"/>
                <w:lang w:val="en-US"/>
              </w:rPr>
              <w:t xml:space="preserve">’s </w:t>
            </w:r>
            <w:r w:rsidR="00AA448B" w:rsidRPr="00AA448B">
              <w:rPr>
                <w:rFonts w:ascii="Times New Roman" w:eastAsia="Inter" w:hAnsi="Times New Roman" w:cs="Times New Roman"/>
                <w:sz w:val="20"/>
                <w:szCs w:val="20"/>
                <w:lang w:val="en-US"/>
              </w:rPr>
              <w:t>peer nodes</w:t>
            </w:r>
            <w:r w:rsidR="00AA448B">
              <w:rPr>
                <w:rFonts w:ascii="Times New Roman" w:eastAsia="Inter" w:hAnsi="Times New Roman" w:cs="Times New Roman"/>
                <w:sz w:val="20"/>
                <w:szCs w:val="20"/>
                <w:lang w:val="en-US"/>
              </w:rPr>
              <w:t xml:space="preserve"> and </w:t>
            </w:r>
            <w:r w:rsidR="00612F6F">
              <w:rPr>
                <w:rFonts w:ascii="Times New Roman" w:eastAsia="Inter" w:hAnsi="Times New Roman" w:cs="Times New Roman"/>
                <w:sz w:val="20"/>
                <w:szCs w:val="20"/>
                <w:lang w:val="en-US"/>
              </w:rPr>
              <w:t>uses keys for</w:t>
            </w:r>
            <w:r w:rsidR="00AA448B">
              <w:rPr>
                <w:rFonts w:ascii="Times New Roman" w:eastAsia="Inter" w:hAnsi="Times New Roman" w:cs="Times New Roman"/>
                <w:sz w:val="20"/>
                <w:szCs w:val="20"/>
                <w:lang w:val="en-US"/>
              </w:rPr>
              <w:t xml:space="preserve"> </w:t>
            </w:r>
            <w:r w:rsidR="00612F6F">
              <w:rPr>
                <w:rFonts w:ascii="Times New Roman" w:eastAsia="Inter" w:hAnsi="Times New Roman" w:cs="Times New Roman"/>
                <w:sz w:val="20"/>
                <w:szCs w:val="20"/>
                <w:lang w:val="en-US"/>
              </w:rPr>
              <w:t xml:space="preserve">node identification </w:t>
            </w:r>
            <w:r w:rsidR="00AA448B">
              <w:rPr>
                <w:rFonts w:ascii="Times New Roman" w:eastAsia="Inter" w:hAnsi="Times New Roman" w:cs="Times New Roman"/>
                <w:sz w:val="20"/>
                <w:szCs w:val="20"/>
                <w:lang w:val="en-US"/>
              </w:rPr>
              <w:t xml:space="preserve">and </w:t>
            </w:r>
            <w:r w:rsidR="00612F6F">
              <w:rPr>
                <w:rFonts w:ascii="Times New Roman" w:eastAsia="Inter" w:hAnsi="Times New Roman" w:cs="Times New Roman"/>
                <w:sz w:val="20"/>
                <w:szCs w:val="20"/>
                <w:lang w:val="en-US"/>
              </w:rPr>
              <w:t>data distribution.</w:t>
            </w:r>
          </w:p>
        </w:tc>
        <w:tc>
          <w:tcPr>
            <w:tcW w:w="4829" w:type="dxa"/>
            <w:gridSpan w:val="2"/>
          </w:tcPr>
          <w:p w14:paraId="02805B0C" w14:textId="4BFC5E23" w:rsidR="00FD48F8" w:rsidRDefault="00612F6F" w:rsidP="00AA448B">
            <w:pPr>
              <w:jc w:val="both"/>
              <w:rPr>
                <w:rFonts w:ascii="Times New Roman" w:hAnsi="Times New Roman" w:cs="Times New Roman"/>
                <w:sz w:val="20"/>
                <w:szCs w:val="20"/>
              </w:rPr>
            </w:pPr>
            <w:r w:rsidRPr="00612F6F">
              <w:rPr>
                <w:rFonts w:ascii="Times New Roman" w:hAnsi="Times New Roman" w:cs="Times New Roman"/>
                <w:sz w:val="20"/>
                <w:szCs w:val="20"/>
              </w:rPr>
              <w:t>Ré</w:t>
            </w:r>
            <w:r>
              <w:rPr>
                <w:rFonts w:ascii="Times New Roman" w:hAnsi="Times New Roman" w:cs="Times New Roman"/>
                <w:sz w:val="20"/>
                <w:szCs w:val="20"/>
              </w:rPr>
              <w:t xml:space="preserve">servoir </w:t>
            </w:r>
            <w:r w:rsidR="00AA448B">
              <w:rPr>
                <w:rFonts w:ascii="Times New Roman" w:hAnsi="Times New Roman" w:cs="Times New Roman"/>
                <w:sz w:val="20"/>
                <w:szCs w:val="20"/>
              </w:rPr>
              <w:t>de</w:t>
            </w:r>
            <w:r w:rsidR="00FD48F8" w:rsidRPr="00FD48F8">
              <w:rPr>
                <w:rFonts w:ascii="Times New Roman" w:hAnsi="Times New Roman" w:cs="Times New Roman"/>
                <w:sz w:val="20"/>
                <w:szCs w:val="20"/>
              </w:rPr>
              <w:t xml:space="preserve"> données distribué </w:t>
            </w:r>
            <w:r w:rsidR="00AA448B">
              <w:rPr>
                <w:rFonts w:ascii="Times New Roman" w:hAnsi="Times New Roman" w:cs="Times New Roman"/>
                <w:sz w:val="20"/>
                <w:szCs w:val="20"/>
              </w:rPr>
              <w:t xml:space="preserve">qui stocke et extrait des données concernant les nœuds d’un réseau blockchain et </w:t>
            </w:r>
            <w:r>
              <w:rPr>
                <w:rFonts w:ascii="Times New Roman" w:hAnsi="Times New Roman" w:cs="Times New Roman"/>
                <w:sz w:val="20"/>
                <w:szCs w:val="20"/>
              </w:rPr>
              <w:t>utilise des clés d’identification de nœuds et de distribution de données</w:t>
            </w:r>
            <w:r w:rsidR="00AA448B">
              <w:rPr>
                <w:rFonts w:ascii="Times New Roman" w:hAnsi="Times New Roman" w:cs="Times New Roman"/>
                <w:sz w:val="20"/>
                <w:szCs w:val="20"/>
              </w:rPr>
              <w:t>.</w:t>
            </w:r>
          </w:p>
          <w:p w14:paraId="091BFB16" w14:textId="0F6871A4" w:rsidR="00AA448B" w:rsidRPr="00FD48F8" w:rsidRDefault="00AA448B" w:rsidP="00AA448B">
            <w:pPr>
              <w:jc w:val="both"/>
              <w:rPr>
                <w:rFonts w:ascii="Times New Roman" w:hAnsi="Times New Roman" w:cs="Times New Roman"/>
                <w:sz w:val="20"/>
                <w:szCs w:val="20"/>
              </w:rPr>
            </w:pPr>
          </w:p>
        </w:tc>
      </w:tr>
      <w:tr w:rsidR="00FD48F8" w:rsidRPr="00FD48F8" w14:paraId="3FF63EA3" w14:textId="77777777" w:rsidTr="00D25B5A">
        <w:tc>
          <w:tcPr>
            <w:tcW w:w="4567" w:type="dxa"/>
            <w:gridSpan w:val="2"/>
            <w:shd w:val="clear" w:color="auto" w:fill="D9F2D0" w:themeFill="accent6" w:themeFillTint="33"/>
          </w:tcPr>
          <w:p w14:paraId="61FE9B0F" w14:textId="77777777" w:rsidR="00FD48F8" w:rsidRPr="00FD48F8" w:rsidRDefault="00FD48F8" w:rsidP="00D25B5A">
            <w:pPr>
              <w:rPr>
                <w:rFonts w:ascii="Times New Roman" w:hAnsi="Times New Roman" w:cs="Times New Roman"/>
                <w:sz w:val="20"/>
                <w:szCs w:val="20"/>
                <w:lang w:val="en-CA"/>
              </w:rPr>
            </w:pPr>
            <w:r w:rsidRPr="00FD48F8">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7F8F8535" w14:textId="77777777" w:rsidR="00FD48F8" w:rsidRPr="00FD48F8" w:rsidRDefault="00FD48F8" w:rsidP="00D25B5A">
            <w:pPr>
              <w:rPr>
                <w:rFonts w:ascii="Times New Roman" w:hAnsi="Times New Roman" w:cs="Times New Roman"/>
                <w:sz w:val="20"/>
                <w:szCs w:val="20"/>
              </w:rPr>
            </w:pPr>
            <w:r w:rsidRPr="00FD48F8">
              <w:rPr>
                <w:rFonts w:ascii="Times New Roman" w:hAnsi="Times New Roman" w:cs="Times New Roman"/>
                <w:sz w:val="20"/>
                <w:szCs w:val="20"/>
              </w:rPr>
              <w:t>Cooccurrence syntaxique</w:t>
            </w:r>
          </w:p>
        </w:tc>
      </w:tr>
      <w:tr w:rsidR="00FD48F8" w:rsidRPr="00FD48F8" w14:paraId="1C32BB67" w14:textId="77777777" w:rsidTr="00D25B5A">
        <w:tc>
          <w:tcPr>
            <w:tcW w:w="4567" w:type="dxa"/>
            <w:gridSpan w:val="2"/>
          </w:tcPr>
          <w:p w14:paraId="64CDBAC5" w14:textId="77777777" w:rsidR="00FD48F8" w:rsidRPr="00FD48F8" w:rsidRDefault="00FD48F8" w:rsidP="00D25B5A">
            <w:pPr>
              <w:rPr>
                <w:rFonts w:ascii="Times New Roman" w:hAnsi="Times New Roman" w:cs="Times New Roman"/>
                <w:sz w:val="20"/>
                <w:szCs w:val="20"/>
                <w:lang w:val="en-CA"/>
              </w:rPr>
            </w:pPr>
          </w:p>
        </w:tc>
        <w:tc>
          <w:tcPr>
            <w:tcW w:w="4829" w:type="dxa"/>
            <w:gridSpan w:val="2"/>
          </w:tcPr>
          <w:p w14:paraId="43830350" w14:textId="77777777" w:rsidR="00FD48F8" w:rsidRPr="00FD48F8" w:rsidRDefault="00FD48F8" w:rsidP="00D25B5A">
            <w:pPr>
              <w:rPr>
                <w:rFonts w:ascii="Times New Roman" w:hAnsi="Times New Roman" w:cs="Times New Roman"/>
                <w:sz w:val="20"/>
                <w:szCs w:val="20"/>
              </w:rPr>
            </w:pPr>
          </w:p>
          <w:p w14:paraId="1422F58C" w14:textId="77777777" w:rsidR="00FD48F8" w:rsidRPr="00FD48F8" w:rsidRDefault="00FD48F8" w:rsidP="00D25B5A">
            <w:pPr>
              <w:rPr>
                <w:rFonts w:ascii="Times New Roman" w:hAnsi="Times New Roman" w:cs="Times New Roman"/>
                <w:sz w:val="20"/>
                <w:szCs w:val="20"/>
              </w:rPr>
            </w:pPr>
          </w:p>
        </w:tc>
      </w:tr>
      <w:tr w:rsidR="00FD48F8" w:rsidRPr="00FD48F8" w14:paraId="1B0648EE" w14:textId="77777777" w:rsidTr="00D25B5A">
        <w:tc>
          <w:tcPr>
            <w:tcW w:w="4567" w:type="dxa"/>
            <w:gridSpan w:val="2"/>
            <w:shd w:val="clear" w:color="auto" w:fill="D9F2D0" w:themeFill="accent6" w:themeFillTint="33"/>
          </w:tcPr>
          <w:p w14:paraId="614C1317" w14:textId="77777777" w:rsidR="00FD48F8" w:rsidRPr="00FD48F8" w:rsidRDefault="00FD48F8" w:rsidP="00D25B5A">
            <w:pPr>
              <w:rPr>
                <w:rFonts w:ascii="Times New Roman" w:hAnsi="Times New Roman" w:cs="Times New Roman"/>
                <w:sz w:val="20"/>
                <w:szCs w:val="20"/>
                <w:lang w:val="en-CA"/>
              </w:rPr>
            </w:pPr>
            <w:r w:rsidRPr="00FD48F8">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3E854DCB" w14:textId="77777777" w:rsidR="00FD48F8" w:rsidRPr="00FD48F8" w:rsidRDefault="00FD48F8" w:rsidP="00D25B5A">
            <w:pPr>
              <w:rPr>
                <w:rFonts w:ascii="Times New Roman" w:hAnsi="Times New Roman" w:cs="Times New Roman"/>
                <w:sz w:val="20"/>
                <w:szCs w:val="20"/>
              </w:rPr>
            </w:pPr>
            <w:r w:rsidRPr="00FD48F8">
              <w:rPr>
                <w:rFonts w:ascii="Times New Roman" w:hAnsi="Times New Roman" w:cs="Times New Roman"/>
                <w:sz w:val="20"/>
                <w:szCs w:val="20"/>
              </w:rPr>
              <w:t>Cooccurrence lexicale</w:t>
            </w:r>
          </w:p>
        </w:tc>
      </w:tr>
      <w:tr w:rsidR="00AA448B" w:rsidRPr="00FD48F8" w14:paraId="400090DC" w14:textId="77777777" w:rsidTr="00AA448B">
        <w:trPr>
          <w:trHeight w:val="470"/>
        </w:trPr>
        <w:tc>
          <w:tcPr>
            <w:tcW w:w="1838" w:type="dxa"/>
          </w:tcPr>
          <w:p w14:paraId="412E76DE" w14:textId="1768891F" w:rsidR="00AA448B" w:rsidRPr="00FD48F8" w:rsidRDefault="00AA448B" w:rsidP="00AA448B">
            <w:pPr>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729" w:type="dxa"/>
          </w:tcPr>
          <w:p w14:paraId="077A3FDE" w14:textId="21A42625" w:rsidR="00AA448B" w:rsidRDefault="00AA448B" w:rsidP="00D25B5A">
            <w:pPr>
              <w:rPr>
                <w:rFonts w:ascii="Times New Roman" w:hAnsi="Times New Roman" w:cs="Times New Roman"/>
                <w:sz w:val="20"/>
                <w:szCs w:val="20"/>
                <w:lang w:val="en-US"/>
              </w:rPr>
            </w:pPr>
            <w:r>
              <w:rPr>
                <w:rFonts w:ascii="Times New Roman" w:hAnsi="Times New Roman" w:cs="Times New Roman"/>
                <w:sz w:val="20"/>
                <w:szCs w:val="20"/>
                <w:lang w:val="en-US"/>
              </w:rPr>
              <w:t xml:space="preserve">to access </w:t>
            </w:r>
            <w:r w:rsidRPr="00FD48F8">
              <w:rPr>
                <w:rFonts w:ascii="Times New Roman" w:hAnsi="Times New Roman" w:cs="Times New Roman"/>
                <w:sz w:val="20"/>
                <w:szCs w:val="20"/>
                <w:lang w:val="en-US"/>
              </w:rPr>
              <w:t>[ART ⁓]</w:t>
            </w:r>
          </w:p>
          <w:p w14:paraId="70B22349" w14:textId="06465248" w:rsidR="00AA448B" w:rsidRPr="00FD48F8" w:rsidRDefault="00AA448B" w:rsidP="00D25B5A">
            <w:pPr>
              <w:rPr>
                <w:rFonts w:ascii="Times New Roman" w:hAnsi="Times New Roman" w:cs="Times New Roman"/>
                <w:sz w:val="20"/>
                <w:szCs w:val="20"/>
                <w:lang w:val="en-US"/>
              </w:rPr>
            </w:pPr>
            <w:r w:rsidRPr="00FD48F8">
              <w:rPr>
                <w:rFonts w:ascii="Times New Roman" w:hAnsi="Times New Roman" w:cs="Times New Roman"/>
                <w:sz w:val="20"/>
                <w:szCs w:val="20"/>
                <w:lang w:val="en-US"/>
              </w:rPr>
              <w:t>to connect [ART ⁓</w:t>
            </w:r>
            <w:r>
              <w:rPr>
                <w:rFonts w:ascii="Times New Roman" w:hAnsi="Times New Roman" w:cs="Times New Roman"/>
                <w:sz w:val="20"/>
                <w:szCs w:val="20"/>
                <w:lang w:val="en-US"/>
              </w:rPr>
              <w:t xml:space="preserve"> to N</w:t>
            </w:r>
            <w:r w:rsidRPr="00FD48F8">
              <w:rPr>
                <w:rFonts w:ascii="Times New Roman" w:hAnsi="Times New Roman" w:cs="Times New Roman"/>
                <w:sz w:val="20"/>
                <w:szCs w:val="20"/>
                <w:lang w:val="en-US"/>
              </w:rPr>
              <w:t>]</w:t>
            </w:r>
          </w:p>
          <w:p w14:paraId="30A16065" w14:textId="68209D09" w:rsidR="00AA448B" w:rsidRPr="00FD48F8" w:rsidRDefault="00AA448B" w:rsidP="00AA448B">
            <w:pPr>
              <w:rPr>
                <w:rFonts w:ascii="Times New Roman" w:hAnsi="Times New Roman" w:cs="Times New Roman"/>
                <w:sz w:val="20"/>
                <w:szCs w:val="20"/>
                <w:lang w:val="en-US"/>
              </w:rPr>
            </w:pPr>
            <w:r w:rsidRPr="00FD48F8">
              <w:rPr>
                <w:rFonts w:ascii="Times New Roman" w:hAnsi="Times New Roman" w:cs="Times New Roman"/>
                <w:sz w:val="20"/>
                <w:szCs w:val="20"/>
                <w:lang w:val="en-US"/>
              </w:rPr>
              <w:t>to index [ART ⁓]</w:t>
            </w:r>
          </w:p>
          <w:p w14:paraId="09E21439" w14:textId="77777777" w:rsidR="00AA448B" w:rsidRPr="00AA448B" w:rsidRDefault="00AA448B" w:rsidP="00D25B5A">
            <w:pPr>
              <w:rPr>
                <w:rFonts w:ascii="Times New Roman" w:hAnsi="Times New Roman" w:cs="Times New Roman"/>
                <w:sz w:val="20"/>
                <w:szCs w:val="20"/>
                <w:lang w:val="en-US"/>
              </w:rPr>
            </w:pPr>
          </w:p>
        </w:tc>
        <w:tc>
          <w:tcPr>
            <w:tcW w:w="1807" w:type="dxa"/>
          </w:tcPr>
          <w:p w14:paraId="787E5D81" w14:textId="67F1905B" w:rsidR="00AA448B" w:rsidRPr="00FD48F8" w:rsidRDefault="00AA448B" w:rsidP="00D25B5A">
            <w:pPr>
              <w:rPr>
                <w:rFonts w:ascii="Times New Roman" w:hAnsi="Times New Roman" w:cs="Times New Roman"/>
                <w:sz w:val="20"/>
                <w:szCs w:val="20"/>
              </w:rPr>
            </w:pPr>
            <w:r>
              <w:rPr>
                <w:rFonts w:ascii="Times New Roman" w:hAnsi="Times New Roman" w:cs="Times New Roman"/>
                <w:sz w:val="20"/>
                <w:szCs w:val="20"/>
              </w:rPr>
              <w:t>Verbe de réalisation</w:t>
            </w:r>
          </w:p>
        </w:tc>
        <w:tc>
          <w:tcPr>
            <w:tcW w:w="3022" w:type="dxa"/>
          </w:tcPr>
          <w:p w14:paraId="7D2429B3" w14:textId="78283AFD" w:rsidR="00AA448B" w:rsidRPr="00AB0967" w:rsidRDefault="00AA448B" w:rsidP="00D25B5A">
            <w:pPr>
              <w:rPr>
                <w:rFonts w:ascii="Times New Roman" w:hAnsi="Times New Roman" w:cs="Times New Roman"/>
                <w:sz w:val="20"/>
                <w:szCs w:val="20"/>
              </w:rPr>
            </w:pPr>
            <w:proofErr w:type="gramStart"/>
            <w:r>
              <w:rPr>
                <w:rFonts w:ascii="Times New Roman" w:hAnsi="Times New Roman" w:cs="Times New Roman"/>
                <w:sz w:val="20"/>
                <w:szCs w:val="20"/>
              </w:rPr>
              <w:t>accéder</w:t>
            </w:r>
            <w:proofErr w:type="gramEnd"/>
            <w:r>
              <w:rPr>
                <w:rFonts w:ascii="Times New Roman" w:hAnsi="Times New Roman" w:cs="Times New Roman"/>
                <w:sz w:val="20"/>
                <w:szCs w:val="20"/>
              </w:rPr>
              <w:t xml:space="preserve"> </w:t>
            </w:r>
            <w:r w:rsidRPr="00AB0967">
              <w:rPr>
                <w:rFonts w:ascii="Times New Roman" w:hAnsi="Times New Roman" w:cs="Times New Roman"/>
                <w:sz w:val="20"/>
                <w:szCs w:val="20"/>
              </w:rPr>
              <w:t>[à ART ⁓]</w:t>
            </w:r>
          </w:p>
          <w:p w14:paraId="7D6BC858" w14:textId="007C254B" w:rsidR="00AA448B" w:rsidRPr="00AB0967" w:rsidRDefault="00AA448B" w:rsidP="00D25B5A">
            <w:pPr>
              <w:rPr>
                <w:rFonts w:ascii="Times New Roman" w:hAnsi="Times New Roman" w:cs="Times New Roman"/>
                <w:sz w:val="20"/>
                <w:szCs w:val="20"/>
              </w:rPr>
            </w:pPr>
            <w:proofErr w:type="gramStart"/>
            <w:r>
              <w:rPr>
                <w:rFonts w:ascii="Times New Roman" w:hAnsi="Times New Roman" w:cs="Times New Roman"/>
                <w:sz w:val="20"/>
                <w:szCs w:val="20"/>
              </w:rPr>
              <w:t>connecter</w:t>
            </w:r>
            <w:proofErr w:type="gramEnd"/>
            <w:r>
              <w:rPr>
                <w:rFonts w:ascii="Times New Roman" w:hAnsi="Times New Roman" w:cs="Times New Roman"/>
                <w:sz w:val="20"/>
                <w:szCs w:val="20"/>
              </w:rPr>
              <w:t xml:space="preserve"> </w:t>
            </w:r>
            <w:r w:rsidRPr="00AB0967">
              <w:rPr>
                <w:rFonts w:ascii="Times New Roman" w:hAnsi="Times New Roman" w:cs="Times New Roman"/>
                <w:sz w:val="20"/>
                <w:szCs w:val="20"/>
              </w:rPr>
              <w:t>[ART ⁓ à N]</w:t>
            </w:r>
          </w:p>
          <w:p w14:paraId="18D6FA90" w14:textId="4F75D5B2" w:rsidR="00AA448B" w:rsidRDefault="00AA448B" w:rsidP="00D25B5A">
            <w:pPr>
              <w:rPr>
                <w:rFonts w:ascii="Times New Roman" w:hAnsi="Times New Roman" w:cs="Times New Roman"/>
                <w:sz w:val="20"/>
                <w:szCs w:val="20"/>
                <w:lang w:val="en-US"/>
              </w:rPr>
            </w:pPr>
            <w:r>
              <w:rPr>
                <w:rFonts w:ascii="Times New Roman" w:hAnsi="Times New Roman" w:cs="Times New Roman"/>
                <w:sz w:val="20"/>
                <w:szCs w:val="20"/>
                <w:lang w:val="en-US"/>
              </w:rPr>
              <w:t xml:space="preserve">indexer </w:t>
            </w:r>
            <w:r w:rsidRPr="00FD48F8">
              <w:rPr>
                <w:rFonts w:ascii="Times New Roman" w:hAnsi="Times New Roman" w:cs="Times New Roman"/>
                <w:sz w:val="20"/>
                <w:szCs w:val="20"/>
                <w:lang w:val="en-US"/>
              </w:rPr>
              <w:t>[ART ⁓]</w:t>
            </w:r>
          </w:p>
          <w:p w14:paraId="4636D119" w14:textId="3435361A" w:rsidR="00AA448B" w:rsidRPr="00FD48F8" w:rsidRDefault="00AA448B" w:rsidP="00D25B5A">
            <w:pPr>
              <w:rPr>
                <w:rFonts w:ascii="Times New Roman" w:hAnsi="Times New Roman" w:cs="Times New Roman"/>
                <w:sz w:val="20"/>
                <w:szCs w:val="20"/>
              </w:rPr>
            </w:pPr>
          </w:p>
        </w:tc>
      </w:tr>
      <w:tr w:rsidR="00FD48F8" w:rsidRPr="00FD48F8" w14:paraId="51D9F6E3" w14:textId="77777777" w:rsidTr="00D25B5A">
        <w:tc>
          <w:tcPr>
            <w:tcW w:w="4567" w:type="dxa"/>
            <w:gridSpan w:val="2"/>
            <w:tcBorders>
              <w:bottom w:val="single" w:sz="4" w:space="0" w:color="auto"/>
            </w:tcBorders>
            <w:shd w:val="clear" w:color="auto" w:fill="D9F2D0" w:themeFill="accent6" w:themeFillTint="33"/>
          </w:tcPr>
          <w:p w14:paraId="70C22D86" w14:textId="77777777" w:rsidR="00FD48F8" w:rsidRPr="00FD48F8" w:rsidRDefault="00FD48F8" w:rsidP="00D25B5A">
            <w:pPr>
              <w:rPr>
                <w:rFonts w:ascii="Times New Roman" w:hAnsi="Times New Roman" w:cs="Times New Roman"/>
                <w:sz w:val="20"/>
                <w:szCs w:val="20"/>
                <w:lang w:val="en-CA"/>
              </w:rPr>
            </w:pPr>
            <w:r w:rsidRPr="00FD48F8">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64595335" w14:textId="77777777" w:rsidR="00FD48F8" w:rsidRPr="00FD48F8" w:rsidRDefault="00FD48F8" w:rsidP="00D25B5A">
            <w:pPr>
              <w:rPr>
                <w:rFonts w:ascii="Times New Roman" w:hAnsi="Times New Roman" w:cs="Times New Roman"/>
                <w:sz w:val="20"/>
                <w:szCs w:val="20"/>
              </w:rPr>
            </w:pPr>
            <w:r w:rsidRPr="00FD48F8">
              <w:rPr>
                <w:rFonts w:ascii="Times New Roman" w:hAnsi="Times New Roman" w:cs="Times New Roman"/>
                <w:sz w:val="20"/>
                <w:szCs w:val="20"/>
              </w:rPr>
              <w:t>Contexte</w:t>
            </w:r>
          </w:p>
        </w:tc>
      </w:tr>
      <w:tr w:rsidR="00FD48F8" w:rsidRPr="00FD48F8" w14:paraId="6FCB6F3C" w14:textId="77777777" w:rsidTr="00D25B5A">
        <w:tc>
          <w:tcPr>
            <w:tcW w:w="4567" w:type="dxa"/>
            <w:gridSpan w:val="2"/>
            <w:shd w:val="clear" w:color="auto" w:fill="FFFFFF" w:themeFill="background1"/>
          </w:tcPr>
          <w:p w14:paraId="31E14C1D" w14:textId="77777777" w:rsidR="00FD48F8" w:rsidRPr="00FD48F8" w:rsidRDefault="00FD48F8" w:rsidP="00D25B5A">
            <w:pPr>
              <w:shd w:val="clear" w:color="auto" w:fill="FFFFFF"/>
              <w:spacing w:after="255"/>
              <w:jc w:val="both"/>
              <w:textAlignment w:val="baseline"/>
              <w:rPr>
                <w:rFonts w:ascii="Times New Roman" w:eastAsia="Times New Roman" w:hAnsi="Times New Roman" w:cs="Times New Roman"/>
                <w:color w:val="19232D"/>
                <w:sz w:val="20"/>
                <w:szCs w:val="20"/>
                <w:lang w:val="en-US" w:eastAsia="fr-FR"/>
              </w:rPr>
            </w:pPr>
            <w:r w:rsidRPr="00FD48F8">
              <w:rPr>
                <w:rFonts w:ascii="Times New Roman" w:eastAsia="Times New Roman" w:hAnsi="Times New Roman" w:cs="Times New Roman"/>
                <w:color w:val="19232D"/>
                <w:sz w:val="20"/>
                <w:szCs w:val="20"/>
                <w:lang w:val="en-US" w:eastAsia="fr-FR"/>
              </w:rPr>
              <w:t>A distributed platform simply implies that each node will run on a chain of its own, and in a distributed hash table (DHT), users can store data using certain keys and have the freedom to operate autonomously. [Iredale 2021]</w:t>
            </w:r>
          </w:p>
          <w:p w14:paraId="2B31D2B9" w14:textId="77777777" w:rsidR="00FD48F8" w:rsidRPr="00FD48F8" w:rsidRDefault="00FD48F8" w:rsidP="00D25B5A">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16DC30C" w14:textId="77777777" w:rsidR="00FD48F8" w:rsidRPr="00FD48F8" w:rsidRDefault="00FD48F8" w:rsidP="00D25B5A">
            <w:pPr>
              <w:jc w:val="both"/>
              <w:rPr>
                <w:rStyle w:val="str"/>
                <w:rFonts w:ascii="Times New Roman" w:hAnsi="Times New Roman" w:cs="Times New Roman"/>
                <w:color w:val="000000"/>
                <w:sz w:val="20"/>
                <w:szCs w:val="20"/>
                <w:shd w:val="clear" w:color="auto" w:fill="F5F5F5"/>
              </w:rPr>
            </w:pPr>
            <w:r w:rsidRPr="00FD48F8">
              <w:rPr>
                <w:rStyle w:val="str"/>
                <w:rFonts w:ascii="Times New Roman" w:hAnsi="Times New Roman" w:cs="Times New Roman"/>
                <w:color w:val="000000"/>
                <w:sz w:val="20"/>
                <w:szCs w:val="20"/>
                <w:shd w:val="clear" w:color="auto" w:fill="F5F5F5"/>
              </w:rPr>
              <w:t>Une </w:t>
            </w:r>
            <w:r w:rsidRPr="00FD48F8">
              <w:rPr>
                <w:rStyle w:val="str"/>
                <w:rFonts w:ascii="Times New Roman" w:hAnsi="Times New Roman" w:cs="Times New Roman"/>
                <w:sz w:val="20"/>
                <w:szCs w:val="20"/>
                <w:shd w:val="clear" w:color="auto" w:fill="F5F5F5"/>
              </w:rPr>
              <w:t>table</w:t>
            </w:r>
            <w:r w:rsidRPr="00FD48F8">
              <w:rPr>
                <w:rStyle w:val="str"/>
                <w:rFonts w:ascii="Times New Roman" w:hAnsi="Times New Roman" w:cs="Times New Roman"/>
                <w:bCs/>
                <w:color w:val="F44336"/>
                <w:sz w:val="20"/>
                <w:szCs w:val="20"/>
                <w:shd w:val="clear" w:color="auto" w:fill="F5F5F5"/>
              </w:rPr>
              <w:t> </w:t>
            </w:r>
            <w:r w:rsidRPr="00FD48F8">
              <w:rPr>
                <w:rStyle w:val="str"/>
                <w:rFonts w:ascii="Times New Roman" w:hAnsi="Times New Roman" w:cs="Times New Roman"/>
                <w:color w:val="000000"/>
                <w:sz w:val="20"/>
                <w:szCs w:val="20"/>
                <w:shd w:val="clear" w:color="auto" w:fill="F5F5F5"/>
              </w:rPr>
              <w:t>de hachage distribuée stocke des paires de clés et de valeurs concernant les nœuds du réseau dans une liste accessible par son index, et comme les paires de clés et de valeurs sont illimitées, la fonction de hachage fait correspondre les clés à la taille de la table. [Actualités informatiques 2022]</w:t>
            </w:r>
          </w:p>
          <w:p w14:paraId="5AE073E8" w14:textId="77777777" w:rsidR="00FD48F8" w:rsidRPr="00FD48F8" w:rsidRDefault="00FD48F8" w:rsidP="00D25B5A">
            <w:pPr>
              <w:jc w:val="both"/>
              <w:rPr>
                <w:rFonts w:ascii="Times New Roman" w:hAnsi="Times New Roman" w:cs="Times New Roman"/>
                <w:sz w:val="20"/>
                <w:szCs w:val="20"/>
              </w:rPr>
            </w:pPr>
          </w:p>
        </w:tc>
      </w:tr>
    </w:tbl>
    <w:p w14:paraId="790689CB" w14:textId="77777777" w:rsidR="00FD48F8" w:rsidRDefault="00FD48F8"/>
    <w:sectPr w:rsidR="00FD48F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Klee One"/>
    <w:charset w:val="00"/>
    <w:family w:val="roman"/>
    <w:pitch w:val="default"/>
  </w:font>
  <w:font w:name="NimbusRomNo9L-Regu">
    <w:altName w:val="Yu Gothic"/>
    <w:panose1 w:val="00000000000000000000"/>
    <w:charset w:val="80"/>
    <w:family w:val="auto"/>
    <w:notTrueType/>
    <w:pitch w:val="default"/>
    <w:sig w:usb0="00000003" w:usb1="08070000" w:usb2="00000010" w:usb3="00000000" w:csb0="00020001" w:csb1="00000000"/>
  </w:font>
  <w:font w:name="Inte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34055"/>
    <w:multiLevelType w:val="multilevel"/>
    <w:tmpl w:val="7FF8EFC8"/>
    <w:lvl w:ilvl="0">
      <w:start w:val="1"/>
      <w:numFmt w:val="decimal"/>
      <w:pStyle w:val="Style1"/>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5963AF"/>
    <w:multiLevelType w:val="hybridMultilevel"/>
    <w:tmpl w:val="9F703D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410BC9"/>
    <w:multiLevelType w:val="hybridMultilevel"/>
    <w:tmpl w:val="7442A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9A7EF4"/>
    <w:multiLevelType w:val="hybridMultilevel"/>
    <w:tmpl w:val="FAA66668"/>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135032"/>
    <w:multiLevelType w:val="multilevel"/>
    <w:tmpl w:val="9EBE5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D797E47"/>
    <w:multiLevelType w:val="hybridMultilevel"/>
    <w:tmpl w:val="7DC6A850"/>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7B3B0B"/>
    <w:multiLevelType w:val="multilevel"/>
    <w:tmpl w:val="9D9CE81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0B3763"/>
    <w:multiLevelType w:val="hybridMultilevel"/>
    <w:tmpl w:val="E62E35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13974969">
    <w:abstractNumId w:val="4"/>
  </w:num>
  <w:num w:numId="2" w16cid:durableId="729350902">
    <w:abstractNumId w:val="6"/>
  </w:num>
  <w:num w:numId="3" w16cid:durableId="953705542">
    <w:abstractNumId w:val="4"/>
  </w:num>
  <w:num w:numId="4" w16cid:durableId="780026918">
    <w:abstractNumId w:val="0"/>
  </w:num>
  <w:num w:numId="5" w16cid:durableId="1521971869">
    <w:abstractNumId w:val="4"/>
  </w:num>
  <w:num w:numId="6" w16cid:durableId="1440641411">
    <w:abstractNumId w:val="4"/>
  </w:num>
  <w:num w:numId="7" w16cid:durableId="1480608055">
    <w:abstractNumId w:val="4"/>
  </w:num>
  <w:num w:numId="8" w16cid:durableId="1829517863">
    <w:abstractNumId w:val="4"/>
  </w:num>
  <w:num w:numId="9" w16cid:durableId="1471553069">
    <w:abstractNumId w:val="1"/>
  </w:num>
  <w:num w:numId="10" w16cid:durableId="2116556059">
    <w:abstractNumId w:val="7"/>
  </w:num>
  <w:num w:numId="11" w16cid:durableId="2123725855">
    <w:abstractNumId w:val="2"/>
  </w:num>
  <w:num w:numId="12" w16cid:durableId="110444800">
    <w:abstractNumId w:val="3"/>
  </w:num>
  <w:num w:numId="13" w16cid:durableId="1086803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8E"/>
    <w:rsid w:val="00046687"/>
    <w:rsid w:val="00116995"/>
    <w:rsid w:val="00126FBA"/>
    <w:rsid w:val="00160D02"/>
    <w:rsid w:val="002157A8"/>
    <w:rsid w:val="00251763"/>
    <w:rsid w:val="002F1F96"/>
    <w:rsid w:val="00362B13"/>
    <w:rsid w:val="00371DCF"/>
    <w:rsid w:val="003A1DDD"/>
    <w:rsid w:val="003E3DE6"/>
    <w:rsid w:val="00490715"/>
    <w:rsid w:val="005934BC"/>
    <w:rsid w:val="00612F6F"/>
    <w:rsid w:val="006638F6"/>
    <w:rsid w:val="006668BB"/>
    <w:rsid w:val="006F5591"/>
    <w:rsid w:val="00836BBD"/>
    <w:rsid w:val="008C392D"/>
    <w:rsid w:val="008F29B1"/>
    <w:rsid w:val="00940B57"/>
    <w:rsid w:val="0094248E"/>
    <w:rsid w:val="009A7C7A"/>
    <w:rsid w:val="009C4E19"/>
    <w:rsid w:val="00A9268E"/>
    <w:rsid w:val="00AA448B"/>
    <w:rsid w:val="00AB0967"/>
    <w:rsid w:val="00BA7117"/>
    <w:rsid w:val="00D96ED3"/>
    <w:rsid w:val="00DB2F78"/>
    <w:rsid w:val="00DD205D"/>
    <w:rsid w:val="00FB6DF0"/>
    <w:rsid w:val="00FD48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40AE"/>
  <w15:chartTrackingRefBased/>
  <w15:docId w15:val="{472CDA2A-DC9F-4B67-A736-DF085D10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8E"/>
    <w:pPr>
      <w:spacing w:line="259" w:lineRule="auto"/>
    </w:pPr>
    <w:rPr>
      <w:sz w:val="22"/>
      <w:szCs w:val="22"/>
    </w:rPr>
  </w:style>
  <w:style w:type="paragraph" w:styleId="Titre1">
    <w:name w:val="heading 1"/>
    <w:basedOn w:val="Normal"/>
    <w:next w:val="Normal"/>
    <w:link w:val="Titre1Car"/>
    <w:uiPriority w:val="9"/>
    <w:qFormat/>
    <w:rsid w:val="00251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2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autoRedefine/>
    <w:uiPriority w:val="9"/>
    <w:unhideWhenUsed/>
    <w:qFormat/>
    <w:rsid w:val="00DD205D"/>
    <w:pPr>
      <w:keepNext/>
      <w:keepLines/>
      <w:spacing w:before="280" w:after="200" w:line="360" w:lineRule="auto"/>
      <w:ind w:left="284"/>
      <w:outlineLvl w:val="2"/>
    </w:pPr>
    <w:rPr>
      <w:rFonts w:ascii="Times New Roman" w:eastAsiaTheme="majorEastAsia" w:hAnsi="Times New Roman" w:cstheme="majorBidi"/>
      <w:b/>
      <w:i/>
      <w:szCs w:val="28"/>
    </w:rPr>
  </w:style>
  <w:style w:type="paragraph" w:styleId="Titre4">
    <w:name w:val="heading 4"/>
    <w:basedOn w:val="Normal"/>
    <w:next w:val="Normal"/>
    <w:link w:val="Titre4Car"/>
    <w:uiPriority w:val="9"/>
    <w:semiHidden/>
    <w:unhideWhenUsed/>
    <w:qFormat/>
    <w:rsid w:val="00A926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26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26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26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26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26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autoRedefine/>
    <w:qFormat/>
    <w:rsid w:val="00DD205D"/>
    <w:pPr>
      <w:numPr>
        <w:numId w:val="4"/>
      </w:numPr>
      <w:tabs>
        <w:tab w:val="clear" w:pos="720"/>
      </w:tabs>
      <w:spacing w:before="120" w:after="200" w:line="360" w:lineRule="auto"/>
      <w:ind w:left="425" w:hanging="425"/>
    </w:pPr>
    <w:rPr>
      <w:rFonts w:ascii="Times New Roman" w:hAnsi="Times New Roman"/>
      <w:b/>
      <w:sz w:val="26"/>
    </w:rPr>
  </w:style>
  <w:style w:type="character" w:customStyle="1" w:styleId="Style1Car">
    <w:name w:val="Style1 Car"/>
    <w:basedOn w:val="Titre1Car"/>
    <w:link w:val="Style1"/>
    <w:rsid w:val="00DD205D"/>
    <w:rPr>
      <w:rFonts w:ascii="Times New Roman" w:eastAsiaTheme="majorEastAsia" w:hAnsi="Times New Roman" w:cstheme="majorBidi"/>
      <w:b/>
      <w:color w:val="0F4761" w:themeColor="accent1" w:themeShade="BF"/>
      <w:sz w:val="26"/>
      <w:szCs w:val="40"/>
    </w:rPr>
  </w:style>
  <w:style w:type="character" w:customStyle="1" w:styleId="Titre1Car">
    <w:name w:val="Titre 1 Car"/>
    <w:basedOn w:val="Policepardfaut"/>
    <w:link w:val="Titre1"/>
    <w:uiPriority w:val="9"/>
    <w:rsid w:val="00251763"/>
    <w:rPr>
      <w:rFonts w:asciiTheme="majorHAnsi" w:eastAsiaTheme="majorEastAsia" w:hAnsiTheme="majorHAnsi" w:cstheme="majorBidi"/>
      <w:color w:val="0F4761" w:themeColor="accent1" w:themeShade="BF"/>
      <w:sz w:val="40"/>
      <w:szCs w:val="40"/>
    </w:rPr>
  </w:style>
  <w:style w:type="paragraph" w:customStyle="1" w:styleId="Style2">
    <w:name w:val="Style2"/>
    <w:basedOn w:val="Style1"/>
    <w:link w:val="Style2Car"/>
    <w:autoRedefine/>
    <w:qFormat/>
    <w:rsid w:val="00251763"/>
    <w:pPr>
      <w:numPr>
        <w:numId w:val="2"/>
      </w:numPr>
      <w:ind w:left="360"/>
    </w:pPr>
  </w:style>
  <w:style w:type="character" w:customStyle="1" w:styleId="Style2Car">
    <w:name w:val="Style2 Car"/>
    <w:basedOn w:val="Style1Car"/>
    <w:link w:val="Style2"/>
    <w:rsid w:val="00251763"/>
    <w:rPr>
      <w:rFonts w:ascii="Times New Roman" w:eastAsiaTheme="majorEastAsia" w:hAnsi="Times New Roman" w:cstheme="majorBidi"/>
      <w:b/>
      <w:color w:val="0F4761" w:themeColor="accent1" w:themeShade="BF"/>
      <w:sz w:val="26"/>
      <w:szCs w:val="40"/>
    </w:rPr>
  </w:style>
  <w:style w:type="paragraph" w:customStyle="1" w:styleId="Style3">
    <w:name w:val="Style3"/>
    <w:basedOn w:val="Paragraphedeliste"/>
    <w:link w:val="Style3Car"/>
    <w:autoRedefine/>
    <w:qFormat/>
    <w:rsid w:val="00DB2F78"/>
    <w:pPr>
      <w:numPr>
        <w:ilvl w:val="1"/>
        <w:numId w:val="4"/>
      </w:numPr>
      <w:spacing w:line="480" w:lineRule="auto"/>
      <w:ind w:left="284" w:hanging="284"/>
      <w:jc w:val="both"/>
    </w:pPr>
    <w:rPr>
      <w:rFonts w:ascii="Times New Roman" w:hAnsi="Times New Roman" w:cs="Times New Roman"/>
      <w:b/>
    </w:rPr>
  </w:style>
  <w:style w:type="character" w:customStyle="1" w:styleId="Style3Car">
    <w:name w:val="Style3 Car"/>
    <w:basedOn w:val="Policepardfaut"/>
    <w:link w:val="Style3"/>
    <w:rsid w:val="00DB2F78"/>
    <w:rPr>
      <w:rFonts w:ascii="Times New Roman" w:hAnsi="Times New Roman" w:cs="Times New Roman"/>
      <w:b/>
    </w:rPr>
  </w:style>
  <w:style w:type="paragraph" w:styleId="Paragraphedeliste">
    <w:name w:val="List Paragraph"/>
    <w:basedOn w:val="Normal"/>
    <w:uiPriority w:val="34"/>
    <w:qFormat/>
    <w:rsid w:val="00DB2F78"/>
    <w:pPr>
      <w:ind w:left="720"/>
      <w:contextualSpacing/>
    </w:pPr>
  </w:style>
  <w:style w:type="paragraph" w:customStyle="1" w:styleId="Style12">
    <w:name w:val="Style 1.2"/>
    <w:basedOn w:val="Normal"/>
    <w:link w:val="Style12Car"/>
    <w:autoRedefine/>
    <w:qFormat/>
    <w:rsid w:val="00126FBA"/>
    <w:rPr>
      <w:rFonts w:ascii="Times New Roman" w:hAnsi="Times New Roman"/>
      <w:b/>
    </w:rPr>
  </w:style>
  <w:style w:type="character" w:customStyle="1" w:styleId="Style12Car">
    <w:name w:val="Style 1.2 Car"/>
    <w:basedOn w:val="Policepardfaut"/>
    <w:link w:val="Style12"/>
    <w:rsid w:val="00126FBA"/>
    <w:rPr>
      <w:rFonts w:ascii="Times New Roman" w:hAnsi="Times New Roman"/>
      <w:b/>
    </w:rPr>
  </w:style>
  <w:style w:type="paragraph" w:customStyle="1" w:styleId="Style111">
    <w:name w:val="Style 1.1.1"/>
    <w:basedOn w:val="Normal"/>
    <w:link w:val="Style111Car"/>
    <w:autoRedefine/>
    <w:qFormat/>
    <w:rsid w:val="00DD205D"/>
    <w:pPr>
      <w:autoSpaceDE w:val="0"/>
      <w:autoSpaceDN w:val="0"/>
      <w:adjustRightInd w:val="0"/>
      <w:spacing w:after="0" w:line="360" w:lineRule="auto"/>
      <w:jc w:val="both"/>
    </w:pPr>
    <w:rPr>
      <w:rFonts w:ascii="Times New Roman" w:hAnsi="Times New Roman"/>
      <w:b/>
      <w:i/>
    </w:rPr>
  </w:style>
  <w:style w:type="character" w:customStyle="1" w:styleId="Style111Car">
    <w:name w:val="Style 1.1.1 Car"/>
    <w:basedOn w:val="Policepardfaut"/>
    <w:link w:val="Style111"/>
    <w:rsid w:val="00DD205D"/>
    <w:rPr>
      <w:rFonts w:ascii="Times New Roman" w:hAnsi="Times New Roman"/>
      <w:b/>
      <w:i/>
    </w:rPr>
  </w:style>
  <w:style w:type="character" w:customStyle="1" w:styleId="Titre3Car">
    <w:name w:val="Titre 3 Car"/>
    <w:basedOn w:val="Policepardfaut"/>
    <w:link w:val="Titre3"/>
    <w:uiPriority w:val="9"/>
    <w:rsid w:val="00DD205D"/>
    <w:rPr>
      <w:rFonts w:ascii="Times New Roman" w:eastAsiaTheme="majorEastAsia" w:hAnsi="Times New Roman" w:cstheme="majorBidi"/>
      <w:b/>
      <w:i/>
      <w:szCs w:val="28"/>
    </w:rPr>
  </w:style>
  <w:style w:type="character" w:customStyle="1" w:styleId="Titre2Car">
    <w:name w:val="Titre 2 Car"/>
    <w:basedOn w:val="Policepardfaut"/>
    <w:link w:val="Titre2"/>
    <w:uiPriority w:val="9"/>
    <w:semiHidden/>
    <w:rsid w:val="00A9268E"/>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A926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26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26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26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26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268E"/>
    <w:rPr>
      <w:rFonts w:eastAsiaTheme="majorEastAsia" w:cstheme="majorBidi"/>
      <w:color w:val="272727" w:themeColor="text1" w:themeTint="D8"/>
    </w:rPr>
  </w:style>
  <w:style w:type="paragraph" w:styleId="Titre">
    <w:name w:val="Title"/>
    <w:basedOn w:val="Normal"/>
    <w:next w:val="Normal"/>
    <w:link w:val="TitreCar"/>
    <w:uiPriority w:val="10"/>
    <w:qFormat/>
    <w:rsid w:val="00A92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26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26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26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268E"/>
    <w:pPr>
      <w:spacing w:before="160"/>
      <w:jc w:val="center"/>
    </w:pPr>
    <w:rPr>
      <w:i/>
      <w:iCs/>
      <w:color w:val="404040" w:themeColor="text1" w:themeTint="BF"/>
    </w:rPr>
  </w:style>
  <w:style w:type="character" w:customStyle="1" w:styleId="CitationCar">
    <w:name w:val="Citation Car"/>
    <w:basedOn w:val="Policepardfaut"/>
    <w:link w:val="Citation"/>
    <w:uiPriority w:val="29"/>
    <w:rsid w:val="00A9268E"/>
    <w:rPr>
      <w:i/>
      <w:iCs/>
      <w:color w:val="404040" w:themeColor="text1" w:themeTint="BF"/>
    </w:rPr>
  </w:style>
  <w:style w:type="character" w:styleId="Accentuationintense">
    <w:name w:val="Intense Emphasis"/>
    <w:basedOn w:val="Policepardfaut"/>
    <w:uiPriority w:val="21"/>
    <w:qFormat/>
    <w:rsid w:val="00A9268E"/>
    <w:rPr>
      <w:i/>
      <w:iCs/>
      <w:color w:val="0F4761" w:themeColor="accent1" w:themeShade="BF"/>
    </w:rPr>
  </w:style>
  <w:style w:type="paragraph" w:styleId="Citationintense">
    <w:name w:val="Intense Quote"/>
    <w:basedOn w:val="Normal"/>
    <w:next w:val="Normal"/>
    <w:link w:val="CitationintenseCar"/>
    <w:uiPriority w:val="30"/>
    <w:qFormat/>
    <w:rsid w:val="00A92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268E"/>
    <w:rPr>
      <w:i/>
      <w:iCs/>
      <w:color w:val="0F4761" w:themeColor="accent1" w:themeShade="BF"/>
    </w:rPr>
  </w:style>
  <w:style w:type="character" w:styleId="Rfrenceintense">
    <w:name w:val="Intense Reference"/>
    <w:basedOn w:val="Policepardfaut"/>
    <w:uiPriority w:val="32"/>
    <w:qFormat/>
    <w:rsid w:val="00A9268E"/>
    <w:rPr>
      <w:b/>
      <w:bCs/>
      <w:smallCaps/>
      <w:color w:val="0F4761" w:themeColor="accent1" w:themeShade="BF"/>
      <w:spacing w:val="5"/>
    </w:rPr>
  </w:style>
  <w:style w:type="table" w:styleId="Grilledutableau">
    <w:name w:val="Table Grid"/>
    <w:basedOn w:val="TableauNormal"/>
    <w:uiPriority w:val="39"/>
    <w:rsid w:val="00A9268E"/>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A9268E"/>
  </w:style>
  <w:style w:type="character" w:customStyle="1" w:styleId="tcoll">
    <w:name w:val="t_coll"/>
    <w:basedOn w:val="Policepardfaut"/>
    <w:rsid w:val="00A9268E"/>
  </w:style>
  <w:style w:type="character" w:styleId="Lienhypertexte">
    <w:name w:val="Hyperlink"/>
    <w:basedOn w:val="Policepardfaut"/>
    <w:uiPriority w:val="99"/>
    <w:unhideWhenUsed/>
    <w:rsid w:val="00A92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fr/topics/containers/what-is-skop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fr/topics/containers/what-is-podman" TargetMode="External"/><Relationship Id="rId12" Type="http://schemas.openxmlformats.org/officeDocument/2006/relationships/hyperlink" Target="https://www.redhat.com/fr/topics/containers/what-is-skop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newstack.io/cri-o-make-kubernetes-center-container-ecosystem/" TargetMode="External"/><Relationship Id="rId11" Type="http://schemas.openxmlformats.org/officeDocument/2006/relationships/hyperlink" Target="https://www.redhat.com/fr/topics/containers/what-is-podman" TargetMode="External"/><Relationship Id="rId5" Type="http://schemas.openxmlformats.org/officeDocument/2006/relationships/hyperlink" Target="https://www.redhat.com/fr/topics/containers/what-is-buildah" TargetMode="External"/><Relationship Id="rId10" Type="http://schemas.openxmlformats.org/officeDocument/2006/relationships/hyperlink" Target="http://thenewstack.io/cri-o-make-kubernetes-center-container-ecosystem/" TargetMode="External"/><Relationship Id="rId4" Type="http://schemas.openxmlformats.org/officeDocument/2006/relationships/webSettings" Target="webSettings.xml"/><Relationship Id="rId9" Type="http://schemas.openxmlformats.org/officeDocument/2006/relationships/hyperlink" Target="https://www.redhat.com/fr/topics/containers/what-is-builda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898</Words>
  <Characters>4942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4</cp:revision>
  <dcterms:created xsi:type="dcterms:W3CDTF">2024-12-07T21:19:00Z</dcterms:created>
  <dcterms:modified xsi:type="dcterms:W3CDTF">2024-12-21T19:39:00Z</dcterms:modified>
</cp:coreProperties>
</file>