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FAE2C" w14:textId="12773DB0" w:rsidR="00BA7117" w:rsidRPr="00F00FBE" w:rsidRDefault="00F00FBE">
      <w:pPr>
        <w:rPr>
          <w:rFonts w:ascii="Times New Roman" w:hAnsi="Times New Roman" w:cs="Times New Roman"/>
          <w:b/>
          <w:bCs/>
        </w:rPr>
      </w:pPr>
      <w:r w:rsidRPr="00F00FBE">
        <w:rPr>
          <w:rFonts w:ascii="Times New Roman" w:hAnsi="Times New Roman" w:cs="Times New Roman"/>
          <w:b/>
          <w:bCs/>
        </w:rPr>
        <w:t>CLASSE : Agrégateurs de données</w:t>
      </w:r>
    </w:p>
    <w:p w14:paraId="4000B024" w14:textId="77777777" w:rsidR="00F00FBE" w:rsidRPr="00F00FBE" w:rsidRDefault="00F00FBE">
      <w:pPr>
        <w:rPr>
          <w:rFonts w:ascii="Times New Roman" w:hAnsi="Times New Roman" w:cs="Times New Roman"/>
        </w:rPr>
      </w:pPr>
    </w:p>
    <w:p w14:paraId="37EF0583" w14:textId="198E5189" w:rsidR="00F00FBE" w:rsidRPr="00F00FBE" w:rsidRDefault="00F00FBE" w:rsidP="00F00FBE">
      <w:pPr>
        <w:pStyle w:val="Paragraphedeliste"/>
        <w:numPr>
          <w:ilvl w:val="0"/>
          <w:numId w:val="9"/>
        </w:numPr>
        <w:spacing w:line="360" w:lineRule="auto"/>
        <w:ind w:left="714" w:hanging="357"/>
        <w:rPr>
          <w:rFonts w:ascii="Times New Roman" w:hAnsi="Times New Roman" w:cs="Times New Roman"/>
        </w:rPr>
      </w:pPr>
      <w:proofErr w:type="spellStart"/>
      <w:proofErr w:type="gramStart"/>
      <w:r w:rsidRPr="00F00FBE">
        <w:rPr>
          <w:rFonts w:ascii="Times New Roman" w:hAnsi="Times New Roman" w:cs="Times New Roman"/>
        </w:rPr>
        <w:t>automatic</w:t>
      </w:r>
      <w:proofErr w:type="spellEnd"/>
      <w:proofErr w:type="gramEnd"/>
      <w:r w:rsidRPr="00F00FBE">
        <w:rPr>
          <w:rFonts w:ascii="Times New Roman" w:hAnsi="Times New Roman" w:cs="Times New Roman"/>
        </w:rPr>
        <w:t xml:space="preserve"> </w:t>
      </w:r>
      <w:proofErr w:type="spellStart"/>
      <w:r w:rsidRPr="00F00FBE">
        <w:rPr>
          <w:rFonts w:ascii="Times New Roman" w:hAnsi="Times New Roman" w:cs="Times New Roman"/>
        </w:rPr>
        <w:t>market</w:t>
      </w:r>
      <w:proofErr w:type="spellEnd"/>
      <w:r w:rsidRPr="00F00FBE">
        <w:rPr>
          <w:rFonts w:ascii="Times New Roman" w:hAnsi="Times New Roman" w:cs="Times New Roman"/>
        </w:rPr>
        <w:t xml:space="preserve"> marker (AMM) ; AMM [teneur de marché automatisé (AMM)]</w:t>
      </w:r>
    </w:p>
    <w:p w14:paraId="6533E3F8" w14:textId="3CA493A9" w:rsidR="00F00FBE" w:rsidRDefault="00F00FBE" w:rsidP="00F00FBE">
      <w:pPr>
        <w:pStyle w:val="Paragraphedeliste"/>
        <w:numPr>
          <w:ilvl w:val="0"/>
          <w:numId w:val="9"/>
        </w:numPr>
        <w:spacing w:after="200" w:line="360" w:lineRule="auto"/>
        <w:ind w:left="714" w:hanging="357"/>
        <w:rPr>
          <w:rFonts w:ascii="Times New Roman" w:hAnsi="Times New Roman" w:cs="Times New Roman"/>
        </w:rPr>
      </w:pPr>
      <w:proofErr w:type="gramStart"/>
      <w:r w:rsidRPr="00F00FBE">
        <w:rPr>
          <w:rFonts w:ascii="Times New Roman" w:hAnsi="Times New Roman" w:cs="Times New Roman"/>
        </w:rPr>
        <w:t>cross</w:t>
      </w:r>
      <w:proofErr w:type="gramEnd"/>
      <w:r w:rsidRPr="00F00FBE">
        <w:rPr>
          <w:rFonts w:ascii="Times New Roman" w:hAnsi="Times New Roman" w:cs="Times New Roman"/>
        </w:rPr>
        <w:t>-</w:t>
      </w:r>
      <w:proofErr w:type="spellStart"/>
      <w:r w:rsidRPr="00F00FBE">
        <w:rPr>
          <w:rFonts w:ascii="Times New Roman" w:hAnsi="Times New Roman" w:cs="Times New Roman"/>
        </w:rPr>
        <w:t>chain</w:t>
      </w:r>
      <w:proofErr w:type="spellEnd"/>
      <w:r w:rsidRPr="00F00FBE">
        <w:rPr>
          <w:rFonts w:ascii="Times New Roman" w:hAnsi="Times New Roman" w:cs="Times New Roman"/>
        </w:rPr>
        <w:t xml:space="preserve"> </w:t>
      </w:r>
      <w:proofErr w:type="spellStart"/>
      <w:r w:rsidRPr="00F00FBE">
        <w:rPr>
          <w:rFonts w:ascii="Times New Roman" w:hAnsi="Times New Roman" w:cs="Times New Roman"/>
        </w:rPr>
        <w:t>aggregator</w:t>
      </w:r>
      <w:proofErr w:type="spellEnd"/>
      <w:r w:rsidRPr="00F00FBE">
        <w:rPr>
          <w:rFonts w:ascii="Times New Roman" w:hAnsi="Times New Roman" w:cs="Times New Roman"/>
        </w:rPr>
        <w:t xml:space="preserve"> ; DEX </w:t>
      </w:r>
      <w:proofErr w:type="spellStart"/>
      <w:r w:rsidRPr="00F00FBE">
        <w:rPr>
          <w:rFonts w:ascii="Times New Roman" w:hAnsi="Times New Roman" w:cs="Times New Roman"/>
        </w:rPr>
        <w:t>aggregator</w:t>
      </w:r>
      <w:proofErr w:type="spellEnd"/>
      <w:r w:rsidRPr="00F00FBE">
        <w:rPr>
          <w:rFonts w:ascii="Times New Roman" w:hAnsi="Times New Roman" w:cs="Times New Roman"/>
        </w:rPr>
        <w:t xml:space="preserve"> (agrégateur interchaînes ; agrégateur DEX)</w:t>
      </w:r>
    </w:p>
    <w:p w14:paraId="4793F554" w14:textId="113B45B0" w:rsidR="00F00FBE" w:rsidRPr="00F00FBE" w:rsidRDefault="00F00FBE" w:rsidP="00F00FBE">
      <w:pPr>
        <w:pStyle w:val="Paragraphedeliste"/>
        <w:numPr>
          <w:ilvl w:val="0"/>
          <w:numId w:val="9"/>
        </w:numPr>
        <w:spacing w:after="200" w:line="360" w:lineRule="auto"/>
        <w:ind w:left="714" w:hanging="357"/>
        <w:rPr>
          <w:rFonts w:ascii="Times New Roman" w:hAnsi="Times New Roman" w:cs="Times New Roman"/>
        </w:rPr>
      </w:pPr>
      <w:proofErr w:type="spellStart"/>
      <w:proofErr w:type="gramStart"/>
      <w:r w:rsidRPr="00F00FBE">
        <w:rPr>
          <w:rFonts w:ascii="Times New Roman" w:hAnsi="Times New Roman" w:cs="Times New Roman"/>
        </w:rPr>
        <w:t>cryptocurrency</w:t>
      </w:r>
      <w:proofErr w:type="spellEnd"/>
      <w:proofErr w:type="gramEnd"/>
      <w:r w:rsidRPr="00F00FBE">
        <w:rPr>
          <w:rFonts w:ascii="Times New Roman" w:hAnsi="Times New Roman" w:cs="Times New Roman"/>
        </w:rPr>
        <w:t xml:space="preserve"> mixer ; coin mixer ; crypto </w:t>
      </w:r>
      <w:proofErr w:type="gramStart"/>
      <w:r w:rsidRPr="00F00FBE">
        <w:rPr>
          <w:rFonts w:ascii="Times New Roman" w:hAnsi="Times New Roman" w:cs="Times New Roman"/>
        </w:rPr>
        <w:t>tumbler;</w:t>
      </w:r>
      <w:proofErr w:type="gramEnd"/>
      <w:r w:rsidRPr="00F00FBE">
        <w:rPr>
          <w:rFonts w:ascii="Times New Roman" w:hAnsi="Times New Roman" w:cs="Times New Roman"/>
        </w:rPr>
        <w:t xml:space="preserve"> crypto </w:t>
      </w:r>
      <w:proofErr w:type="spellStart"/>
      <w:r w:rsidRPr="00F00FBE">
        <w:rPr>
          <w:rFonts w:ascii="Times New Roman" w:hAnsi="Times New Roman" w:cs="Times New Roman"/>
        </w:rPr>
        <w:t>blending</w:t>
      </w:r>
      <w:proofErr w:type="spellEnd"/>
      <w:r w:rsidRPr="00F00FBE">
        <w:rPr>
          <w:rFonts w:ascii="Times New Roman" w:hAnsi="Times New Roman" w:cs="Times New Roman"/>
        </w:rPr>
        <w:t xml:space="preserve"> service (mixeur de </w:t>
      </w:r>
      <w:proofErr w:type="gramStart"/>
      <w:r w:rsidRPr="00F00FBE">
        <w:rPr>
          <w:rFonts w:ascii="Times New Roman" w:hAnsi="Times New Roman" w:cs="Times New Roman"/>
        </w:rPr>
        <w:t>cryptomonnaies;</w:t>
      </w:r>
      <w:proofErr w:type="gramEnd"/>
      <w:r w:rsidRPr="00F00FBE">
        <w:rPr>
          <w:rFonts w:ascii="Times New Roman" w:hAnsi="Times New Roman" w:cs="Times New Roman"/>
        </w:rPr>
        <w:t xml:space="preserve"> se</w:t>
      </w:r>
      <w:r>
        <w:rPr>
          <w:rFonts w:ascii="Times New Roman" w:hAnsi="Times New Roman" w:cs="Times New Roman"/>
        </w:rPr>
        <w:t xml:space="preserve">rvice de mixage de cryptomonnaies ; </w:t>
      </w:r>
      <w:proofErr w:type="spellStart"/>
      <w:r>
        <w:rPr>
          <w:rFonts w:ascii="Times New Roman" w:hAnsi="Times New Roman" w:cs="Times New Roman"/>
        </w:rPr>
        <w:t>cryptomixeur</w:t>
      </w:r>
      <w:proofErr w:type="spellEnd"/>
      <w:r>
        <w:rPr>
          <w:rFonts w:ascii="Times New Roman" w:hAnsi="Times New Roman" w:cs="Times New Roman"/>
        </w:rPr>
        <w:t>)</w:t>
      </w:r>
    </w:p>
    <w:p w14:paraId="741AB525" w14:textId="01039945" w:rsidR="00DC2190" w:rsidRDefault="00DC2190" w:rsidP="00DC2190">
      <w:pPr>
        <w:pStyle w:val="Paragraphedeliste"/>
        <w:numPr>
          <w:ilvl w:val="0"/>
          <w:numId w:val="9"/>
        </w:numPr>
        <w:spacing w:line="360" w:lineRule="auto"/>
        <w:ind w:left="714" w:hanging="357"/>
        <w:rPr>
          <w:rFonts w:ascii="Times New Roman" w:hAnsi="Times New Roman" w:cs="Times New Roman"/>
        </w:rPr>
      </w:pPr>
      <w:proofErr w:type="gramStart"/>
      <w:r w:rsidRPr="00D53DDF">
        <w:rPr>
          <w:rFonts w:ascii="Times New Roman" w:hAnsi="Times New Roman" w:cs="Times New Roman"/>
        </w:rPr>
        <w:t>data</w:t>
      </w:r>
      <w:proofErr w:type="gramEnd"/>
      <w:r w:rsidRPr="00D53DDF">
        <w:rPr>
          <w:rFonts w:ascii="Times New Roman" w:hAnsi="Times New Roman" w:cs="Times New Roman"/>
        </w:rPr>
        <w:t xml:space="preserve"> broker</w:t>
      </w:r>
      <w:r w:rsidR="00D53DDF" w:rsidRPr="00D53DDF">
        <w:rPr>
          <w:rFonts w:ascii="Times New Roman" w:hAnsi="Times New Roman" w:cs="Times New Roman"/>
        </w:rPr>
        <w:t xml:space="preserve"> (courtier en donnée</w:t>
      </w:r>
      <w:r w:rsidR="00D53DDF">
        <w:rPr>
          <w:rFonts w:ascii="Times New Roman" w:hAnsi="Times New Roman" w:cs="Times New Roman"/>
        </w:rPr>
        <w:t>s)</w:t>
      </w:r>
    </w:p>
    <w:p w14:paraId="6CF6C800" w14:textId="34D1353A" w:rsidR="00F67C61" w:rsidRDefault="00F67C61" w:rsidP="00DC2190">
      <w:pPr>
        <w:pStyle w:val="Paragraphedeliste"/>
        <w:numPr>
          <w:ilvl w:val="0"/>
          <w:numId w:val="9"/>
        </w:numPr>
        <w:spacing w:line="360" w:lineRule="auto"/>
        <w:ind w:left="714" w:hanging="357"/>
        <w:rPr>
          <w:rFonts w:ascii="Times New Roman" w:hAnsi="Times New Roman" w:cs="Times New Roman"/>
        </w:rPr>
      </w:pPr>
      <w:proofErr w:type="gramStart"/>
      <w:r>
        <w:rPr>
          <w:rFonts w:ascii="Times New Roman" w:hAnsi="Times New Roman" w:cs="Times New Roman"/>
        </w:rPr>
        <w:t>oracle</w:t>
      </w:r>
      <w:proofErr w:type="gramEnd"/>
      <w:r>
        <w:rPr>
          <w:rFonts w:ascii="Times New Roman" w:hAnsi="Times New Roman" w:cs="Times New Roman"/>
        </w:rPr>
        <w:t xml:space="preserve"> (oracle)</w:t>
      </w:r>
    </w:p>
    <w:p w14:paraId="15BBA453" w14:textId="77777777" w:rsidR="00F00FBE" w:rsidRPr="00D53DDF" w:rsidRDefault="00F00FBE" w:rsidP="00F00FBE">
      <w:pPr>
        <w:spacing w:line="360" w:lineRule="auto"/>
        <w:rPr>
          <w:rFonts w:ascii="Times New Roman" w:hAnsi="Times New Roman" w:cs="Times New Roman"/>
        </w:rPr>
      </w:pPr>
    </w:p>
    <w:p w14:paraId="5118C3AA" w14:textId="77777777" w:rsidR="00F00FBE" w:rsidRPr="00D53DDF" w:rsidRDefault="00F00FBE" w:rsidP="00F00FBE">
      <w:pPr>
        <w:spacing w:line="360" w:lineRule="auto"/>
        <w:rPr>
          <w:rFonts w:ascii="Times New Roman" w:hAnsi="Times New Roman" w:cs="Times New Roman"/>
        </w:rPr>
      </w:pPr>
    </w:p>
    <w:p w14:paraId="1BAFCB66" w14:textId="77777777" w:rsidR="00F00FBE" w:rsidRPr="00D53DDF" w:rsidRDefault="00F00FBE" w:rsidP="00F00FBE">
      <w:pPr>
        <w:spacing w:line="360" w:lineRule="auto"/>
        <w:rPr>
          <w:rFonts w:ascii="Times New Roman" w:hAnsi="Times New Roman" w:cs="Times New Roman"/>
        </w:rPr>
      </w:pPr>
    </w:p>
    <w:p w14:paraId="1B648ADC" w14:textId="77777777" w:rsidR="00F00FBE" w:rsidRPr="00D53DDF" w:rsidRDefault="00F00FBE" w:rsidP="00F00FBE">
      <w:pPr>
        <w:spacing w:line="360" w:lineRule="auto"/>
        <w:rPr>
          <w:rFonts w:ascii="Times New Roman" w:hAnsi="Times New Roman" w:cs="Times New Roman"/>
        </w:rPr>
      </w:pPr>
    </w:p>
    <w:p w14:paraId="7496EBD6" w14:textId="77777777" w:rsidR="00F00FBE" w:rsidRPr="00D53DDF" w:rsidRDefault="00F00FBE" w:rsidP="00F00FBE">
      <w:pPr>
        <w:spacing w:line="360" w:lineRule="auto"/>
        <w:rPr>
          <w:rFonts w:ascii="Times New Roman" w:hAnsi="Times New Roman" w:cs="Times New Roman"/>
        </w:rPr>
      </w:pPr>
    </w:p>
    <w:p w14:paraId="72D7EAE7" w14:textId="77777777" w:rsidR="00F00FBE" w:rsidRPr="00D53DDF" w:rsidRDefault="00F00FBE" w:rsidP="00F00FBE">
      <w:pPr>
        <w:spacing w:line="360" w:lineRule="auto"/>
        <w:rPr>
          <w:rFonts w:ascii="Times New Roman" w:hAnsi="Times New Roman" w:cs="Times New Roman"/>
        </w:rPr>
      </w:pPr>
    </w:p>
    <w:p w14:paraId="36B8AFF9" w14:textId="77777777" w:rsidR="00F00FBE" w:rsidRPr="00D53DDF" w:rsidRDefault="00F00FBE" w:rsidP="00F00FBE">
      <w:pPr>
        <w:spacing w:line="360" w:lineRule="auto"/>
        <w:rPr>
          <w:rFonts w:ascii="Times New Roman" w:hAnsi="Times New Roman" w:cs="Times New Roman"/>
        </w:rPr>
      </w:pPr>
    </w:p>
    <w:p w14:paraId="4C8EA323" w14:textId="77777777" w:rsidR="00F00FBE" w:rsidRPr="00D53DDF" w:rsidRDefault="00F00FBE" w:rsidP="00F00FBE">
      <w:pPr>
        <w:spacing w:line="360" w:lineRule="auto"/>
        <w:rPr>
          <w:rFonts w:ascii="Times New Roman" w:hAnsi="Times New Roman" w:cs="Times New Roman"/>
        </w:rPr>
      </w:pPr>
    </w:p>
    <w:p w14:paraId="2B12044C" w14:textId="77777777" w:rsidR="00F00FBE" w:rsidRPr="00D53DDF" w:rsidRDefault="00F00FBE" w:rsidP="00F00FBE">
      <w:pPr>
        <w:spacing w:line="360" w:lineRule="auto"/>
        <w:rPr>
          <w:rFonts w:ascii="Times New Roman" w:hAnsi="Times New Roman" w:cs="Times New Roman"/>
        </w:rPr>
      </w:pPr>
    </w:p>
    <w:p w14:paraId="24E58808" w14:textId="77777777" w:rsidR="00F00FBE" w:rsidRPr="00D53DDF" w:rsidRDefault="00F00FBE" w:rsidP="00F00FBE">
      <w:pPr>
        <w:spacing w:line="360" w:lineRule="auto"/>
        <w:rPr>
          <w:rFonts w:ascii="Times New Roman" w:hAnsi="Times New Roman" w:cs="Times New Roman"/>
        </w:rPr>
      </w:pPr>
    </w:p>
    <w:p w14:paraId="6678856D" w14:textId="77777777" w:rsidR="00F00FBE" w:rsidRPr="00D53DDF" w:rsidRDefault="00F00FBE" w:rsidP="00F00FBE">
      <w:pPr>
        <w:spacing w:line="360" w:lineRule="auto"/>
        <w:rPr>
          <w:rFonts w:ascii="Times New Roman" w:hAnsi="Times New Roman" w:cs="Times New Roman"/>
        </w:rPr>
      </w:pPr>
    </w:p>
    <w:p w14:paraId="74748F7E" w14:textId="77777777" w:rsidR="00F00FBE" w:rsidRPr="00D53DDF" w:rsidRDefault="00F00FBE" w:rsidP="00F00FBE">
      <w:pPr>
        <w:spacing w:line="360" w:lineRule="auto"/>
        <w:rPr>
          <w:rFonts w:ascii="Times New Roman" w:hAnsi="Times New Roman" w:cs="Times New Roman"/>
        </w:rPr>
      </w:pPr>
    </w:p>
    <w:p w14:paraId="5F108EE5" w14:textId="77777777" w:rsidR="00F00FBE" w:rsidRPr="00D53DDF" w:rsidRDefault="00F00FBE" w:rsidP="00F00FBE">
      <w:pPr>
        <w:spacing w:line="360" w:lineRule="auto"/>
        <w:rPr>
          <w:rFonts w:ascii="Times New Roman" w:hAnsi="Times New Roman" w:cs="Times New Roman"/>
        </w:rPr>
      </w:pPr>
    </w:p>
    <w:p w14:paraId="4B007AB9" w14:textId="77777777" w:rsidR="00F00FBE" w:rsidRPr="00D53DDF" w:rsidRDefault="00F00FBE" w:rsidP="00F00FBE">
      <w:pPr>
        <w:spacing w:line="360" w:lineRule="auto"/>
        <w:rPr>
          <w:rFonts w:ascii="Times New Roman" w:hAnsi="Times New Roman" w:cs="Times New Roman"/>
        </w:rPr>
      </w:pPr>
    </w:p>
    <w:p w14:paraId="43C1DB81" w14:textId="77777777" w:rsidR="00F00FBE" w:rsidRPr="00D53DDF" w:rsidRDefault="00F00FBE" w:rsidP="00F00FBE">
      <w:pPr>
        <w:spacing w:line="360" w:lineRule="auto"/>
        <w:rPr>
          <w:rFonts w:ascii="Times New Roman" w:hAnsi="Times New Roman" w:cs="Times New Roman"/>
        </w:rPr>
      </w:pPr>
    </w:p>
    <w:p w14:paraId="79F51B75" w14:textId="77777777" w:rsidR="00D53DDF" w:rsidRPr="00D53DDF" w:rsidRDefault="00D53DDF" w:rsidP="00F00FBE">
      <w:pPr>
        <w:spacing w:line="360" w:lineRule="auto"/>
        <w:rPr>
          <w:rFonts w:ascii="Times New Roman" w:hAnsi="Times New Roman" w:cs="Times New Roman"/>
        </w:rPr>
      </w:pPr>
    </w:p>
    <w:tbl>
      <w:tblPr>
        <w:tblStyle w:val="Grilledutableau"/>
        <w:tblW w:w="0" w:type="auto"/>
        <w:tblLook w:val="04A0" w:firstRow="1" w:lastRow="0" w:firstColumn="1" w:lastColumn="0" w:noHBand="0" w:noVBand="1"/>
      </w:tblPr>
      <w:tblGrid>
        <w:gridCol w:w="1696"/>
        <w:gridCol w:w="2871"/>
        <w:gridCol w:w="1665"/>
        <w:gridCol w:w="3164"/>
      </w:tblGrid>
      <w:tr w:rsidR="00F00FBE" w:rsidRPr="004279BD" w14:paraId="32574336" w14:textId="77777777" w:rsidTr="00D25B5A">
        <w:tc>
          <w:tcPr>
            <w:tcW w:w="4567" w:type="dxa"/>
            <w:gridSpan w:val="2"/>
            <w:tcBorders>
              <w:bottom w:val="single" w:sz="4" w:space="0" w:color="auto"/>
            </w:tcBorders>
          </w:tcPr>
          <w:p w14:paraId="17595AE0" w14:textId="77777777" w:rsidR="00F00FBE" w:rsidRPr="004279BD" w:rsidRDefault="00F00FBE" w:rsidP="00D25B5A">
            <w:pPr>
              <w:rPr>
                <w:rFonts w:ascii="Times New Roman" w:hAnsi="Times New Roman" w:cs="Times New Roman"/>
                <w:lang w:val="en-US"/>
              </w:rPr>
            </w:pPr>
            <w:r w:rsidRPr="004279BD">
              <w:rPr>
                <w:rFonts w:ascii="Times New Roman" w:hAnsi="Times New Roman" w:cs="Times New Roman"/>
                <w:b/>
                <w:bCs/>
                <w:lang w:val="en-US"/>
              </w:rPr>
              <w:lastRenderedPageBreak/>
              <w:t xml:space="preserve">AUTOMATED MARKET MARKER (AMM), </w:t>
            </w:r>
            <w:r w:rsidRPr="004279BD">
              <w:rPr>
                <w:rFonts w:ascii="Times New Roman" w:hAnsi="Times New Roman" w:cs="Times New Roman"/>
                <w:lang w:val="en-US"/>
              </w:rPr>
              <w:t>N.</w:t>
            </w:r>
          </w:p>
          <w:p w14:paraId="59FFEEAF" w14:textId="14F8EDFE" w:rsidR="00F00FBE" w:rsidRPr="004279BD" w:rsidRDefault="00F00FBE" w:rsidP="00D25B5A">
            <w:pPr>
              <w:rPr>
                <w:rFonts w:ascii="Times New Roman" w:hAnsi="Times New Roman" w:cs="Times New Roman"/>
                <w:lang w:val="en-CA"/>
              </w:rPr>
            </w:pPr>
            <w:r w:rsidRPr="004279BD">
              <w:rPr>
                <w:rFonts w:ascii="Times New Roman" w:hAnsi="Times New Roman" w:cs="Times New Roman"/>
                <w:sz w:val="18"/>
                <w:szCs w:val="18"/>
                <w:lang w:val="en-CA"/>
              </w:rPr>
              <w:t>‘</w:t>
            </w:r>
            <w:proofErr w:type="gramStart"/>
            <w:r w:rsidR="0085393E">
              <w:rPr>
                <w:rFonts w:ascii="Times New Roman" w:hAnsi="Times New Roman" w:cs="Times New Roman"/>
                <w:sz w:val="18"/>
                <w:szCs w:val="18"/>
                <w:lang w:val="en-CA"/>
              </w:rPr>
              <w:t>data</w:t>
            </w:r>
            <w:proofErr w:type="gramEnd"/>
            <w:r w:rsidR="0085393E">
              <w:rPr>
                <w:rFonts w:ascii="Times New Roman" w:hAnsi="Times New Roman" w:cs="Times New Roman"/>
                <w:sz w:val="18"/>
                <w:szCs w:val="18"/>
                <w:lang w:val="en-CA"/>
              </w:rPr>
              <w:t xml:space="preserve"> aggregator’</w:t>
            </w:r>
          </w:p>
          <w:p w14:paraId="4A749477" w14:textId="77777777" w:rsidR="00F00FBE" w:rsidRPr="004279BD" w:rsidRDefault="00F00FBE" w:rsidP="00D25B5A">
            <w:pPr>
              <w:rPr>
                <w:rFonts w:ascii="Times New Roman" w:hAnsi="Times New Roman" w:cs="Times New Roman"/>
                <w:b/>
                <w:bCs/>
                <w:lang w:val="pt-PT"/>
              </w:rPr>
            </w:pPr>
          </w:p>
        </w:tc>
        <w:tc>
          <w:tcPr>
            <w:tcW w:w="4829" w:type="dxa"/>
            <w:gridSpan w:val="2"/>
            <w:tcBorders>
              <w:bottom w:val="single" w:sz="4" w:space="0" w:color="auto"/>
            </w:tcBorders>
          </w:tcPr>
          <w:p w14:paraId="75707623" w14:textId="77777777" w:rsidR="00F00FBE" w:rsidRPr="004279BD" w:rsidRDefault="00F00FBE" w:rsidP="00D25B5A">
            <w:pPr>
              <w:rPr>
                <w:rFonts w:ascii="Times New Roman" w:hAnsi="Times New Roman" w:cs="Times New Roman"/>
              </w:rPr>
            </w:pPr>
            <w:r w:rsidRPr="004279BD">
              <w:rPr>
                <w:rFonts w:ascii="Times New Roman" w:hAnsi="Times New Roman" w:cs="Times New Roman"/>
                <w:b/>
                <w:bCs/>
              </w:rPr>
              <w:t>TENEUR DE MARCHÉ AUTOMATISÉ (AMM)</w:t>
            </w:r>
            <w:r w:rsidRPr="004279BD">
              <w:rPr>
                <w:rFonts w:ascii="Times New Roman" w:hAnsi="Times New Roman" w:cs="Times New Roman"/>
              </w:rPr>
              <w:t>, N. masc.</w:t>
            </w:r>
          </w:p>
          <w:p w14:paraId="6DC82599" w14:textId="3BB94309" w:rsidR="00F00FBE" w:rsidRPr="004279BD" w:rsidRDefault="00AE1A37" w:rsidP="00D25B5A">
            <w:pPr>
              <w:rPr>
                <w:rFonts w:ascii="Times New Roman" w:hAnsi="Times New Roman" w:cs="Times New Roman"/>
                <w:sz w:val="20"/>
                <w:szCs w:val="20"/>
              </w:rPr>
            </w:pPr>
            <w:r w:rsidRPr="00D9488C">
              <w:rPr>
                <w:rFonts w:ascii="Times New Roman" w:hAnsi="Times New Roman" w:cs="Times New Roman"/>
                <w:sz w:val="18"/>
                <w:szCs w:val="18"/>
              </w:rPr>
              <w:t>‘</w:t>
            </w:r>
            <w:proofErr w:type="gramStart"/>
            <w:r>
              <w:rPr>
                <w:rFonts w:ascii="Times New Roman" w:hAnsi="Times New Roman" w:cs="Times New Roman"/>
                <w:sz w:val="18"/>
                <w:szCs w:val="18"/>
              </w:rPr>
              <w:t>agrégateur</w:t>
            </w:r>
            <w:proofErr w:type="gramEnd"/>
            <w:r>
              <w:rPr>
                <w:rFonts w:ascii="Times New Roman" w:hAnsi="Times New Roman" w:cs="Times New Roman"/>
                <w:sz w:val="18"/>
                <w:szCs w:val="18"/>
              </w:rPr>
              <w:t xml:space="preserve"> de données’</w:t>
            </w:r>
          </w:p>
        </w:tc>
      </w:tr>
      <w:tr w:rsidR="00F00FBE" w:rsidRPr="004279BD" w14:paraId="502D3CCC" w14:textId="77777777" w:rsidTr="00D25B5A">
        <w:tc>
          <w:tcPr>
            <w:tcW w:w="4567" w:type="dxa"/>
            <w:gridSpan w:val="2"/>
            <w:tcBorders>
              <w:bottom w:val="single" w:sz="4" w:space="0" w:color="auto"/>
            </w:tcBorders>
            <w:shd w:val="clear" w:color="auto" w:fill="D9F2D0" w:themeFill="accent6" w:themeFillTint="33"/>
          </w:tcPr>
          <w:p w14:paraId="58BA465B" w14:textId="77777777" w:rsidR="00F00FBE" w:rsidRPr="004279BD" w:rsidRDefault="00F00FBE" w:rsidP="00D25B5A">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7D2A05CB" w14:textId="77777777" w:rsidR="00F00FBE" w:rsidRPr="004279BD" w:rsidRDefault="00F00FBE" w:rsidP="00D25B5A">
            <w:pPr>
              <w:rPr>
                <w:rFonts w:ascii="Times New Roman" w:hAnsi="Times New Roman" w:cs="Times New Roman"/>
                <w:sz w:val="20"/>
                <w:szCs w:val="20"/>
              </w:rPr>
            </w:pPr>
            <w:r w:rsidRPr="004279BD">
              <w:rPr>
                <w:rFonts w:ascii="Times New Roman" w:hAnsi="Times New Roman" w:cs="Times New Roman"/>
                <w:sz w:val="20"/>
                <w:szCs w:val="20"/>
              </w:rPr>
              <w:t>Variante</w:t>
            </w:r>
          </w:p>
        </w:tc>
      </w:tr>
      <w:tr w:rsidR="00F00FBE" w:rsidRPr="004279BD" w14:paraId="1EB3778D" w14:textId="77777777" w:rsidTr="00D25B5A">
        <w:tc>
          <w:tcPr>
            <w:tcW w:w="4567" w:type="dxa"/>
            <w:gridSpan w:val="2"/>
            <w:tcBorders>
              <w:bottom w:val="single" w:sz="4" w:space="0" w:color="auto"/>
            </w:tcBorders>
          </w:tcPr>
          <w:p w14:paraId="72824848" w14:textId="77777777" w:rsidR="00F00FBE" w:rsidRPr="004279BD" w:rsidRDefault="00F00FBE" w:rsidP="00D25B5A">
            <w:pPr>
              <w:rPr>
                <w:rFonts w:ascii="Times New Roman" w:hAnsi="Times New Roman" w:cs="Times New Roman"/>
                <w:sz w:val="20"/>
                <w:szCs w:val="20"/>
                <w:lang w:val="en-CA"/>
              </w:rPr>
            </w:pPr>
          </w:p>
        </w:tc>
        <w:tc>
          <w:tcPr>
            <w:tcW w:w="4829" w:type="dxa"/>
            <w:gridSpan w:val="2"/>
            <w:tcBorders>
              <w:bottom w:val="single" w:sz="4" w:space="0" w:color="auto"/>
            </w:tcBorders>
          </w:tcPr>
          <w:p w14:paraId="0B1BDAC2" w14:textId="77777777" w:rsidR="00F00FBE" w:rsidRPr="004279BD" w:rsidRDefault="00F00FBE" w:rsidP="00D25B5A">
            <w:pPr>
              <w:rPr>
                <w:rFonts w:ascii="Times New Roman" w:hAnsi="Times New Roman" w:cs="Times New Roman"/>
                <w:sz w:val="20"/>
                <w:szCs w:val="20"/>
              </w:rPr>
            </w:pPr>
            <w:r w:rsidRPr="004279BD">
              <w:rPr>
                <w:rFonts w:ascii="Times New Roman" w:hAnsi="Times New Roman" w:cs="Times New Roman"/>
                <w:sz w:val="20"/>
                <w:szCs w:val="20"/>
              </w:rPr>
              <w:t>TENEUR D</w:t>
            </w:r>
            <w:r>
              <w:rPr>
                <w:rFonts w:ascii="Times New Roman" w:hAnsi="Times New Roman" w:cs="Times New Roman"/>
                <w:sz w:val="20"/>
                <w:szCs w:val="20"/>
              </w:rPr>
              <w:t>E</w:t>
            </w:r>
            <w:r w:rsidRPr="004279BD">
              <w:rPr>
                <w:rFonts w:ascii="Times New Roman" w:hAnsi="Times New Roman" w:cs="Times New Roman"/>
                <w:sz w:val="20"/>
                <w:szCs w:val="20"/>
              </w:rPr>
              <w:t xml:space="preserve"> MARCHÉ AUTOMATISÉ</w:t>
            </w:r>
          </w:p>
          <w:p w14:paraId="46A40DD5" w14:textId="77777777" w:rsidR="00F00FBE" w:rsidRPr="004279BD" w:rsidRDefault="00F00FBE" w:rsidP="00D25B5A">
            <w:pPr>
              <w:rPr>
                <w:rFonts w:ascii="Times New Roman" w:hAnsi="Times New Roman" w:cs="Times New Roman"/>
                <w:sz w:val="20"/>
                <w:szCs w:val="20"/>
              </w:rPr>
            </w:pPr>
          </w:p>
        </w:tc>
      </w:tr>
      <w:tr w:rsidR="00F00FBE" w:rsidRPr="004279BD" w14:paraId="2CEA90A6" w14:textId="77777777" w:rsidTr="00D25B5A">
        <w:tc>
          <w:tcPr>
            <w:tcW w:w="4567" w:type="dxa"/>
            <w:gridSpan w:val="2"/>
            <w:shd w:val="clear" w:color="auto" w:fill="D9F2D0" w:themeFill="accent6" w:themeFillTint="33"/>
          </w:tcPr>
          <w:p w14:paraId="65FE2786" w14:textId="77777777" w:rsidR="00F00FBE" w:rsidRPr="004279BD" w:rsidRDefault="00F00FBE" w:rsidP="00D25B5A">
            <w:pPr>
              <w:rPr>
                <w:rFonts w:ascii="Times New Roman" w:hAnsi="Times New Roman" w:cs="Times New Roman"/>
                <w:sz w:val="20"/>
                <w:szCs w:val="20"/>
                <w:lang w:val="en-CA"/>
              </w:rPr>
            </w:pPr>
            <w:r w:rsidRPr="004279BD">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623F2E92" w14:textId="77777777" w:rsidR="00F00FBE" w:rsidRPr="004279BD" w:rsidRDefault="00F00FBE" w:rsidP="00D25B5A">
            <w:pPr>
              <w:rPr>
                <w:rFonts w:ascii="Times New Roman" w:hAnsi="Times New Roman" w:cs="Times New Roman"/>
                <w:sz w:val="20"/>
                <w:szCs w:val="20"/>
              </w:rPr>
            </w:pPr>
            <w:r w:rsidRPr="004279BD">
              <w:rPr>
                <w:rFonts w:ascii="Times New Roman" w:hAnsi="Times New Roman" w:cs="Times New Roman"/>
                <w:sz w:val="20"/>
                <w:szCs w:val="20"/>
              </w:rPr>
              <w:t>Synonyme</w:t>
            </w:r>
          </w:p>
        </w:tc>
      </w:tr>
      <w:tr w:rsidR="00F00FBE" w:rsidRPr="004279BD" w14:paraId="3E29B1D8" w14:textId="77777777" w:rsidTr="00D25B5A">
        <w:tc>
          <w:tcPr>
            <w:tcW w:w="4567" w:type="dxa"/>
            <w:gridSpan w:val="2"/>
          </w:tcPr>
          <w:p w14:paraId="3DBC0294" w14:textId="77777777" w:rsidR="00F00FBE" w:rsidRPr="004279BD" w:rsidRDefault="00F00FBE" w:rsidP="00D25B5A">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AMM PROTOCOL</w:t>
            </w:r>
          </w:p>
        </w:tc>
        <w:tc>
          <w:tcPr>
            <w:tcW w:w="4829" w:type="dxa"/>
            <w:gridSpan w:val="2"/>
          </w:tcPr>
          <w:p w14:paraId="70BBAC2C" w14:textId="77777777" w:rsidR="00F00FBE" w:rsidRPr="004279BD" w:rsidRDefault="00F00FBE" w:rsidP="00D25B5A">
            <w:pPr>
              <w:jc w:val="both"/>
              <w:rPr>
                <w:rFonts w:ascii="Times New Roman" w:hAnsi="Times New Roman" w:cs="Times New Roman"/>
                <w:sz w:val="20"/>
                <w:szCs w:val="20"/>
              </w:rPr>
            </w:pPr>
            <w:r w:rsidRPr="004279BD">
              <w:rPr>
                <w:rFonts w:ascii="Times New Roman" w:hAnsi="Times New Roman" w:cs="Times New Roman"/>
                <w:sz w:val="20"/>
                <w:szCs w:val="20"/>
              </w:rPr>
              <w:t>PROTOCOLE AMM</w:t>
            </w:r>
          </w:p>
          <w:p w14:paraId="6AC90DF7" w14:textId="77777777" w:rsidR="00F00FBE" w:rsidRPr="004279BD" w:rsidRDefault="00F00FBE" w:rsidP="00D25B5A">
            <w:pPr>
              <w:jc w:val="both"/>
              <w:rPr>
                <w:rFonts w:ascii="Times New Roman" w:hAnsi="Times New Roman" w:cs="Times New Roman"/>
                <w:sz w:val="20"/>
                <w:szCs w:val="20"/>
              </w:rPr>
            </w:pPr>
          </w:p>
        </w:tc>
      </w:tr>
      <w:tr w:rsidR="00F00FBE" w:rsidRPr="004279BD" w14:paraId="1BBDB027" w14:textId="77777777" w:rsidTr="00D25B5A">
        <w:tc>
          <w:tcPr>
            <w:tcW w:w="4567" w:type="dxa"/>
            <w:gridSpan w:val="2"/>
            <w:shd w:val="clear" w:color="auto" w:fill="D9F2D0" w:themeFill="accent6" w:themeFillTint="33"/>
          </w:tcPr>
          <w:p w14:paraId="609881B6" w14:textId="77777777" w:rsidR="00F00FBE" w:rsidRPr="004279BD" w:rsidRDefault="00F00FBE" w:rsidP="00D25B5A">
            <w:pPr>
              <w:rPr>
                <w:rFonts w:ascii="Times New Roman" w:hAnsi="Times New Roman" w:cs="Times New Roman"/>
                <w:sz w:val="20"/>
                <w:szCs w:val="20"/>
                <w:lang w:val="en-CA"/>
              </w:rPr>
            </w:pPr>
            <w:r w:rsidRPr="004279BD">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55B4FF94" w14:textId="77777777" w:rsidR="00F00FBE" w:rsidRPr="004279BD" w:rsidRDefault="00F00FBE" w:rsidP="00D25B5A">
            <w:pPr>
              <w:rPr>
                <w:rFonts w:ascii="Times New Roman" w:hAnsi="Times New Roman" w:cs="Times New Roman"/>
                <w:sz w:val="20"/>
                <w:szCs w:val="20"/>
              </w:rPr>
            </w:pPr>
            <w:r w:rsidRPr="004279BD">
              <w:rPr>
                <w:rFonts w:ascii="Times New Roman" w:hAnsi="Times New Roman" w:cs="Times New Roman"/>
                <w:sz w:val="20"/>
                <w:szCs w:val="20"/>
              </w:rPr>
              <w:t>Définition</w:t>
            </w:r>
          </w:p>
        </w:tc>
      </w:tr>
      <w:tr w:rsidR="00F00FBE" w:rsidRPr="004279BD" w14:paraId="292F358C" w14:textId="77777777" w:rsidTr="00D25B5A">
        <w:trPr>
          <w:trHeight w:val="877"/>
        </w:trPr>
        <w:tc>
          <w:tcPr>
            <w:tcW w:w="4567" w:type="dxa"/>
            <w:gridSpan w:val="2"/>
          </w:tcPr>
          <w:p w14:paraId="571B8469" w14:textId="723A210A" w:rsidR="00F00FBE" w:rsidRPr="004279BD" w:rsidRDefault="0085393E" w:rsidP="00D25B5A">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 xml:space="preserve">Transaction data </w:t>
            </w:r>
            <w:r w:rsidR="006A48C2">
              <w:rPr>
                <w:rFonts w:ascii="Times New Roman" w:eastAsia="NimbusRomNo9L-Regu" w:hAnsi="Times New Roman" w:cs="Times New Roman"/>
                <w:color w:val="000000"/>
                <w:sz w:val="20"/>
                <w:szCs w:val="20"/>
                <w:lang w:val="en-US"/>
              </w:rPr>
              <w:t>aggregator platform</w:t>
            </w:r>
            <w:r w:rsidR="00F00FBE" w:rsidRPr="004279BD">
              <w:rPr>
                <w:rFonts w:ascii="Times New Roman" w:eastAsia="NimbusRomNo9L-Regu" w:hAnsi="Times New Roman" w:cs="Times New Roman"/>
                <w:color w:val="000000"/>
                <w:sz w:val="20"/>
                <w:szCs w:val="20"/>
                <w:lang w:val="en-US"/>
              </w:rPr>
              <w:t xml:space="preserve"> </w:t>
            </w:r>
            <w:r w:rsidR="006A48C2">
              <w:rPr>
                <w:rFonts w:ascii="Times New Roman" w:eastAsia="NimbusRomNo9L-Regu" w:hAnsi="Times New Roman" w:cs="Times New Roman"/>
                <w:color w:val="000000"/>
                <w:sz w:val="20"/>
                <w:szCs w:val="20"/>
                <w:lang w:val="en-US"/>
              </w:rPr>
              <w:t>that</w:t>
            </w:r>
            <w:r w:rsidR="00F00FBE" w:rsidRPr="004279BD">
              <w:rPr>
                <w:rFonts w:ascii="Times New Roman" w:eastAsia="NimbusRomNo9L-Regu" w:hAnsi="Times New Roman" w:cs="Times New Roman"/>
                <w:color w:val="000000"/>
                <w:sz w:val="20"/>
                <w:szCs w:val="20"/>
                <w:lang w:val="en-US"/>
              </w:rPr>
              <w:t xml:space="preserve"> ensures </w:t>
            </w:r>
            <w:r w:rsidR="00D53DDF">
              <w:rPr>
                <w:rFonts w:ascii="Times New Roman" w:eastAsia="NimbusRomNo9L-Regu" w:hAnsi="Times New Roman" w:cs="Times New Roman"/>
                <w:color w:val="000000"/>
                <w:sz w:val="20"/>
                <w:szCs w:val="20"/>
                <w:lang w:val="en-US"/>
              </w:rPr>
              <w:t>automated crypto asset</w:t>
            </w:r>
            <w:r w:rsidR="006A48C2">
              <w:rPr>
                <w:rFonts w:ascii="Times New Roman" w:eastAsia="NimbusRomNo9L-Regu" w:hAnsi="Times New Roman" w:cs="Times New Roman"/>
                <w:color w:val="000000"/>
                <w:sz w:val="20"/>
                <w:szCs w:val="20"/>
                <w:lang w:val="en-US"/>
              </w:rPr>
              <w:t xml:space="preserve"> transactions</w:t>
            </w:r>
            <w:r w:rsidR="00D53DDF">
              <w:rPr>
                <w:rFonts w:ascii="Times New Roman" w:eastAsia="NimbusRomNo9L-Regu" w:hAnsi="Times New Roman" w:cs="Times New Roman"/>
                <w:color w:val="000000"/>
                <w:sz w:val="20"/>
                <w:szCs w:val="20"/>
                <w:lang w:val="en-US"/>
              </w:rPr>
              <w:t>, the free circulation of data,</w:t>
            </w:r>
            <w:r w:rsidR="00F00FBE" w:rsidRPr="004279BD">
              <w:rPr>
                <w:rFonts w:ascii="Times New Roman" w:eastAsia="NimbusRomNo9L-Regu" w:hAnsi="Times New Roman" w:cs="Times New Roman"/>
                <w:color w:val="000000"/>
                <w:sz w:val="20"/>
                <w:szCs w:val="20"/>
                <w:lang w:val="en-US"/>
              </w:rPr>
              <w:t xml:space="preserve"> </w:t>
            </w:r>
            <w:r w:rsidR="00D53DDF">
              <w:rPr>
                <w:rFonts w:ascii="Times New Roman" w:eastAsia="NimbusRomNo9L-Regu" w:hAnsi="Times New Roman" w:cs="Times New Roman"/>
                <w:color w:val="000000"/>
                <w:sz w:val="20"/>
                <w:szCs w:val="20"/>
                <w:lang w:val="en-US"/>
              </w:rPr>
              <w:t>and the absence of authorization on decentralized exchange platforms</w:t>
            </w:r>
            <w:r w:rsidR="00F00FBE" w:rsidRPr="004279BD">
              <w:rPr>
                <w:rFonts w:ascii="Times New Roman" w:eastAsia="NimbusRomNo9L-Regu" w:hAnsi="Times New Roman" w:cs="Times New Roman"/>
                <w:color w:val="000000"/>
                <w:sz w:val="20"/>
                <w:szCs w:val="20"/>
                <w:lang w:val="en-US"/>
              </w:rPr>
              <w:t>.</w:t>
            </w:r>
          </w:p>
          <w:p w14:paraId="55B38B7B" w14:textId="77777777" w:rsidR="00F00FBE" w:rsidRPr="004279BD" w:rsidRDefault="00F00FBE" w:rsidP="00D25B5A">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01515BC5" w14:textId="40609AE4" w:rsidR="00F00FBE" w:rsidRDefault="00D53DDF" w:rsidP="00D25B5A">
            <w:pPr>
              <w:jc w:val="both"/>
              <w:rPr>
                <w:rFonts w:ascii="Times New Roman" w:hAnsi="Times New Roman" w:cs="Times New Roman"/>
                <w:sz w:val="20"/>
                <w:szCs w:val="20"/>
              </w:rPr>
            </w:pPr>
            <w:r>
              <w:rPr>
                <w:rFonts w:ascii="Times New Roman" w:hAnsi="Times New Roman" w:cs="Times New Roman"/>
                <w:sz w:val="20"/>
                <w:szCs w:val="20"/>
              </w:rPr>
              <w:t xml:space="preserve">Plateforme d’agrégation de </w:t>
            </w:r>
            <w:r w:rsidR="0085393E">
              <w:rPr>
                <w:rFonts w:ascii="Times New Roman" w:hAnsi="Times New Roman" w:cs="Times New Roman"/>
                <w:sz w:val="20"/>
                <w:szCs w:val="20"/>
              </w:rPr>
              <w:t>données</w:t>
            </w:r>
            <w:r>
              <w:rPr>
                <w:rFonts w:ascii="Times New Roman" w:hAnsi="Times New Roman" w:cs="Times New Roman"/>
                <w:sz w:val="20"/>
                <w:szCs w:val="20"/>
              </w:rPr>
              <w:t xml:space="preserve"> </w:t>
            </w:r>
            <w:r w:rsidR="0085393E">
              <w:rPr>
                <w:rFonts w:ascii="Times New Roman" w:hAnsi="Times New Roman" w:cs="Times New Roman"/>
                <w:sz w:val="20"/>
                <w:szCs w:val="20"/>
              </w:rPr>
              <w:t xml:space="preserve">transactionnelles </w:t>
            </w:r>
            <w:r>
              <w:rPr>
                <w:rFonts w:ascii="Times New Roman" w:hAnsi="Times New Roman" w:cs="Times New Roman"/>
                <w:sz w:val="20"/>
                <w:szCs w:val="20"/>
              </w:rPr>
              <w:t>qui garantit l’automatisation des transactions de cryptoactifs, la libre circulation des données</w:t>
            </w:r>
            <w:r w:rsidR="00F00FBE" w:rsidRPr="004279BD">
              <w:rPr>
                <w:rFonts w:ascii="Times New Roman" w:hAnsi="Times New Roman" w:cs="Times New Roman"/>
                <w:sz w:val="20"/>
                <w:szCs w:val="20"/>
              </w:rPr>
              <w:t xml:space="preserve"> </w:t>
            </w:r>
            <w:r>
              <w:rPr>
                <w:rFonts w:ascii="Times New Roman" w:hAnsi="Times New Roman" w:cs="Times New Roman"/>
                <w:sz w:val="20"/>
                <w:szCs w:val="20"/>
              </w:rPr>
              <w:t>et l’absence d’autorisation sur les plateformes d’</w:t>
            </w:r>
            <w:r w:rsidR="00F00FBE" w:rsidRPr="004279BD">
              <w:rPr>
                <w:rFonts w:ascii="Times New Roman" w:hAnsi="Times New Roman" w:cs="Times New Roman"/>
                <w:sz w:val="20"/>
                <w:szCs w:val="20"/>
              </w:rPr>
              <w:t>échanges décentralisés.</w:t>
            </w:r>
          </w:p>
          <w:p w14:paraId="63FAD7A1" w14:textId="0F7B5A93" w:rsidR="00D53DDF" w:rsidRPr="004279BD" w:rsidRDefault="00D53DDF" w:rsidP="00D25B5A">
            <w:pPr>
              <w:jc w:val="both"/>
              <w:rPr>
                <w:rFonts w:ascii="Times New Roman" w:hAnsi="Times New Roman" w:cs="Times New Roman"/>
                <w:sz w:val="20"/>
                <w:szCs w:val="20"/>
              </w:rPr>
            </w:pPr>
          </w:p>
        </w:tc>
      </w:tr>
      <w:tr w:rsidR="00F00FBE" w:rsidRPr="004279BD" w14:paraId="7B2CFD6D" w14:textId="77777777" w:rsidTr="00D25B5A">
        <w:tc>
          <w:tcPr>
            <w:tcW w:w="4567" w:type="dxa"/>
            <w:gridSpan w:val="2"/>
            <w:shd w:val="clear" w:color="auto" w:fill="D9F2D0" w:themeFill="accent6" w:themeFillTint="33"/>
          </w:tcPr>
          <w:p w14:paraId="13261195" w14:textId="77777777" w:rsidR="00F00FBE" w:rsidRPr="004279BD" w:rsidRDefault="00F00FBE" w:rsidP="00D25B5A">
            <w:pPr>
              <w:rPr>
                <w:rFonts w:ascii="Times New Roman" w:hAnsi="Times New Roman" w:cs="Times New Roman"/>
                <w:sz w:val="20"/>
                <w:szCs w:val="20"/>
                <w:lang w:val="en-CA"/>
              </w:rPr>
            </w:pPr>
            <w:r w:rsidRPr="004279BD">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367D2CD0" w14:textId="77777777" w:rsidR="00F00FBE" w:rsidRPr="004279BD" w:rsidRDefault="00F00FBE" w:rsidP="00D25B5A">
            <w:pPr>
              <w:rPr>
                <w:rFonts w:ascii="Times New Roman" w:hAnsi="Times New Roman" w:cs="Times New Roman"/>
                <w:sz w:val="20"/>
                <w:szCs w:val="20"/>
              </w:rPr>
            </w:pPr>
            <w:r w:rsidRPr="004279BD">
              <w:rPr>
                <w:rFonts w:ascii="Times New Roman" w:hAnsi="Times New Roman" w:cs="Times New Roman"/>
                <w:sz w:val="20"/>
                <w:szCs w:val="20"/>
              </w:rPr>
              <w:t>Cooccurrence syntaxique</w:t>
            </w:r>
          </w:p>
        </w:tc>
      </w:tr>
      <w:tr w:rsidR="00F00FBE" w:rsidRPr="004279BD" w14:paraId="62FCB81F" w14:textId="77777777" w:rsidTr="00D25B5A">
        <w:tc>
          <w:tcPr>
            <w:tcW w:w="4567" w:type="dxa"/>
            <w:gridSpan w:val="2"/>
          </w:tcPr>
          <w:p w14:paraId="080344F3" w14:textId="77777777" w:rsidR="00F00FBE" w:rsidRPr="004279BD" w:rsidRDefault="00F00FBE" w:rsidP="00D25B5A">
            <w:pPr>
              <w:rPr>
                <w:rFonts w:ascii="Times New Roman" w:hAnsi="Times New Roman" w:cs="Times New Roman"/>
                <w:sz w:val="20"/>
                <w:szCs w:val="20"/>
                <w:lang w:val="en-CA"/>
              </w:rPr>
            </w:pPr>
          </w:p>
        </w:tc>
        <w:tc>
          <w:tcPr>
            <w:tcW w:w="4829" w:type="dxa"/>
            <w:gridSpan w:val="2"/>
          </w:tcPr>
          <w:p w14:paraId="0078C59E" w14:textId="77777777" w:rsidR="00F00FBE" w:rsidRPr="004279BD" w:rsidRDefault="00F00FBE" w:rsidP="00D25B5A">
            <w:pPr>
              <w:rPr>
                <w:rFonts w:ascii="Times New Roman" w:hAnsi="Times New Roman" w:cs="Times New Roman"/>
                <w:sz w:val="20"/>
                <w:szCs w:val="20"/>
              </w:rPr>
            </w:pPr>
          </w:p>
          <w:p w14:paraId="3441FFBD" w14:textId="77777777" w:rsidR="00F00FBE" w:rsidRPr="004279BD" w:rsidRDefault="00F00FBE" w:rsidP="00D25B5A">
            <w:pPr>
              <w:rPr>
                <w:rFonts w:ascii="Times New Roman" w:hAnsi="Times New Roman" w:cs="Times New Roman"/>
                <w:sz w:val="20"/>
                <w:szCs w:val="20"/>
              </w:rPr>
            </w:pPr>
          </w:p>
        </w:tc>
      </w:tr>
      <w:tr w:rsidR="00F00FBE" w:rsidRPr="004279BD" w14:paraId="67EE981E" w14:textId="77777777" w:rsidTr="00D25B5A">
        <w:tc>
          <w:tcPr>
            <w:tcW w:w="4567" w:type="dxa"/>
            <w:gridSpan w:val="2"/>
            <w:shd w:val="clear" w:color="auto" w:fill="D9F2D0" w:themeFill="accent6" w:themeFillTint="33"/>
          </w:tcPr>
          <w:p w14:paraId="14306707" w14:textId="77777777" w:rsidR="00F00FBE" w:rsidRPr="004279BD" w:rsidRDefault="00F00FBE" w:rsidP="00D25B5A">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1FED269A" w14:textId="77777777" w:rsidR="00F00FBE" w:rsidRPr="004279BD" w:rsidRDefault="00F00FBE" w:rsidP="00D25B5A">
            <w:pPr>
              <w:rPr>
                <w:rFonts w:ascii="Times New Roman" w:hAnsi="Times New Roman" w:cs="Times New Roman"/>
                <w:sz w:val="20"/>
                <w:szCs w:val="20"/>
              </w:rPr>
            </w:pPr>
            <w:r w:rsidRPr="004279BD">
              <w:rPr>
                <w:rFonts w:ascii="Times New Roman" w:hAnsi="Times New Roman" w:cs="Times New Roman"/>
                <w:sz w:val="20"/>
                <w:szCs w:val="20"/>
              </w:rPr>
              <w:t>Cooccurrence lexicale</w:t>
            </w:r>
          </w:p>
        </w:tc>
      </w:tr>
      <w:tr w:rsidR="00F00FBE" w:rsidRPr="004279BD" w14:paraId="1893E998" w14:textId="77777777" w:rsidTr="00F6375E">
        <w:trPr>
          <w:trHeight w:val="470"/>
        </w:trPr>
        <w:tc>
          <w:tcPr>
            <w:tcW w:w="1696" w:type="dxa"/>
          </w:tcPr>
          <w:p w14:paraId="474E9D40" w14:textId="77777777" w:rsidR="00F00FBE" w:rsidRPr="004279BD" w:rsidRDefault="00F00FBE" w:rsidP="00D25B5A">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Types of </w:t>
            </w:r>
            <w:proofErr w:type="gramStart"/>
            <w:r w:rsidRPr="004279BD">
              <w:rPr>
                <w:rFonts w:ascii="Times New Roman" w:hAnsi="Times New Roman" w:cs="Times New Roman"/>
                <w:sz w:val="20"/>
                <w:szCs w:val="20"/>
                <w:lang w:val="en-CA"/>
              </w:rPr>
              <w:t>AMM</w:t>
            </w:r>
            <w:proofErr w:type="gramEnd"/>
          </w:p>
          <w:p w14:paraId="2DF37EBC" w14:textId="77777777" w:rsidR="00F00FBE" w:rsidRPr="004279BD" w:rsidRDefault="00F00FBE" w:rsidP="00D25B5A">
            <w:pPr>
              <w:jc w:val="both"/>
              <w:rPr>
                <w:rFonts w:ascii="Times New Roman" w:hAnsi="Times New Roman" w:cs="Times New Roman"/>
                <w:sz w:val="20"/>
                <w:szCs w:val="20"/>
                <w:lang w:val="en-CA"/>
              </w:rPr>
            </w:pPr>
          </w:p>
        </w:tc>
        <w:tc>
          <w:tcPr>
            <w:tcW w:w="2871" w:type="dxa"/>
          </w:tcPr>
          <w:p w14:paraId="7151CE02" w14:textId="77777777" w:rsidR="00F00FBE" w:rsidRPr="000A4CB9" w:rsidRDefault="00F00FBE" w:rsidP="00D25B5A">
            <w:pPr>
              <w:jc w:val="both"/>
              <w:rPr>
                <w:rFonts w:ascii="Times New Roman" w:hAnsi="Times New Roman" w:cs="Times New Roman"/>
                <w:sz w:val="20"/>
                <w:szCs w:val="20"/>
                <w:lang w:val="en-CA"/>
              </w:rPr>
            </w:pPr>
            <w:r w:rsidRPr="000A4CB9">
              <w:rPr>
                <w:rFonts w:ascii="Times New Roman" w:hAnsi="Times New Roman" w:cs="Times New Roman"/>
                <w:sz w:val="20"/>
                <w:szCs w:val="20"/>
                <w:lang w:val="en-CA"/>
              </w:rPr>
              <w:t>concentrated liquidity AMM (CLAMM)</w:t>
            </w:r>
          </w:p>
          <w:p w14:paraId="6A590927" w14:textId="77777777" w:rsidR="00F00FBE" w:rsidRDefault="00F00FBE" w:rsidP="00D25B5A">
            <w:pPr>
              <w:jc w:val="both"/>
              <w:rPr>
                <w:rFonts w:ascii="Times New Roman" w:hAnsi="Times New Roman" w:cs="Times New Roman"/>
                <w:sz w:val="20"/>
                <w:szCs w:val="20"/>
                <w:lang w:val="en-CA"/>
              </w:rPr>
            </w:pPr>
            <w:r w:rsidRPr="000A4CB9">
              <w:rPr>
                <w:rFonts w:ascii="Times New Roman" w:hAnsi="Times New Roman" w:cs="Times New Roman"/>
                <w:sz w:val="20"/>
                <w:szCs w:val="20"/>
                <w:lang w:val="en-CA"/>
              </w:rPr>
              <w:t>synthetic AMM (</w:t>
            </w:r>
            <w:proofErr w:type="spellStart"/>
            <w:r w:rsidRPr="000A4CB9">
              <w:rPr>
                <w:rFonts w:ascii="Times New Roman" w:hAnsi="Times New Roman" w:cs="Times New Roman"/>
                <w:sz w:val="20"/>
                <w:szCs w:val="20"/>
                <w:lang w:val="en-CA"/>
              </w:rPr>
              <w:t>sAMM</w:t>
            </w:r>
            <w:proofErr w:type="spellEnd"/>
            <w:r w:rsidRPr="000A4CB9">
              <w:rPr>
                <w:rFonts w:ascii="Times New Roman" w:hAnsi="Times New Roman" w:cs="Times New Roman"/>
                <w:sz w:val="20"/>
                <w:szCs w:val="20"/>
                <w:lang w:val="en-CA"/>
              </w:rPr>
              <w:t>)</w:t>
            </w:r>
          </w:p>
          <w:p w14:paraId="74C102B1" w14:textId="77777777" w:rsidR="00F00FBE" w:rsidRDefault="00F00FBE" w:rsidP="00D25B5A">
            <w:pPr>
              <w:jc w:val="both"/>
              <w:rPr>
                <w:rFonts w:ascii="Times New Roman" w:hAnsi="Times New Roman" w:cs="Times New Roman"/>
                <w:sz w:val="20"/>
                <w:szCs w:val="20"/>
                <w:lang w:val="en-CA"/>
              </w:rPr>
            </w:pPr>
          </w:p>
          <w:p w14:paraId="2B91453A" w14:textId="6D80B5F2" w:rsidR="00F00FBE" w:rsidRDefault="00F00FBE" w:rsidP="00D25B5A">
            <w:pPr>
              <w:jc w:val="both"/>
              <w:rPr>
                <w:rFonts w:ascii="Times New Roman" w:hAnsi="Times New Roman" w:cs="Times New Roman"/>
                <w:sz w:val="20"/>
                <w:szCs w:val="20"/>
                <w:lang w:val="en-CA"/>
              </w:rPr>
            </w:pPr>
            <w:proofErr w:type="gramStart"/>
            <w:r>
              <w:rPr>
                <w:rFonts w:ascii="Times New Roman" w:hAnsi="Times New Roman" w:cs="Times New Roman"/>
                <w:sz w:val="20"/>
                <w:szCs w:val="20"/>
                <w:lang w:val="en-CA"/>
              </w:rPr>
              <w:t>dark-pool</w:t>
            </w:r>
            <w:proofErr w:type="gramEnd"/>
            <w:r w:rsidRPr="004279BD">
              <w:rPr>
                <w:rFonts w:ascii="Times New Roman" w:hAnsi="Times New Roman" w:cs="Times New Roman"/>
                <w:sz w:val="20"/>
                <w:szCs w:val="20"/>
              </w:rPr>
              <w:t xml:space="preserve"> </w:t>
            </w:r>
            <w:r w:rsidR="0085393E">
              <w:rPr>
                <w:rFonts w:ascii="Times New Roman" w:hAnsi="Times New Roman" w:cs="Times New Roman"/>
                <w:sz w:val="20"/>
                <w:szCs w:val="20"/>
              </w:rPr>
              <w:t>[⁓]</w:t>
            </w:r>
          </w:p>
          <w:p w14:paraId="7F197E89" w14:textId="535448F6" w:rsidR="00F00FBE" w:rsidRDefault="00F00FBE" w:rsidP="00D25B5A">
            <w:pPr>
              <w:jc w:val="both"/>
              <w:rPr>
                <w:rFonts w:ascii="Times New Roman" w:hAnsi="Times New Roman" w:cs="Times New Roman"/>
                <w:sz w:val="20"/>
                <w:szCs w:val="20"/>
              </w:rPr>
            </w:pPr>
            <w:r>
              <w:rPr>
                <w:rFonts w:ascii="Times New Roman" w:hAnsi="Times New Roman" w:cs="Times New Roman"/>
                <w:sz w:val="20"/>
                <w:szCs w:val="20"/>
                <w:lang w:val="en-CA"/>
              </w:rPr>
              <w:t xml:space="preserve">private </w:t>
            </w:r>
            <w:r w:rsidR="0085393E">
              <w:rPr>
                <w:rFonts w:ascii="Times New Roman" w:hAnsi="Times New Roman" w:cs="Times New Roman"/>
                <w:sz w:val="20"/>
                <w:szCs w:val="20"/>
              </w:rPr>
              <w:t>[⁓]</w:t>
            </w:r>
          </w:p>
          <w:p w14:paraId="10183E04" w14:textId="3AA5D14F" w:rsidR="00F00FBE" w:rsidRPr="000A4CB9" w:rsidRDefault="00F00FBE" w:rsidP="00D25B5A">
            <w:pPr>
              <w:jc w:val="both"/>
              <w:rPr>
                <w:rFonts w:ascii="Times New Roman" w:hAnsi="Times New Roman" w:cs="Times New Roman"/>
                <w:sz w:val="20"/>
                <w:szCs w:val="20"/>
                <w:lang w:val="en-CA"/>
              </w:rPr>
            </w:pPr>
            <w:proofErr w:type="gramStart"/>
            <w:r>
              <w:rPr>
                <w:rFonts w:ascii="Times New Roman" w:hAnsi="Times New Roman" w:cs="Times New Roman"/>
                <w:sz w:val="20"/>
                <w:szCs w:val="20"/>
              </w:rPr>
              <w:t>public</w:t>
            </w:r>
            <w:proofErr w:type="gramEnd"/>
            <w:r>
              <w:rPr>
                <w:rFonts w:ascii="Times New Roman" w:hAnsi="Times New Roman" w:cs="Times New Roman"/>
                <w:sz w:val="20"/>
                <w:szCs w:val="20"/>
              </w:rPr>
              <w:t xml:space="preserve"> </w:t>
            </w:r>
            <w:r w:rsidR="0085393E">
              <w:rPr>
                <w:rFonts w:ascii="Times New Roman" w:hAnsi="Times New Roman" w:cs="Times New Roman"/>
                <w:sz w:val="20"/>
                <w:szCs w:val="20"/>
              </w:rPr>
              <w:t>[⁓]</w:t>
            </w:r>
          </w:p>
          <w:p w14:paraId="0D0FD6D4" w14:textId="77777777" w:rsidR="00F00FBE" w:rsidRPr="004279BD" w:rsidRDefault="00F00FBE" w:rsidP="00D25B5A">
            <w:pPr>
              <w:ind w:left="179" w:hanging="179"/>
              <w:jc w:val="both"/>
              <w:rPr>
                <w:rFonts w:ascii="Times New Roman" w:hAnsi="Times New Roman" w:cs="Times New Roman"/>
                <w:sz w:val="20"/>
                <w:szCs w:val="20"/>
                <w:lang w:val="en-CA"/>
              </w:rPr>
            </w:pPr>
          </w:p>
        </w:tc>
        <w:tc>
          <w:tcPr>
            <w:tcW w:w="1665" w:type="dxa"/>
          </w:tcPr>
          <w:p w14:paraId="33B13F69" w14:textId="77777777" w:rsidR="00F00FBE" w:rsidRPr="004279BD" w:rsidRDefault="00F00FBE" w:rsidP="00D25B5A">
            <w:pPr>
              <w:ind w:left="179" w:hanging="179"/>
              <w:rPr>
                <w:rFonts w:ascii="Times New Roman" w:hAnsi="Times New Roman" w:cs="Times New Roman"/>
                <w:sz w:val="20"/>
                <w:szCs w:val="20"/>
              </w:rPr>
            </w:pPr>
            <w:r w:rsidRPr="004279BD">
              <w:rPr>
                <w:rFonts w:ascii="Times New Roman" w:hAnsi="Times New Roman" w:cs="Times New Roman"/>
                <w:sz w:val="20"/>
                <w:szCs w:val="20"/>
              </w:rPr>
              <w:t>Types d’AMM</w:t>
            </w:r>
          </w:p>
        </w:tc>
        <w:tc>
          <w:tcPr>
            <w:tcW w:w="3164" w:type="dxa"/>
          </w:tcPr>
          <w:p w14:paraId="31DA620F" w14:textId="77777777" w:rsidR="00F00FBE" w:rsidRPr="000A4CB9" w:rsidRDefault="00F00FBE" w:rsidP="00D25B5A">
            <w:pPr>
              <w:rPr>
                <w:rFonts w:ascii="Times New Roman" w:hAnsi="Times New Roman" w:cs="Times New Roman"/>
                <w:sz w:val="20"/>
                <w:szCs w:val="20"/>
              </w:rPr>
            </w:pPr>
            <w:r w:rsidRPr="000A4CB9">
              <w:rPr>
                <w:rFonts w:ascii="Times New Roman" w:hAnsi="Times New Roman" w:cs="Times New Roman"/>
                <w:sz w:val="20"/>
                <w:szCs w:val="20"/>
              </w:rPr>
              <w:t>AMM de liquidités concentrées (CLAMM)</w:t>
            </w:r>
          </w:p>
          <w:p w14:paraId="21F094CB" w14:textId="77777777" w:rsidR="00F00FBE" w:rsidRDefault="00F00FBE" w:rsidP="00D25B5A">
            <w:pPr>
              <w:rPr>
                <w:rFonts w:ascii="Times New Roman" w:hAnsi="Times New Roman" w:cs="Times New Roman"/>
                <w:sz w:val="20"/>
                <w:szCs w:val="20"/>
              </w:rPr>
            </w:pPr>
            <w:r w:rsidRPr="000A4CB9">
              <w:rPr>
                <w:rFonts w:ascii="Times New Roman" w:hAnsi="Times New Roman" w:cs="Times New Roman"/>
                <w:sz w:val="20"/>
                <w:szCs w:val="20"/>
              </w:rPr>
              <w:t>AMM synthétisé (</w:t>
            </w:r>
            <w:proofErr w:type="spellStart"/>
            <w:r w:rsidRPr="000A4CB9">
              <w:rPr>
                <w:rFonts w:ascii="Times New Roman" w:hAnsi="Times New Roman" w:cs="Times New Roman"/>
                <w:sz w:val="20"/>
                <w:szCs w:val="20"/>
              </w:rPr>
              <w:t>sAMM</w:t>
            </w:r>
            <w:proofErr w:type="spellEnd"/>
            <w:r w:rsidRPr="000A4CB9">
              <w:rPr>
                <w:rFonts w:ascii="Times New Roman" w:hAnsi="Times New Roman" w:cs="Times New Roman"/>
                <w:sz w:val="20"/>
                <w:szCs w:val="20"/>
              </w:rPr>
              <w:t>)</w:t>
            </w:r>
          </w:p>
          <w:p w14:paraId="25890431" w14:textId="77777777" w:rsidR="00F00FBE" w:rsidRDefault="00F00FBE" w:rsidP="00D25B5A">
            <w:pPr>
              <w:rPr>
                <w:rFonts w:ascii="Times New Roman" w:hAnsi="Times New Roman" w:cs="Times New Roman"/>
                <w:sz w:val="20"/>
                <w:szCs w:val="20"/>
              </w:rPr>
            </w:pPr>
          </w:p>
          <w:p w14:paraId="14729A7A" w14:textId="00816DCC" w:rsidR="00F00FBE" w:rsidRDefault="0085393E" w:rsidP="00D25B5A">
            <w:pPr>
              <w:rPr>
                <w:rFonts w:ascii="Times New Roman" w:hAnsi="Times New Roman" w:cs="Times New Roman"/>
                <w:sz w:val="20"/>
                <w:szCs w:val="20"/>
              </w:rPr>
            </w:pPr>
            <w:r>
              <w:rPr>
                <w:rFonts w:ascii="Times New Roman" w:hAnsi="Times New Roman" w:cs="Times New Roman"/>
                <w:sz w:val="20"/>
                <w:szCs w:val="20"/>
              </w:rPr>
              <w:t>[⁓]</w:t>
            </w:r>
            <w:r w:rsidR="00F00FBE">
              <w:rPr>
                <w:rFonts w:ascii="Times New Roman" w:hAnsi="Times New Roman" w:cs="Times New Roman"/>
                <w:sz w:val="20"/>
                <w:szCs w:val="20"/>
              </w:rPr>
              <w:t xml:space="preserve"> sans pool officiel</w:t>
            </w:r>
          </w:p>
          <w:p w14:paraId="0B9D0986" w14:textId="2A87854F" w:rsidR="00F00FBE" w:rsidRDefault="0085393E" w:rsidP="00D25B5A">
            <w:pPr>
              <w:rPr>
                <w:rFonts w:ascii="Times New Roman" w:hAnsi="Times New Roman" w:cs="Times New Roman"/>
                <w:sz w:val="20"/>
                <w:szCs w:val="20"/>
              </w:rPr>
            </w:pPr>
            <w:r>
              <w:rPr>
                <w:rFonts w:ascii="Times New Roman" w:hAnsi="Times New Roman" w:cs="Times New Roman"/>
                <w:sz w:val="20"/>
                <w:szCs w:val="20"/>
              </w:rPr>
              <w:t>[⁓]</w:t>
            </w:r>
            <w:r w:rsidR="00F00FBE">
              <w:rPr>
                <w:rFonts w:ascii="Times New Roman" w:hAnsi="Times New Roman" w:cs="Times New Roman"/>
                <w:sz w:val="20"/>
                <w:szCs w:val="20"/>
              </w:rPr>
              <w:t xml:space="preserve"> privé</w:t>
            </w:r>
          </w:p>
          <w:p w14:paraId="22830CEF" w14:textId="45248E8D" w:rsidR="00F00FBE" w:rsidRPr="000A4CB9" w:rsidRDefault="0085393E" w:rsidP="00D25B5A">
            <w:pPr>
              <w:rPr>
                <w:rFonts w:ascii="Times New Roman" w:hAnsi="Times New Roman" w:cs="Times New Roman"/>
                <w:sz w:val="20"/>
                <w:szCs w:val="20"/>
              </w:rPr>
            </w:pPr>
            <w:r>
              <w:rPr>
                <w:rFonts w:ascii="Times New Roman" w:hAnsi="Times New Roman" w:cs="Times New Roman"/>
                <w:sz w:val="20"/>
                <w:szCs w:val="20"/>
              </w:rPr>
              <w:t>[⁓]</w:t>
            </w:r>
            <w:r w:rsidR="00F00FBE">
              <w:rPr>
                <w:rFonts w:ascii="Times New Roman" w:hAnsi="Times New Roman" w:cs="Times New Roman"/>
                <w:sz w:val="20"/>
                <w:szCs w:val="20"/>
              </w:rPr>
              <w:t xml:space="preserve"> public</w:t>
            </w:r>
          </w:p>
        </w:tc>
      </w:tr>
      <w:tr w:rsidR="0085393E" w:rsidRPr="002C6289" w14:paraId="717BA55A" w14:textId="77777777" w:rsidTr="00F6375E">
        <w:trPr>
          <w:trHeight w:val="470"/>
        </w:trPr>
        <w:tc>
          <w:tcPr>
            <w:tcW w:w="1696" w:type="dxa"/>
          </w:tcPr>
          <w:p w14:paraId="3F221291" w14:textId="48D33E2D" w:rsidR="0085393E" w:rsidRPr="00266ECC" w:rsidRDefault="0085393E" w:rsidP="0085393E">
            <w:pPr>
              <w:jc w:val="both"/>
              <w:rPr>
                <w:rFonts w:ascii="Times New Roman" w:hAnsi="Times New Roman" w:cs="Times New Roman"/>
                <w:sz w:val="20"/>
                <w:szCs w:val="20"/>
                <w:lang w:val="en-US"/>
              </w:rPr>
            </w:pPr>
            <w:r>
              <w:rPr>
                <w:rFonts w:ascii="Times New Roman" w:hAnsi="Times New Roman" w:cs="Times New Roman"/>
                <w:sz w:val="20"/>
                <w:szCs w:val="20"/>
                <w:lang w:val="en-US"/>
              </w:rPr>
              <w:t>Realization verb</w:t>
            </w:r>
          </w:p>
        </w:tc>
        <w:tc>
          <w:tcPr>
            <w:tcW w:w="2871" w:type="dxa"/>
          </w:tcPr>
          <w:p w14:paraId="381FFA94" w14:textId="40903880" w:rsidR="0085393E" w:rsidRDefault="0085393E" w:rsidP="00D25B5A">
            <w:pPr>
              <w:jc w:val="both"/>
              <w:rPr>
                <w:rFonts w:ascii="Times New Roman" w:hAnsi="Times New Roman" w:cs="Times New Roman"/>
                <w:sz w:val="20"/>
                <w:szCs w:val="20"/>
                <w:lang w:val="en-US"/>
              </w:rPr>
            </w:pPr>
            <w:r>
              <w:rPr>
                <w:rFonts w:ascii="Times New Roman" w:hAnsi="Times New Roman" w:cs="Times New Roman"/>
                <w:sz w:val="20"/>
                <w:szCs w:val="20"/>
                <w:lang w:val="en-US"/>
              </w:rPr>
              <w:t>to build [on ART ⁓]</w:t>
            </w:r>
          </w:p>
          <w:p w14:paraId="3F5860AE" w14:textId="77777777" w:rsidR="0085393E" w:rsidRPr="00266ECC" w:rsidRDefault="0085393E" w:rsidP="0085393E">
            <w:pPr>
              <w:jc w:val="both"/>
              <w:rPr>
                <w:rFonts w:ascii="Times New Roman" w:hAnsi="Times New Roman" w:cs="Times New Roman"/>
                <w:sz w:val="20"/>
                <w:szCs w:val="20"/>
                <w:lang w:val="en-US"/>
              </w:rPr>
            </w:pPr>
            <w:r>
              <w:rPr>
                <w:rFonts w:ascii="Times New Roman" w:hAnsi="Times New Roman" w:cs="Times New Roman"/>
                <w:sz w:val="20"/>
                <w:szCs w:val="20"/>
                <w:lang w:val="en-US"/>
              </w:rPr>
              <w:t>to centralize [ART ⁓]</w:t>
            </w:r>
          </w:p>
          <w:p w14:paraId="3C81B6A6" w14:textId="77777777" w:rsidR="0085393E" w:rsidRDefault="0085393E" w:rsidP="0085393E">
            <w:pPr>
              <w:jc w:val="both"/>
              <w:rPr>
                <w:rFonts w:ascii="Times New Roman" w:hAnsi="Times New Roman" w:cs="Times New Roman"/>
                <w:sz w:val="20"/>
                <w:szCs w:val="20"/>
                <w:lang w:val="en-US"/>
              </w:rPr>
            </w:pPr>
            <w:r>
              <w:rPr>
                <w:rFonts w:ascii="Times New Roman" w:hAnsi="Times New Roman" w:cs="Times New Roman"/>
                <w:sz w:val="20"/>
                <w:szCs w:val="20"/>
                <w:lang w:val="en-US"/>
              </w:rPr>
              <w:t>to sophisticate [ART ⁓]</w:t>
            </w:r>
          </w:p>
          <w:p w14:paraId="0E85D566" w14:textId="77777777" w:rsidR="0085393E" w:rsidRDefault="0085393E" w:rsidP="00D25B5A">
            <w:pPr>
              <w:jc w:val="both"/>
              <w:rPr>
                <w:rFonts w:ascii="Times New Roman" w:hAnsi="Times New Roman" w:cs="Times New Roman"/>
                <w:sz w:val="20"/>
                <w:szCs w:val="20"/>
                <w:lang w:val="en-US"/>
              </w:rPr>
            </w:pPr>
          </w:p>
          <w:p w14:paraId="3DDCE31F" w14:textId="77777777" w:rsidR="0085393E" w:rsidRPr="002E4B81" w:rsidRDefault="0085393E" w:rsidP="00D25B5A">
            <w:pPr>
              <w:jc w:val="both"/>
              <w:rPr>
                <w:rFonts w:ascii="Times New Roman" w:hAnsi="Times New Roman" w:cs="Times New Roman"/>
                <w:sz w:val="20"/>
                <w:szCs w:val="20"/>
                <w:lang w:val="en-US"/>
              </w:rPr>
            </w:pPr>
          </w:p>
        </w:tc>
        <w:tc>
          <w:tcPr>
            <w:tcW w:w="1665" w:type="dxa"/>
          </w:tcPr>
          <w:p w14:paraId="626DF934" w14:textId="1F7C933B" w:rsidR="0085393E" w:rsidRDefault="00F6375E" w:rsidP="00F6375E">
            <w:pPr>
              <w:rPr>
                <w:rFonts w:ascii="Times New Roman" w:hAnsi="Times New Roman" w:cs="Times New Roman"/>
                <w:sz w:val="20"/>
                <w:szCs w:val="20"/>
              </w:rPr>
            </w:pPr>
            <w:r>
              <w:rPr>
                <w:rFonts w:ascii="Times New Roman" w:hAnsi="Times New Roman" w:cs="Times New Roman"/>
                <w:sz w:val="20"/>
                <w:szCs w:val="20"/>
              </w:rPr>
              <w:t>Verbe de réalisation</w:t>
            </w:r>
          </w:p>
        </w:tc>
        <w:tc>
          <w:tcPr>
            <w:tcW w:w="3164" w:type="dxa"/>
          </w:tcPr>
          <w:p w14:paraId="7FB46E9D" w14:textId="34B21482" w:rsidR="0085393E" w:rsidRDefault="0085393E" w:rsidP="00D25B5A">
            <w:pPr>
              <w:rPr>
                <w:rFonts w:ascii="Times New Roman" w:hAnsi="Times New Roman" w:cs="Times New Roman"/>
                <w:sz w:val="20"/>
                <w:szCs w:val="20"/>
              </w:rPr>
            </w:pPr>
            <w:proofErr w:type="gramStart"/>
            <w:r>
              <w:rPr>
                <w:rFonts w:ascii="Times New Roman" w:hAnsi="Times New Roman" w:cs="Times New Roman"/>
                <w:sz w:val="20"/>
                <w:szCs w:val="20"/>
              </w:rPr>
              <w:t>s’appuyer</w:t>
            </w:r>
            <w:proofErr w:type="gramEnd"/>
            <w:r>
              <w:rPr>
                <w:rFonts w:ascii="Times New Roman" w:hAnsi="Times New Roman" w:cs="Times New Roman"/>
                <w:sz w:val="20"/>
                <w:szCs w:val="20"/>
              </w:rPr>
              <w:t xml:space="preserve"> [sur ART ⁓]</w:t>
            </w:r>
          </w:p>
          <w:p w14:paraId="0F246091" w14:textId="77777777" w:rsidR="00F6375E" w:rsidRDefault="00F6375E" w:rsidP="00F6375E">
            <w:pPr>
              <w:rPr>
                <w:rFonts w:ascii="Times New Roman" w:hAnsi="Times New Roman" w:cs="Times New Roman"/>
                <w:sz w:val="20"/>
                <w:szCs w:val="20"/>
              </w:rPr>
            </w:pPr>
            <w:proofErr w:type="gramStart"/>
            <w:r>
              <w:rPr>
                <w:rFonts w:ascii="Times New Roman" w:hAnsi="Times New Roman" w:cs="Times New Roman"/>
                <w:sz w:val="20"/>
                <w:szCs w:val="20"/>
              </w:rPr>
              <w:t>centraliser</w:t>
            </w:r>
            <w:proofErr w:type="gramEnd"/>
            <w:r>
              <w:rPr>
                <w:rFonts w:ascii="Times New Roman" w:hAnsi="Times New Roman" w:cs="Times New Roman"/>
                <w:sz w:val="20"/>
                <w:szCs w:val="20"/>
              </w:rPr>
              <w:t xml:space="preserve"> [ART ⁓]</w:t>
            </w:r>
          </w:p>
          <w:p w14:paraId="019959D8" w14:textId="77777777" w:rsidR="00F6375E" w:rsidRDefault="00F6375E" w:rsidP="00F6375E">
            <w:pPr>
              <w:rPr>
                <w:rFonts w:ascii="Times New Roman" w:hAnsi="Times New Roman" w:cs="Times New Roman"/>
                <w:sz w:val="20"/>
                <w:szCs w:val="20"/>
              </w:rPr>
            </w:pPr>
            <w:proofErr w:type="gramStart"/>
            <w:r>
              <w:rPr>
                <w:rFonts w:ascii="Times New Roman" w:hAnsi="Times New Roman" w:cs="Times New Roman"/>
                <w:sz w:val="20"/>
                <w:szCs w:val="20"/>
              </w:rPr>
              <w:t>moderniser</w:t>
            </w:r>
            <w:proofErr w:type="gramEnd"/>
            <w:r>
              <w:rPr>
                <w:rFonts w:ascii="Times New Roman" w:hAnsi="Times New Roman" w:cs="Times New Roman"/>
                <w:sz w:val="20"/>
                <w:szCs w:val="20"/>
              </w:rPr>
              <w:t xml:space="preserve"> [ART ⁓] ; sophistiquer [ART ⁓]</w:t>
            </w:r>
          </w:p>
          <w:p w14:paraId="48048C00" w14:textId="77777777" w:rsidR="0085393E" w:rsidRPr="002C6289" w:rsidRDefault="0085393E" w:rsidP="00D25B5A">
            <w:pPr>
              <w:rPr>
                <w:rFonts w:ascii="Times New Roman" w:hAnsi="Times New Roman" w:cs="Times New Roman"/>
                <w:sz w:val="20"/>
                <w:szCs w:val="20"/>
              </w:rPr>
            </w:pPr>
          </w:p>
        </w:tc>
      </w:tr>
      <w:tr w:rsidR="00F00FBE" w:rsidRPr="004279BD" w14:paraId="524D93EE" w14:textId="77777777" w:rsidTr="00D25B5A">
        <w:tc>
          <w:tcPr>
            <w:tcW w:w="4567" w:type="dxa"/>
            <w:gridSpan w:val="2"/>
            <w:tcBorders>
              <w:bottom w:val="single" w:sz="4" w:space="0" w:color="auto"/>
            </w:tcBorders>
            <w:shd w:val="clear" w:color="auto" w:fill="D9F2D0" w:themeFill="accent6" w:themeFillTint="33"/>
          </w:tcPr>
          <w:p w14:paraId="2F83673B" w14:textId="77777777" w:rsidR="00F00FBE" w:rsidRPr="004279BD" w:rsidRDefault="00F00FBE" w:rsidP="00D25B5A">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tcBorders>
              <w:bottom w:val="single" w:sz="4" w:space="0" w:color="auto"/>
            </w:tcBorders>
            <w:shd w:val="clear" w:color="auto" w:fill="D9F2D0" w:themeFill="accent6" w:themeFillTint="33"/>
          </w:tcPr>
          <w:p w14:paraId="5F1C0DE3" w14:textId="77777777" w:rsidR="00F00FBE" w:rsidRPr="004279BD" w:rsidRDefault="00F00FBE" w:rsidP="00D25B5A">
            <w:pPr>
              <w:rPr>
                <w:rFonts w:ascii="Times New Roman" w:hAnsi="Times New Roman" w:cs="Times New Roman"/>
                <w:sz w:val="20"/>
                <w:szCs w:val="20"/>
              </w:rPr>
            </w:pPr>
            <w:r>
              <w:rPr>
                <w:rFonts w:ascii="Times New Roman" w:hAnsi="Times New Roman" w:cs="Times New Roman"/>
                <w:sz w:val="20"/>
                <w:szCs w:val="20"/>
              </w:rPr>
              <w:t>Expressions fréquentes</w:t>
            </w:r>
          </w:p>
        </w:tc>
      </w:tr>
      <w:tr w:rsidR="00F00FBE" w:rsidRPr="002E4B81" w14:paraId="0201E691" w14:textId="77777777" w:rsidTr="00D25B5A">
        <w:tc>
          <w:tcPr>
            <w:tcW w:w="4567" w:type="dxa"/>
            <w:gridSpan w:val="2"/>
            <w:tcBorders>
              <w:bottom w:val="single" w:sz="4" w:space="0" w:color="auto"/>
            </w:tcBorders>
            <w:shd w:val="clear" w:color="auto" w:fill="auto"/>
          </w:tcPr>
          <w:p w14:paraId="053102D5" w14:textId="39F68733" w:rsidR="00F00FBE" w:rsidRPr="00266ECC" w:rsidRDefault="0085393E" w:rsidP="00D25B5A">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F00FBE" w:rsidRPr="004527F9">
              <w:rPr>
                <w:rFonts w:ascii="Times New Roman" w:hAnsi="Times New Roman" w:cs="Times New Roman"/>
                <w:sz w:val="20"/>
                <w:szCs w:val="20"/>
                <w:lang w:val="en-US"/>
              </w:rPr>
              <w:t xml:space="preserve"> system</w:t>
            </w:r>
          </w:p>
          <w:p w14:paraId="44465209" w14:textId="3AE2FCA8" w:rsidR="00F00FBE" w:rsidRDefault="0085393E" w:rsidP="00D25B5A">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F00FBE" w:rsidRPr="00266ECC">
              <w:rPr>
                <w:rFonts w:ascii="Times New Roman" w:hAnsi="Times New Roman" w:cs="Times New Roman"/>
                <w:sz w:val="20"/>
                <w:szCs w:val="20"/>
                <w:lang w:val="en-US"/>
              </w:rPr>
              <w:t>’s g</w:t>
            </w:r>
            <w:r w:rsidR="00F00FBE">
              <w:rPr>
                <w:rFonts w:ascii="Times New Roman" w:hAnsi="Times New Roman" w:cs="Times New Roman"/>
                <w:sz w:val="20"/>
                <w:szCs w:val="20"/>
                <w:lang w:val="en-US"/>
              </w:rPr>
              <w:t>amma</w:t>
            </w:r>
          </w:p>
          <w:p w14:paraId="58C606FF" w14:textId="6E9F83C8" w:rsidR="00F00FBE" w:rsidRDefault="0085393E" w:rsidP="00D25B5A">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F00FBE" w:rsidRPr="00266ECC">
              <w:rPr>
                <w:rFonts w:ascii="Times New Roman" w:hAnsi="Times New Roman" w:cs="Times New Roman"/>
                <w:sz w:val="20"/>
                <w:szCs w:val="20"/>
                <w:lang w:val="en-US"/>
              </w:rPr>
              <w:t>’s liquidity poo</w:t>
            </w:r>
            <w:r w:rsidR="00F00FBE">
              <w:rPr>
                <w:rFonts w:ascii="Times New Roman" w:hAnsi="Times New Roman" w:cs="Times New Roman"/>
                <w:sz w:val="20"/>
                <w:szCs w:val="20"/>
                <w:lang w:val="en-US"/>
              </w:rPr>
              <w:t>l</w:t>
            </w:r>
          </w:p>
          <w:p w14:paraId="40075BC6" w14:textId="31B7D456" w:rsidR="00F00FBE" w:rsidRPr="00266ECC" w:rsidRDefault="0085393E" w:rsidP="00D25B5A">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F00FBE" w:rsidRPr="00266ECC">
              <w:rPr>
                <w:rFonts w:ascii="Times New Roman" w:hAnsi="Times New Roman" w:cs="Times New Roman"/>
                <w:sz w:val="20"/>
                <w:szCs w:val="20"/>
                <w:lang w:val="en-US"/>
              </w:rPr>
              <w:t>’s trading function</w:t>
            </w:r>
          </w:p>
          <w:p w14:paraId="75588D6C" w14:textId="2E3AC360" w:rsidR="00F00FBE" w:rsidRDefault="00F00FBE" w:rsidP="00D25B5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dark </w:t>
            </w:r>
            <w:r w:rsidR="0085393E">
              <w:rPr>
                <w:rFonts w:ascii="Times New Roman" w:hAnsi="Times New Roman" w:cs="Times New Roman"/>
                <w:sz w:val="20"/>
                <w:szCs w:val="20"/>
                <w:lang w:val="en-US"/>
              </w:rPr>
              <w:t>[⁓]</w:t>
            </w:r>
            <w:r>
              <w:rPr>
                <w:rFonts w:ascii="Times New Roman" w:hAnsi="Times New Roman" w:cs="Times New Roman"/>
                <w:sz w:val="20"/>
                <w:szCs w:val="20"/>
                <w:lang w:val="en-US"/>
              </w:rPr>
              <w:t>’s pool</w:t>
            </w:r>
          </w:p>
          <w:p w14:paraId="613667E9" w14:textId="5DE18A11" w:rsidR="00F00FBE" w:rsidRDefault="00F00FBE" w:rsidP="00D25B5A">
            <w:pPr>
              <w:jc w:val="both"/>
              <w:rPr>
                <w:rFonts w:ascii="Times New Roman" w:hAnsi="Times New Roman" w:cs="Times New Roman"/>
                <w:sz w:val="20"/>
                <w:szCs w:val="20"/>
                <w:lang w:val="en-US"/>
              </w:rPr>
            </w:pPr>
            <w:r>
              <w:rPr>
                <w:rFonts w:ascii="Times New Roman" w:hAnsi="Times New Roman" w:cs="Times New Roman"/>
                <w:sz w:val="20"/>
                <w:szCs w:val="20"/>
                <w:lang w:val="en-US"/>
              </w:rPr>
              <w:t>to inflate asset prices [</w:t>
            </w:r>
            <w:r w:rsidR="00F6375E">
              <w:rPr>
                <w:rFonts w:ascii="Times New Roman" w:hAnsi="Times New Roman" w:cs="Times New Roman"/>
                <w:sz w:val="20"/>
                <w:szCs w:val="20"/>
                <w:lang w:val="en-US"/>
              </w:rPr>
              <w:t xml:space="preserve">on </w:t>
            </w:r>
            <w:r>
              <w:rPr>
                <w:rFonts w:ascii="Times New Roman" w:hAnsi="Times New Roman" w:cs="Times New Roman"/>
                <w:sz w:val="20"/>
                <w:szCs w:val="20"/>
                <w:lang w:val="en-US"/>
              </w:rPr>
              <w:t xml:space="preserve">ART </w:t>
            </w:r>
            <w:r w:rsidR="0085393E">
              <w:rPr>
                <w:rFonts w:ascii="Times New Roman" w:hAnsi="Times New Roman" w:cs="Times New Roman"/>
                <w:sz w:val="20"/>
                <w:szCs w:val="20"/>
                <w:lang w:val="en-US"/>
              </w:rPr>
              <w:t>[⁓]</w:t>
            </w:r>
            <w:r>
              <w:rPr>
                <w:rFonts w:ascii="Times New Roman" w:hAnsi="Times New Roman" w:cs="Times New Roman"/>
                <w:sz w:val="20"/>
                <w:szCs w:val="20"/>
                <w:lang w:val="en-US"/>
              </w:rPr>
              <w:t>]</w:t>
            </w:r>
          </w:p>
          <w:p w14:paraId="7F3D4343" w14:textId="77777777" w:rsidR="00F00FBE" w:rsidRPr="002E4B81" w:rsidRDefault="00F00FBE" w:rsidP="00D25B5A">
            <w:pPr>
              <w:rPr>
                <w:rFonts w:ascii="Times New Roman" w:hAnsi="Times New Roman" w:cs="Times New Roman"/>
                <w:sz w:val="20"/>
                <w:szCs w:val="20"/>
                <w:lang w:val="en-US"/>
              </w:rPr>
            </w:pPr>
          </w:p>
        </w:tc>
        <w:tc>
          <w:tcPr>
            <w:tcW w:w="4829" w:type="dxa"/>
            <w:gridSpan w:val="2"/>
            <w:tcBorders>
              <w:bottom w:val="single" w:sz="4" w:space="0" w:color="auto"/>
            </w:tcBorders>
            <w:shd w:val="clear" w:color="auto" w:fill="auto"/>
          </w:tcPr>
          <w:p w14:paraId="6C4A5793" w14:textId="2C9278EA" w:rsidR="00F00FBE" w:rsidRDefault="00F00FBE" w:rsidP="00D25B5A">
            <w:pPr>
              <w:rPr>
                <w:rFonts w:ascii="Times New Roman" w:hAnsi="Times New Roman" w:cs="Times New Roman"/>
                <w:sz w:val="20"/>
                <w:szCs w:val="20"/>
              </w:rPr>
            </w:pPr>
            <w:proofErr w:type="gramStart"/>
            <w:r>
              <w:rPr>
                <w:rFonts w:ascii="Times New Roman" w:hAnsi="Times New Roman" w:cs="Times New Roman"/>
                <w:sz w:val="20"/>
                <w:szCs w:val="20"/>
              </w:rPr>
              <w:t>système</w:t>
            </w:r>
            <w:proofErr w:type="gramEnd"/>
            <w:r>
              <w:rPr>
                <w:rFonts w:ascii="Times New Roman" w:hAnsi="Times New Roman" w:cs="Times New Roman"/>
                <w:sz w:val="20"/>
                <w:szCs w:val="20"/>
              </w:rPr>
              <w:t xml:space="preserve"> </w:t>
            </w:r>
            <w:r w:rsidR="0085393E">
              <w:rPr>
                <w:rFonts w:ascii="Times New Roman" w:hAnsi="Times New Roman" w:cs="Times New Roman"/>
                <w:sz w:val="20"/>
                <w:szCs w:val="20"/>
              </w:rPr>
              <w:t>[de ART ⁓]</w:t>
            </w:r>
          </w:p>
          <w:p w14:paraId="7B0E9484" w14:textId="3DB0C122" w:rsidR="00F00FBE" w:rsidRDefault="00F00FBE" w:rsidP="00D25B5A">
            <w:pPr>
              <w:rPr>
                <w:rFonts w:ascii="Times New Roman" w:hAnsi="Times New Roman" w:cs="Times New Roman"/>
                <w:sz w:val="20"/>
                <w:szCs w:val="20"/>
              </w:rPr>
            </w:pPr>
            <w:proofErr w:type="gramStart"/>
            <w:r>
              <w:rPr>
                <w:rFonts w:ascii="Times New Roman" w:hAnsi="Times New Roman" w:cs="Times New Roman"/>
                <w:sz w:val="20"/>
                <w:szCs w:val="20"/>
              </w:rPr>
              <w:t>gamma</w:t>
            </w:r>
            <w:proofErr w:type="gramEnd"/>
            <w:r>
              <w:rPr>
                <w:rFonts w:ascii="Times New Roman" w:hAnsi="Times New Roman" w:cs="Times New Roman"/>
                <w:sz w:val="20"/>
                <w:szCs w:val="20"/>
              </w:rPr>
              <w:t xml:space="preserve"> </w:t>
            </w:r>
            <w:r w:rsidR="0085393E">
              <w:rPr>
                <w:rFonts w:ascii="Times New Roman" w:hAnsi="Times New Roman" w:cs="Times New Roman"/>
                <w:sz w:val="20"/>
                <w:szCs w:val="20"/>
              </w:rPr>
              <w:t>[de ART ⁓]</w:t>
            </w:r>
          </w:p>
          <w:p w14:paraId="79647E5E" w14:textId="0437859A" w:rsidR="00F00FBE" w:rsidRDefault="00F00FBE" w:rsidP="00D25B5A">
            <w:pPr>
              <w:rPr>
                <w:rFonts w:ascii="Times New Roman" w:hAnsi="Times New Roman" w:cs="Times New Roman"/>
                <w:sz w:val="20"/>
                <w:szCs w:val="20"/>
              </w:rPr>
            </w:pPr>
            <w:proofErr w:type="gramStart"/>
            <w:r>
              <w:rPr>
                <w:rFonts w:ascii="Times New Roman" w:hAnsi="Times New Roman" w:cs="Times New Roman"/>
                <w:sz w:val="20"/>
                <w:szCs w:val="20"/>
              </w:rPr>
              <w:t>pool</w:t>
            </w:r>
            <w:proofErr w:type="gramEnd"/>
            <w:r>
              <w:rPr>
                <w:rFonts w:ascii="Times New Roman" w:hAnsi="Times New Roman" w:cs="Times New Roman"/>
                <w:sz w:val="20"/>
                <w:szCs w:val="20"/>
              </w:rPr>
              <w:t xml:space="preserve"> de liquidités </w:t>
            </w:r>
            <w:r w:rsidR="0085393E">
              <w:rPr>
                <w:rFonts w:ascii="Times New Roman" w:hAnsi="Times New Roman" w:cs="Times New Roman"/>
                <w:sz w:val="20"/>
                <w:szCs w:val="20"/>
              </w:rPr>
              <w:t>[de ART ⁓]</w:t>
            </w:r>
          </w:p>
          <w:p w14:paraId="1F50C414" w14:textId="4F492F14" w:rsidR="00F00FBE" w:rsidRDefault="00F00FBE" w:rsidP="00D25B5A">
            <w:pPr>
              <w:rPr>
                <w:rFonts w:ascii="Times New Roman" w:hAnsi="Times New Roman" w:cs="Times New Roman"/>
                <w:sz w:val="20"/>
                <w:szCs w:val="20"/>
              </w:rPr>
            </w:pPr>
            <w:proofErr w:type="gramStart"/>
            <w:r>
              <w:rPr>
                <w:rFonts w:ascii="Times New Roman" w:hAnsi="Times New Roman" w:cs="Times New Roman"/>
                <w:sz w:val="20"/>
                <w:szCs w:val="20"/>
              </w:rPr>
              <w:t>f</w:t>
            </w:r>
            <w:r w:rsidRPr="002C6289">
              <w:rPr>
                <w:rFonts w:ascii="Times New Roman" w:hAnsi="Times New Roman" w:cs="Times New Roman"/>
                <w:sz w:val="20"/>
                <w:szCs w:val="20"/>
              </w:rPr>
              <w:t>onction</w:t>
            </w:r>
            <w:proofErr w:type="gramEnd"/>
            <w:r w:rsidRPr="002C6289">
              <w:rPr>
                <w:rFonts w:ascii="Times New Roman" w:hAnsi="Times New Roman" w:cs="Times New Roman"/>
                <w:sz w:val="20"/>
                <w:szCs w:val="20"/>
              </w:rPr>
              <w:t xml:space="preserve"> d’échange </w:t>
            </w:r>
            <w:r w:rsidR="0085393E">
              <w:rPr>
                <w:rFonts w:ascii="Times New Roman" w:hAnsi="Times New Roman" w:cs="Times New Roman"/>
                <w:sz w:val="20"/>
                <w:szCs w:val="20"/>
              </w:rPr>
              <w:t>[de ART ⁓]</w:t>
            </w:r>
          </w:p>
          <w:p w14:paraId="787EE457" w14:textId="222EE51F" w:rsidR="00F00FBE" w:rsidRDefault="00F00FBE" w:rsidP="00D25B5A">
            <w:pPr>
              <w:rPr>
                <w:rFonts w:ascii="Times New Roman" w:hAnsi="Times New Roman" w:cs="Times New Roman"/>
                <w:sz w:val="20"/>
                <w:szCs w:val="20"/>
              </w:rPr>
            </w:pPr>
            <w:proofErr w:type="gramStart"/>
            <w:r>
              <w:rPr>
                <w:rFonts w:ascii="Times New Roman" w:hAnsi="Times New Roman" w:cs="Times New Roman"/>
                <w:sz w:val="20"/>
                <w:szCs w:val="20"/>
              </w:rPr>
              <w:t>pool</w:t>
            </w:r>
            <w:proofErr w:type="gramEnd"/>
            <w:r>
              <w:rPr>
                <w:rFonts w:ascii="Times New Roman" w:hAnsi="Times New Roman" w:cs="Times New Roman"/>
                <w:sz w:val="20"/>
                <w:szCs w:val="20"/>
              </w:rPr>
              <w:t xml:space="preserve"> non officiel </w:t>
            </w:r>
            <w:r w:rsidR="0085393E">
              <w:rPr>
                <w:rFonts w:ascii="Times New Roman" w:hAnsi="Times New Roman" w:cs="Times New Roman"/>
                <w:sz w:val="20"/>
                <w:szCs w:val="20"/>
              </w:rPr>
              <w:t>[de ART ⁓]</w:t>
            </w:r>
          </w:p>
          <w:p w14:paraId="370ADCD6" w14:textId="307AA563" w:rsidR="00F00FBE" w:rsidRDefault="00F00FBE" w:rsidP="00D25B5A">
            <w:pPr>
              <w:rPr>
                <w:rFonts w:ascii="Times New Roman" w:hAnsi="Times New Roman" w:cs="Times New Roman"/>
                <w:sz w:val="20"/>
                <w:szCs w:val="20"/>
              </w:rPr>
            </w:pPr>
            <w:proofErr w:type="gramStart"/>
            <w:r>
              <w:rPr>
                <w:rFonts w:ascii="Times New Roman" w:hAnsi="Times New Roman" w:cs="Times New Roman"/>
                <w:sz w:val="20"/>
                <w:szCs w:val="20"/>
              </w:rPr>
              <w:t>faire</w:t>
            </w:r>
            <w:proofErr w:type="gramEnd"/>
            <w:r>
              <w:rPr>
                <w:rFonts w:ascii="Times New Roman" w:hAnsi="Times New Roman" w:cs="Times New Roman"/>
                <w:sz w:val="20"/>
                <w:szCs w:val="20"/>
              </w:rPr>
              <w:t xml:space="preserve"> monter les prix des actifs [</w:t>
            </w:r>
            <w:r w:rsidR="00F6375E">
              <w:rPr>
                <w:rFonts w:ascii="Times New Roman" w:hAnsi="Times New Roman" w:cs="Times New Roman"/>
                <w:sz w:val="20"/>
                <w:szCs w:val="20"/>
              </w:rPr>
              <w:t xml:space="preserve">sur </w:t>
            </w:r>
            <w:r>
              <w:rPr>
                <w:rFonts w:ascii="Times New Roman" w:hAnsi="Times New Roman" w:cs="Times New Roman"/>
                <w:sz w:val="20"/>
                <w:szCs w:val="20"/>
              </w:rPr>
              <w:t>ART ⁓]</w:t>
            </w:r>
          </w:p>
          <w:p w14:paraId="36C6C1B4" w14:textId="77777777" w:rsidR="00F00FBE" w:rsidRPr="002E4B81" w:rsidRDefault="00F00FBE" w:rsidP="00D25B5A">
            <w:pPr>
              <w:rPr>
                <w:rFonts w:ascii="Times New Roman" w:hAnsi="Times New Roman" w:cs="Times New Roman"/>
                <w:sz w:val="20"/>
                <w:szCs w:val="20"/>
              </w:rPr>
            </w:pPr>
          </w:p>
        </w:tc>
      </w:tr>
      <w:tr w:rsidR="00F00FBE" w:rsidRPr="004279BD" w14:paraId="7F11B198" w14:textId="77777777" w:rsidTr="00D25B5A">
        <w:tc>
          <w:tcPr>
            <w:tcW w:w="4567" w:type="dxa"/>
            <w:gridSpan w:val="2"/>
            <w:tcBorders>
              <w:bottom w:val="single" w:sz="4" w:space="0" w:color="auto"/>
            </w:tcBorders>
            <w:shd w:val="clear" w:color="auto" w:fill="D9F2D0" w:themeFill="accent6" w:themeFillTint="33"/>
          </w:tcPr>
          <w:p w14:paraId="1DF709CA" w14:textId="77777777" w:rsidR="00F00FBE" w:rsidRPr="004279BD" w:rsidRDefault="00F00FBE" w:rsidP="00D25B5A">
            <w:pPr>
              <w:rPr>
                <w:rFonts w:ascii="Times New Roman" w:hAnsi="Times New Roman" w:cs="Times New Roman"/>
                <w:sz w:val="20"/>
                <w:szCs w:val="20"/>
                <w:lang w:val="en-CA"/>
              </w:rPr>
            </w:pPr>
            <w:r w:rsidRPr="004279BD">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293F5E4E" w14:textId="77777777" w:rsidR="00F00FBE" w:rsidRPr="004279BD" w:rsidRDefault="00F00FBE" w:rsidP="00D25B5A">
            <w:pPr>
              <w:rPr>
                <w:rFonts w:ascii="Times New Roman" w:hAnsi="Times New Roman" w:cs="Times New Roman"/>
                <w:sz w:val="20"/>
                <w:szCs w:val="20"/>
              </w:rPr>
            </w:pPr>
            <w:r w:rsidRPr="004279BD">
              <w:rPr>
                <w:rFonts w:ascii="Times New Roman" w:hAnsi="Times New Roman" w:cs="Times New Roman"/>
                <w:sz w:val="20"/>
                <w:szCs w:val="20"/>
              </w:rPr>
              <w:t>Contexte</w:t>
            </w:r>
          </w:p>
        </w:tc>
      </w:tr>
      <w:tr w:rsidR="00F00FBE" w:rsidRPr="004279BD" w14:paraId="3BFDA457" w14:textId="77777777" w:rsidTr="00D25B5A">
        <w:tc>
          <w:tcPr>
            <w:tcW w:w="4567" w:type="dxa"/>
            <w:gridSpan w:val="2"/>
            <w:shd w:val="clear" w:color="auto" w:fill="FFFFFF" w:themeFill="background1"/>
          </w:tcPr>
          <w:p w14:paraId="64D71D8F" w14:textId="77777777" w:rsidR="00F00FBE" w:rsidRPr="004279BD" w:rsidRDefault="00F00FBE" w:rsidP="00D25B5A">
            <w:pPr>
              <w:jc w:val="both"/>
              <w:rPr>
                <w:rStyle w:val="str"/>
                <w:rFonts w:cs="Times New Roman"/>
                <w:color w:val="000000" w:themeColor="text1"/>
                <w:sz w:val="20"/>
                <w:szCs w:val="20"/>
                <w:shd w:val="clear" w:color="auto" w:fill="F5F5F5"/>
                <w:lang w:val="en-US"/>
              </w:rPr>
            </w:pPr>
            <w:r w:rsidRPr="004279BD">
              <w:rPr>
                <w:rFonts w:ascii="Times New Roman" w:hAnsi="Times New Roman" w:cs="Times New Roman"/>
                <w:color w:val="242424"/>
                <w:spacing w:val="-1"/>
                <w:sz w:val="20"/>
                <w:szCs w:val="20"/>
                <w:shd w:val="clear" w:color="auto" w:fill="FFFFFF"/>
                <w:lang w:val="en-US"/>
              </w:rPr>
              <w:t>With a lower entry barrier, Automated Market Makers (AMMs) have achieved their prevalence in the DeFi space, which enables the market maker to act as an LP [liquidity provider] and to deposit only two or multiple different tokens to the liquidity pool.</w:t>
            </w:r>
            <w:r>
              <w:rPr>
                <w:rFonts w:ascii="Times New Roman" w:hAnsi="Times New Roman" w:cs="Times New Roman"/>
                <w:color w:val="242424"/>
                <w:spacing w:val="-1"/>
                <w:sz w:val="20"/>
                <w:szCs w:val="20"/>
                <w:shd w:val="clear" w:color="auto" w:fill="FFFFFF"/>
                <w:lang w:val="en-US"/>
              </w:rPr>
              <w:t xml:space="preserve"> [Fouda 2023]</w:t>
            </w:r>
          </w:p>
          <w:p w14:paraId="2B95F534" w14:textId="77777777" w:rsidR="00F00FBE" w:rsidRPr="004279BD" w:rsidRDefault="00F00FBE" w:rsidP="00D25B5A">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32ECA834" w14:textId="4505BEBD" w:rsidR="00F00FBE" w:rsidRPr="004279BD" w:rsidRDefault="0085393E" w:rsidP="00D25B5A">
            <w:pPr>
              <w:jc w:val="both"/>
              <w:rPr>
                <w:rFonts w:ascii="Times New Roman" w:hAnsi="Times New Roman" w:cs="Times New Roman"/>
                <w:sz w:val="20"/>
                <w:szCs w:val="20"/>
              </w:rPr>
            </w:pPr>
            <w:r>
              <w:rPr>
                <w:rFonts w:ascii="Times New Roman" w:eastAsia="Times New Roman" w:hAnsi="Times New Roman" w:cs="Times New Roman"/>
                <w:spacing w:val="-1"/>
                <w:sz w:val="20"/>
                <w:szCs w:val="20"/>
                <w:lang w:eastAsia="fr-FR"/>
              </w:rPr>
              <w:t xml:space="preserve">La plateforme </w:t>
            </w:r>
            <w:proofErr w:type="spellStart"/>
            <w:r w:rsidR="00F00FBE" w:rsidRPr="004279BD">
              <w:rPr>
                <w:rFonts w:ascii="Times New Roman" w:eastAsia="Times New Roman" w:hAnsi="Times New Roman" w:cs="Times New Roman"/>
                <w:spacing w:val="-1"/>
                <w:sz w:val="20"/>
                <w:szCs w:val="20"/>
                <w:lang w:eastAsia="fr-FR"/>
              </w:rPr>
              <w:t>Osmosis</w:t>
            </w:r>
            <w:proofErr w:type="spellEnd"/>
            <w:r w:rsidR="00F00FBE" w:rsidRPr="004279BD">
              <w:rPr>
                <w:rFonts w:ascii="Times New Roman" w:eastAsia="Times New Roman" w:hAnsi="Times New Roman" w:cs="Times New Roman"/>
                <w:spacing w:val="-1"/>
                <w:sz w:val="20"/>
                <w:szCs w:val="20"/>
                <w:lang w:eastAsia="fr-FR"/>
              </w:rPr>
              <w:t xml:space="preserve">, le teneur de marché automatisé (AMM) </w:t>
            </w:r>
            <w:r w:rsidR="00F00FBE" w:rsidRPr="004279BD">
              <w:rPr>
                <w:rFonts w:ascii="Times New Roman" w:eastAsia="Times New Roman" w:hAnsi="Times New Roman" w:cs="Times New Roman"/>
                <w:color w:val="242424"/>
                <w:spacing w:val="-1"/>
                <w:sz w:val="20"/>
                <w:szCs w:val="20"/>
                <w:lang w:eastAsia="fr-FR"/>
              </w:rPr>
              <w:t>basé à Cosmos, utilise la mission d’interconnectivité en un clic pour concrétiser sa vision d’un internet des blockchains. [</w:t>
            </w:r>
            <w:proofErr w:type="spellStart"/>
            <w:r w:rsidR="00F00FBE" w:rsidRPr="004279BD">
              <w:rPr>
                <w:rFonts w:ascii="Times New Roman" w:eastAsia="Times New Roman" w:hAnsi="Times New Roman" w:cs="Times New Roman"/>
                <w:color w:val="242424"/>
                <w:spacing w:val="-1"/>
                <w:sz w:val="20"/>
                <w:szCs w:val="20"/>
                <w:lang w:eastAsia="fr-FR"/>
              </w:rPr>
              <w:t>Axelar</w:t>
            </w:r>
            <w:proofErr w:type="spellEnd"/>
            <w:r w:rsidR="00F00FBE" w:rsidRPr="004279BD">
              <w:rPr>
                <w:rFonts w:ascii="Times New Roman" w:eastAsia="Times New Roman" w:hAnsi="Times New Roman" w:cs="Times New Roman"/>
                <w:color w:val="242424"/>
                <w:spacing w:val="-1"/>
                <w:sz w:val="20"/>
                <w:szCs w:val="20"/>
                <w:lang w:eastAsia="fr-FR"/>
              </w:rPr>
              <w:t xml:space="preserve"> Franco</w:t>
            </w:r>
            <w:r w:rsidR="00F00FBE">
              <w:rPr>
                <w:rFonts w:ascii="Times New Roman" w:eastAsia="Times New Roman" w:hAnsi="Times New Roman" w:cs="Times New Roman"/>
                <w:color w:val="242424"/>
                <w:spacing w:val="-1"/>
                <w:sz w:val="20"/>
                <w:szCs w:val="20"/>
                <w:lang w:eastAsia="fr-FR"/>
              </w:rPr>
              <w:t> </w:t>
            </w:r>
            <w:r w:rsidR="00F00FBE" w:rsidRPr="004279BD">
              <w:rPr>
                <w:rFonts w:ascii="Times New Roman" w:eastAsia="Times New Roman" w:hAnsi="Times New Roman" w:cs="Times New Roman"/>
                <w:color w:val="242424"/>
                <w:spacing w:val="-1"/>
                <w:sz w:val="20"/>
                <w:szCs w:val="20"/>
                <w:lang w:eastAsia="fr-FR"/>
              </w:rPr>
              <w:t>2023]</w:t>
            </w:r>
          </w:p>
        </w:tc>
      </w:tr>
    </w:tbl>
    <w:p w14:paraId="2C0B57BA" w14:textId="77777777" w:rsidR="00F00FBE" w:rsidRDefault="00F00FBE" w:rsidP="00F00FBE">
      <w:pPr>
        <w:spacing w:line="360" w:lineRule="auto"/>
        <w:rPr>
          <w:rFonts w:ascii="Times New Roman" w:hAnsi="Times New Roman" w:cs="Times New Roman"/>
        </w:rPr>
      </w:pPr>
    </w:p>
    <w:p w14:paraId="37E4B6CB" w14:textId="77777777" w:rsidR="0085393E" w:rsidRDefault="0085393E" w:rsidP="00F00FBE">
      <w:pPr>
        <w:spacing w:line="360" w:lineRule="auto"/>
        <w:rPr>
          <w:rFonts w:ascii="Times New Roman" w:hAnsi="Times New Roman" w:cs="Times New Roman"/>
        </w:rPr>
      </w:pPr>
    </w:p>
    <w:p w14:paraId="6B1619AA" w14:textId="77777777" w:rsidR="0085393E" w:rsidRDefault="0085393E" w:rsidP="00F00FBE">
      <w:pPr>
        <w:spacing w:line="360" w:lineRule="auto"/>
        <w:rPr>
          <w:rFonts w:ascii="Times New Roman" w:hAnsi="Times New Roman" w:cs="Times New Roman"/>
        </w:rPr>
      </w:pPr>
    </w:p>
    <w:tbl>
      <w:tblPr>
        <w:tblStyle w:val="Grilledutableau"/>
        <w:tblW w:w="0" w:type="auto"/>
        <w:tblLook w:val="04A0" w:firstRow="1" w:lastRow="0" w:firstColumn="1" w:lastColumn="0" w:noHBand="0" w:noVBand="1"/>
      </w:tblPr>
      <w:tblGrid>
        <w:gridCol w:w="1555"/>
        <w:gridCol w:w="3012"/>
        <w:gridCol w:w="1665"/>
        <w:gridCol w:w="3164"/>
      </w:tblGrid>
      <w:tr w:rsidR="0052758B" w:rsidRPr="00D9488C" w14:paraId="7E266231" w14:textId="77777777" w:rsidTr="00D25B5A">
        <w:tc>
          <w:tcPr>
            <w:tcW w:w="4567" w:type="dxa"/>
            <w:gridSpan w:val="2"/>
            <w:tcBorders>
              <w:bottom w:val="single" w:sz="4" w:space="0" w:color="auto"/>
            </w:tcBorders>
          </w:tcPr>
          <w:p w14:paraId="4867EE17" w14:textId="77777777" w:rsidR="0052758B" w:rsidRPr="00D9488C" w:rsidRDefault="0052758B" w:rsidP="00D25B5A">
            <w:pPr>
              <w:rPr>
                <w:rFonts w:ascii="Times New Roman" w:hAnsi="Times New Roman" w:cs="Times New Roman"/>
                <w:lang w:val="en-CA"/>
              </w:rPr>
            </w:pPr>
            <w:r>
              <w:rPr>
                <w:rFonts w:ascii="Times New Roman" w:hAnsi="Times New Roman" w:cs="Times New Roman"/>
                <w:b/>
                <w:bCs/>
                <w:lang w:val="en-CA"/>
              </w:rPr>
              <w:lastRenderedPageBreak/>
              <w:t>CROSS-CHAIN BRIDGE AGGREGATOR</w:t>
            </w:r>
            <w:r w:rsidRPr="00D9488C">
              <w:rPr>
                <w:rFonts w:ascii="Times New Roman" w:hAnsi="Times New Roman" w:cs="Times New Roman"/>
                <w:b/>
                <w:bCs/>
                <w:lang w:val="en-CA"/>
              </w:rPr>
              <w:t>,</w:t>
            </w:r>
            <w:r w:rsidRPr="00D9488C">
              <w:rPr>
                <w:rFonts w:ascii="Times New Roman" w:hAnsi="Times New Roman" w:cs="Times New Roman"/>
                <w:lang w:val="en-CA"/>
              </w:rPr>
              <w:t xml:space="preserve"> N.</w:t>
            </w:r>
          </w:p>
          <w:p w14:paraId="5625D5D3" w14:textId="77777777" w:rsidR="0052758B" w:rsidRPr="00D9488C" w:rsidRDefault="0052758B" w:rsidP="00D25B5A">
            <w:pPr>
              <w:rPr>
                <w:rFonts w:ascii="Times New Roman" w:hAnsi="Times New Roman" w:cs="Times New Roman"/>
                <w:lang w:val="en-CA"/>
              </w:rPr>
            </w:pPr>
            <w:r w:rsidRPr="00D9488C">
              <w:rPr>
                <w:rFonts w:ascii="Times New Roman" w:hAnsi="Times New Roman" w:cs="Times New Roman"/>
                <w:sz w:val="18"/>
                <w:szCs w:val="18"/>
                <w:lang w:val="en-CA"/>
              </w:rPr>
              <w:t>‘</w:t>
            </w:r>
            <w:proofErr w:type="gramStart"/>
            <w:r>
              <w:rPr>
                <w:rFonts w:ascii="Times New Roman" w:hAnsi="Times New Roman" w:cs="Times New Roman"/>
                <w:sz w:val="18"/>
                <w:szCs w:val="18"/>
                <w:lang w:val="en-CA"/>
              </w:rPr>
              <w:t>blockchain</w:t>
            </w:r>
            <w:proofErr w:type="gramEnd"/>
            <w:r>
              <w:rPr>
                <w:rFonts w:ascii="Times New Roman" w:hAnsi="Times New Roman" w:cs="Times New Roman"/>
                <w:sz w:val="18"/>
                <w:szCs w:val="18"/>
                <w:lang w:val="en-CA"/>
              </w:rPr>
              <w:t xml:space="preserve"> exchange enabler’</w:t>
            </w:r>
          </w:p>
          <w:p w14:paraId="0488E7F5" w14:textId="77777777" w:rsidR="0052758B" w:rsidRPr="00D9488C" w:rsidRDefault="0052758B" w:rsidP="00D25B5A">
            <w:pPr>
              <w:rPr>
                <w:rFonts w:ascii="Times New Roman" w:hAnsi="Times New Roman" w:cs="Times New Roman"/>
                <w:b/>
                <w:bCs/>
                <w:lang w:val="en-CA"/>
              </w:rPr>
            </w:pPr>
          </w:p>
        </w:tc>
        <w:tc>
          <w:tcPr>
            <w:tcW w:w="4829" w:type="dxa"/>
            <w:gridSpan w:val="2"/>
            <w:tcBorders>
              <w:bottom w:val="single" w:sz="4" w:space="0" w:color="auto"/>
            </w:tcBorders>
          </w:tcPr>
          <w:p w14:paraId="13374F7D" w14:textId="77777777" w:rsidR="0052758B" w:rsidRDefault="0052758B" w:rsidP="00D25B5A">
            <w:pPr>
              <w:rPr>
                <w:rFonts w:ascii="Times New Roman" w:hAnsi="Times New Roman" w:cs="Times New Roman"/>
              </w:rPr>
            </w:pPr>
            <w:r>
              <w:rPr>
                <w:rFonts w:ascii="Times New Roman" w:hAnsi="Times New Roman" w:cs="Times New Roman"/>
                <w:b/>
                <w:bCs/>
              </w:rPr>
              <w:t>AGRÉGATEUR INTERCHAÎNES</w:t>
            </w:r>
            <w:r w:rsidRPr="00D9488C">
              <w:rPr>
                <w:rFonts w:ascii="Times New Roman" w:hAnsi="Times New Roman" w:cs="Times New Roman"/>
              </w:rPr>
              <w:t>, N. masc.</w:t>
            </w:r>
          </w:p>
          <w:p w14:paraId="4BF12BB3" w14:textId="77777777" w:rsidR="0052758B" w:rsidRPr="00D9488C" w:rsidRDefault="0052758B" w:rsidP="00D25B5A">
            <w:pPr>
              <w:rPr>
                <w:rFonts w:ascii="Times New Roman" w:hAnsi="Times New Roman" w:cs="Times New Roman"/>
                <w:sz w:val="20"/>
                <w:szCs w:val="20"/>
              </w:rPr>
            </w:pPr>
            <w:r w:rsidRPr="00D9488C">
              <w:rPr>
                <w:rFonts w:ascii="Times New Roman" w:hAnsi="Times New Roman" w:cs="Times New Roman"/>
                <w:sz w:val="18"/>
                <w:szCs w:val="18"/>
              </w:rPr>
              <w:t>‘</w:t>
            </w:r>
            <w:proofErr w:type="gramStart"/>
            <w:r>
              <w:rPr>
                <w:rFonts w:ascii="Times New Roman" w:hAnsi="Times New Roman" w:cs="Times New Roman"/>
                <w:sz w:val="18"/>
                <w:szCs w:val="18"/>
              </w:rPr>
              <w:t>catalyseur</w:t>
            </w:r>
            <w:proofErr w:type="gramEnd"/>
            <w:r>
              <w:rPr>
                <w:rFonts w:ascii="Times New Roman" w:hAnsi="Times New Roman" w:cs="Times New Roman"/>
                <w:sz w:val="18"/>
                <w:szCs w:val="18"/>
              </w:rPr>
              <w:t xml:space="preserve"> des échanges blockchain’</w:t>
            </w:r>
          </w:p>
        </w:tc>
      </w:tr>
      <w:tr w:rsidR="0052758B" w:rsidRPr="00D9488C" w14:paraId="7F01835B" w14:textId="77777777" w:rsidTr="00D25B5A">
        <w:tc>
          <w:tcPr>
            <w:tcW w:w="4567" w:type="dxa"/>
            <w:gridSpan w:val="2"/>
            <w:tcBorders>
              <w:bottom w:val="single" w:sz="4" w:space="0" w:color="auto"/>
            </w:tcBorders>
            <w:shd w:val="clear" w:color="auto" w:fill="D9F2D0" w:themeFill="accent6" w:themeFillTint="33"/>
          </w:tcPr>
          <w:p w14:paraId="2191EEC9" w14:textId="77777777" w:rsidR="0052758B" w:rsidRPr="00D9488C" w:rsidRDefault="0052758B"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76824798" w14:textId="77777777" w:rsidR="0052758B" w:rsidRPr="00D9488C" w:rsidRDefault="0052758B" w:rsidP="00D25B5A">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52758B" w:rsidRPr="0061446A" w14:paraId="569F1DF1" w14:textId="77777777" w:rsidTr="00D25B5A">
        <w:tc>
          <w:tcPr>
            <w:tcW w:w="4567" w:type="dxa"/>
            <w:gridSpan w:val="2"/>
            <w:tcBorders>
              <w:bottom w:val="single" w:sz="4" w:space="0" w:color="auto"/>
            </w:tcBorders>
          </w:tcPr>
          <w:p w14:paraId="7819450C" w14:textId="77777777" w:rsidR="0052758B" w:rsidRDefault="0052758B" w:rsidP="00D25B5A">
            <w:pPr>
              <w:rPr>
                <w:rFonts w:ascii="Times New Roman" w:hAnsi="Times New Roman" w:cs="Times New Roman"/>
                <w:sz w:val="20"/>
                <w:szCs w:val="20"/>
                <w:lang w:val="en-CA"/>
              </w:rPr>
            </w:pPr>
            <w:r>
              <w:rPr>
                <w:rFonts w:ascii="Times New Roman" w:hAnsi="Times New Roman" w:cs="Times New Roman"/>
                <w:sz w:val="20"/>
                <w:szCs w:val="20"/>
                <w:lang w:val="en-CA"/>
              </w:rPr>
              <w:t>BRIDGE AGGREGATOR; CROSS-CHAIN AGGREGATOR</w:t>
            </w:r>
          </w:p>
          <w:p w14:paraId="7C7ADB76" w14:textId="77777777" w:rsidR="0052758B" w:rsidRPr="00D9488C" w:rsidRDefault="0052758B" w:rsidP="00D25B5A">
            <w:pPr>
              <w:rPr>
                <w:rFonts w:ascii="Times New Roman" w:hAnsi="Times New Roman" w:cs="Times New Roman"/>
                <w:sz w:val="20"/>
                <w:szCs w:val="20"/>
                <w:lang w:val="en-CA"/>
              </w:rPr>
            </w:pPr>
          </w:p>
        </w:tc>
        <w:tc>
          <w:tcPr>
            <w:tcW w:w="4829" w:type="dxa"/>
            <w:gridSpan w:val="2"/>
            <w:tcBorders>
              <w:bottom w:val="single" w:sz="4" w:space="0" w:color="auto"/>
            </w:tcBorders>
          </w:tcPr>
          <w:p w14:paraId="104232AF" w14:textId="77777777" w:rsidR="0052758B" w:rsidRPr="0061446A" w:rsidRDefault="0052758B" w:rsidP="00D25B5A">
            <w:pPr>
              <w:rPr>
                <w:rFonts w:ascii="Times New Roman" w:hAnsi="Times New Roman" w:cs="Times New Roman"/>
                <w:sz w:val="20"/>
                <w:szCs w:val="20"/>
                <w:lang w:val="en-US"/>
              </w:rPr>
            </w:pPr>
          </w:p>
        </w:tc>
      </w:tr>
      <w:tr w:rsidR="0052758B" w:rsidRPr="00D9488C" w14:paraId="1C6EA983" w14:textId="77777777" w:rsidTr="00D25B5A">
        <w:tc>
          <w:tcPr>
            <w:tcW w:w="4567" w:type="dxa"/>
            <w:gridSpan w:val="2"/>
            <w:shd w:val="clear" w:color="auto" w:fill="D9F2D0" w:themeFill="accent6" w:themeFillTint="33"/>
          </w:tcPr>
          <w:p w14:paraId="314C937F" w14:textId="77777777" w:rsidR="0052758B" w:rsidRPr="00D9488C" w:rsidRDefault="0052758B"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61C34D05" w14:textId="77777777" w:rsidR="0052758B" w:rsidRPr="00D9488C" w:rsidRDefault="0052758B" w:rsidP="00D25B5A">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52758B" w:rsidRPr="00D9488C" w14:paraId="223C3966" w14:textId="77777777" w:rsidTr="00D25B5A">
        <w:tc>
          <w:tcPr>
            <w:tcW w:w="4567" w:type="dxa"/>
            <w:gridSpan w:val="2"/>
          </w:tcPr>
          <w:p w14:paraId="712A48B4" w14:textId="77777777" w:rsidR="0052758B" w:rsidRDefault="0052758B" w:rsidP="00D25B5A">
            <w:pPr>
              <w:jc w:val="both"/>
              <w:rPr>
                <w:rFonts w:ascii="Times New Roman" w:hAnsi="Times New Roman" w:cs="Times New Roman"/>
                <w:sz w:val="20"/>
                <w:szCs w:val="20"/>
                <w:lang w:val="en-CA"/>
              </w:rPr>
            </w:pPr>
            <w:r>
              <w:rPr>
                <w:rFonts w:ascii="Times New Roman" w:hAnsi="Times New Roman" w:cs="Times New Roman"/>
                <w:sz w:val="20"/>
                <w:szCs w:val="20"/>
                <w:lang w:val="en-CA"/>
              </w:rPr>
              <w:t>BLOCKCHAIN BRIDGE AGGREGATOR; MULTICHAIN AGGREGATOR</w:t>
            </w:r>
            <w:r w:rsidR="001B5D7B">
              <w:rPr>
                <w:rFonts w:ascii="Times New Roman" w:hAnsi="Times New Roman" w:cs="Times New Roman"/>
                <w:sz w:val="20"/>
                <w:szCs w:val="20"/>
                <w:lang w:val="en-CA"/>
              </w:rPr>
              <w:t>; DEX AGGREGATOR</w:t>
            </w:r>
          </w:p>
          <w:p w14:paraId="5C69C142" w14:textId="2742025C" w:rsidR="001B5D7B" w:rsidRPr="00D9488C" w:rsidRDefault="001B5D7B" w:rsidP="00D25B5A">
            <w:pPr>
              <w:jc w:val="both"/>
              <w:rPr>
                <w:rFonts w:ascii="Times New Roman" w:hAnsi="Times New Roman" w:cs="Times New Roman"/>
                <w:sz w:val="20"/>
                <w:szCs w:val="20"/>
                <w:lang w:val="en-CA"/>
              </w:rPr>
            </w:pPr>
          </w:p>
        </w:tc>
        <w:tc>
          <w:tcPr>
            <w:tcW w:w="4829" w:type="dxa"/>
            <w:gridSpan w:val="2"/>
          </w:tcPr>
          <w:p w14:paraId="6027E36E" w14:textId="2E63CEBD" w:rsidR="0052758B" w:rsidRPr="00D9488C" w:rsidRDefault="0052758B" w:rsidP="00D25B5A">
            <w:pPr>
              <w:jc w:val="both"/>
              <w:rPr>
                <w:rFonts w:ascii="Times New Roman" w:hAnsi="Times New Roman" w:cs="Times New Roman"/>
                <w:sz w:val="20"/>
                <w:szCs w:val="20"/>
              </w:rPr>
            </w:pPr>
            <w:r>
              <w:rPr>
                <w:rFonts w:ascii="Times New Roman" w:hAnsi="Times New Roman" w:cs="Times New Roman"/>
                <w:sz w:val="20"/>
                <w:szCs w:val="20"/>
              </w:rPr>
              <w:t>AGRÉGATEUR DE</w:t>
            </w:r>
            <w:r w:rsidR="001B5D7B">
              <w:rPr>
                <w:rFonts w:ascii="Times New Roman" w:hAnsi="Times New Roman" w:cs="Times New Roman"/>
                <w:sz w:val="20"/>
                <w:szCs w:val="20"/>
              </w:rPr>
              <w:t>X ;</w:t>
            </w:r>
            <w:r>
              <w:rPr>
                <w:rFonts w:ascii="Times New Roman" w:hAnsi="Times New Roman" w:cs="Times New Roman"/>
                <w:sz w:val="20"/>
                <w:szCs w:val="20"/>
              </w:rPr>
              <w:t xml:space="preserve"> PROTOCOLE D’AGRÉGATION INTERCHAÎNES</w:t>
            </w:r>
          </w:p>
          <w:p w14:paraId="754CE6B9" w14:textId="77777777" w:rsidR="0052758B" w:rsidRPr="00D9488C" w:rsidRDefault="0052758B" w:rsidP="00D25B5A">
            <w:pPr>
              <w:jc w:val="both"/>
              <w:rPr>
                <w:rFonts w:ascii="Times New Roman" w:hAnsi="Times New Roman" w:cs="Times New Roman"/>
                <w:sz w:val="20"/>
                <w:szCs w:val="20"/>
              </w:rPr>
            </w:pPr>
          </w:p>
        </w:tc>
      </w:tr>
      <w:tr w:rsidR="00D04A46" w:rsidRPr="00D9488C" w14:paraId="49A61138" w14:textId="77777777" w:rsidTr="00D25B5A">
        <w:tc>
          <w:tcPr>
            <w:tcW w:w="4567" w:type="dxa"/>
            <w:gridSpan w:val="2"/>
            <w:shd w:val="clear" w:color="auto" w:fill="D9F2D0" w:themeFill="accent6" w:themeFillTint="33"/>
          </w:tcPr>
          <w:p w14:paraId="6B5C1785" w14:textId="2DDC4AD7" w:rsidR="00D04A46" w:rsidRPr="00D9488C" w:rsidRDefault="00D04A46" w:rsidP="00D25B5A">
            <w:pPr>
              <w:rPr>
                <w:rFonts w:ascii="Times New Roman" w:hAnsi="Times New Roman" w:cs="Times New Roman"/>
                <w:sz w:val="20"/>
                <w:szCs w:val="20"/>
                <w:lang w:val="en-CA"/>
              </w:rPr>
            </w:pPr>
            <w:r>
              <w:rPr>
                <w:rFonts w:ascii="Times New Roman" w:hAnsi="Times New Roman" w:cs="Times New Roman"/>
                <w:sz w:val="20"/>
                <w:szCs w:val="20"/>
                <w:lang w:val="en-CA"/>
              </w:rPr>
              <w:t>Quasi-synonym</w:t>
            </w:r>
          </w:p>
        </w:tc>
        <w:tc>
          <w:tcPr>
            <w:tcW w:w="4829" w:type="dxa"/>
            <w:gridSpan w:val="2"/>
            <w:shd w:val="clear" w:color="auto" w:fill="D9F2D0" w:themeFill="accent6" w:themeFillTint="33"/>
          </w:tcPr>
          <w:p w14:paraId="46FF427A" w14:textId="25AB4842" w:rsidR="00D04A46" w:rsidRPr="00D9488C" w:rsidRDefault="00D04A46" w:rsidP="00D25B5A">
            <w:pPr>
              <w:rPr>
                <w:rFonts w:ascii="Times New Roman" w:hAnsi="Times New Roman" w:cs="Times New Roman"/>
                <w:sz w:val="20"/>
                <w:szCs w:val="20"/>
              </w:rPr>
            </w:pPr>
            <w:r>
              <w:rPr>
                <w:rFonts w:ascii="Times New Roman" w:hAnsi="Times New Roman" w:cs="Times New Roman"/>
                <w:sz w:val="20"/>
                <w:szCs w:val="20"/>
              </w:rPr>
              <w:t>Synonyme approximatif</w:t>
            </w:r>
          </w:p>
        </w:tc>
      </w:tr>
      <w:tr w:rsidR="00D04A46" w:rsidRPr="00D04A46" w14:paraId="3B42DF1E" w14:textId="77777777" w:rsidTr="00D04A46">
        <w:tc>
          <w:tcPr>
            <w:tcW w:w="4567" w:type="dxa"/>
            <w:gridSpan w:val="2"/>
            <w:shd w:val="clear" w:color="auto" w:fill="auto"/>
          </w:tcPr>
          <w:p w14:paraId="0F23B700" w14:textId="62993410" w:rsidR="00D04A46" w:rsidRDefault="00D04A46" w:rsidP="00D25B5A">
            <w:pPr>
              <w:rPr>
                <w:rFonts w:ascii="Times New Roman" w:hAnsi="Times New Roman" w:cs="Times New Roman"/>
                <w:sz w:val="20"/>
                <w:szCs w:val="20"/>
                <w:lang w:val="en-CA"/>
              </w:rPr>
            </w:pPr>
            <w:r>
              <w:rPr>
                <w:rFonts w:ascii="Times New Roman" w:hAnsi="Times New Roman" w:cs="Times New Roman"/>
                <w:sz w:val="20"/>
                <w:szCs w:val="20"/>
                <w:lang w:val="en-CA"/>
              </w:rPr>
              <w:t>CROSS-CHAIN LIQUIDITY AGGREGATOR</w:t>
            </w:r>
          </w:p>
          <w:p w14:paraId="5AD0AAA4" w14:textId="77777777" w:rsidR="00D04A46" w:rsidRPr="00D9488C" w:rsidRDefault="00D04A46" w:rsidP="00D25B5A">
            <w:pPr>
              <w:rPr>
                <w:rFonts w:ascii="Times New Roman" w:hAnsi="Times New Roman" w:cs="Times New Roman"/>
                <w:sz w:val="20"/>
                <w:szCs w:val="20"/>
                <w:lang w:val="en-CA"/>
              </w:rPr>
            </w:pPr>
          </w:p>
        </w:tc>
        <w:tc>
          <w:tcPr>
            <w:tcW w:w="4829" w:type="dxa"/>
            <w:gridSpan w:val="2"/>
            <w:shd w:val="clear" w:color="auto" w:fill="auto"/>
          </w:tcPr>
          <w:p w14:paraId="50904A81" w14:textId="112CCEAF" w:rsidR="00D04A46" w:rsidRDefault="00D04A46" w:rsidP="00D25B5A">
            <w:pPr>
              <w:rPr>
                <w:rFonts w:ascii="Times New Roman" w:hAnsi="Times New Roman" w:cs="Times New Roman"/>
                <w:sz w:val="20"/>
                <w:szCs w:val="20"/>
              </w:rPr>
            </w:pPr>
            <w:r>
              <w:rPr>
                <w:rFonts w:ascii="Times New Roman" w:hAnsi="Times New Roman" w:cs="Times New Roman"/>
                <w:sz w:val="20"/>
                <w:szCs w:val="20"/>
              </w:rPr>
              <w:t>AGRÉGATEUR DE LIQUIDITÉS INTERCHAÎNES</w:t>
            </w:r>
          </w:p>
          <w:p w14:paraId="391A4C43" w14:textId="77777777" w:rsidR="00D04A46" w:rsidRDefault="00D04A46" w:rsidP="00D25B5A">
            <w:pPr>
              <w:rPr>
                <w:rFonts w:ascii="Times New Roman" w:hAnsi="Times New Roman" w:cs="Times New Roman"/>
                <w:sz w:val="20"/>
                <w:szCs w:val="20"/>
              </w:rPr>
            </w:pPr>
          </w:p>
          <w:p w14:paraId="7DE1D916" w14:textId="1ED89B11" w:rsidR="00D04A46" w:rsidRPr="00D04A46" w:rsidRDefault="00D04A46" w:rsidP="00D25B5A">
            <w:pPr>
              <w:rPr>
                <w:rFonts w:ascii="Times New Roman" w:hAnsi="Times New Roman" w:cs="Times New Roman"/>
                <w:sz w:val="16"/>
                <w:szCs w:val="16"/>
              </w:rPr>
            </w:pPr>
            <w:r w:rsidRPr="00D04A46">
              <w:rPr>
                <w:rFonts w:ascii="Times New Roman" w:hAnsi="Times New Roman" w:cs="Times New Roman"/>
                <w:sz w:val="16"/>
                <w:szCs w:val="16"/>
              </w:rPr>
              <w:t>[Il accumule surtout des liquidités et données y afférentes et, traditionnellement, intervient dans des échanges entre blockchains]</w:t>
            </w:r>
          </w:p>
          <w:p w14:paraId="122F4A52" w14:textId="158E9CB9" w:rsidR="00D04A46" w:rsidRPr="00F67C61" w:rsidRDefault="00D04A46" w:rsidP="00D25B5A">
            <w:pPr>
              <w:rPr>
                <w:rFonts w:ascii="Times New Roman" w:hAnsi="Times New Roman" w:cs="Times New Roman"/>
                <w:sz w:val="20"/>
                <w:szCs w:val="20"/>
              </w:rPr>
            </w:pPr>
          </w:p>
        </w:tc>
      </w:tr>
      <w:tr w:rsidR="0052758B" w:rsidRPr="00D9488C" w14:paraId="77F112E1" w14:textId="77777777" w:rsidTr="00D25B5A">
        <w:tc>
          <w:tcPr>
            <w:tcW w:w="4567" w:type="dxa"/>
            <w:gridSpan w:val="2"/>
            <w:shd w:val="clear" w:color="auto" w:fill="D9F2D0" w:themeFill="accent6" w:themeFillTint="33"/>
          </w:tcPr>
          <w:p w14:paraId="7B72D0FF" w14:textId="77777777" w:rsidR="0052758B" w:rsidRPr="00D9488C" w:rsidRDefault="0052758B"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7EC8C9C2" w14:textId="77777777" w:rsidR="0052758B" w:rsidRPr="00D9488C" w:rsidRDefault="0052758B" w:rsidP="00D25B5A">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52758B" w:rsidRPr="00806CFA" w14:paraId="5001DEDB" w14:textId="77777777" w:rsidTr="00D25B5A">
        <w:trPr>
          <w:trHeight w:val="877"/>
        </w:trPr>
        <w:tc>
          <w:tcPr>
            <w:tcW w:w="4567" w:type="dxa"/>
            <w:gridSpan w:val="2"/>
          </w:tcPr>
          <w:p w14:paraId="766E483B" w14:textId="3263D934" w:rsidR="0052758B" w:rsidRPr="00B23414" w:rsidRDefault="0052758B" w:rsidP="00D25B5A">
            <w:pPr>
              <w:autoSpaceDE w:val="0"/>
              <w:autoSpaceDN w:val="0"/>
              <w:adjustRightInd w:val="0"/>
              <w:jc w:val="both"/>
              <w:rPr>
                <w:rFonts w:ascii="Times New Roman" w:eastAsia="NimbusRomNo9L-Regu" w:hAnsi="Times New Roman" w:cs="Times New Roman"/>
                <w:color w:val="000000"/>
                <w:sz w:val="20"/>
                <w:szCs w:val="20"/>
                <w:lang w:val="en-US"/>
              </w:rPr>
            </w:pPr>
            <w:r w:rsidRPr="0052758B">
              <w:rPr>
                <w:rFonts w:ascii="Times New Roman" w:eastAsia="NimbusRomNo9L-Regu" w:hAnsi="Times New Roman" w:cs="Times New Roman"/>
                <w:color w:val="000000"/>
                <w:sz w:val="20"/>
                <w:szCs w:val="20"/>
                <w:lang w:val="en-US"/>
              </w:rPr>
              <w:t>Bl</w:t>
            </w:r>
            <w:r>
              <w:rPr>
                <w:rFonts w:ascii="Times New Roman" w:eastAsia="NimbusRomNo9L-Regu" w:hAnsi="Times New Roman" w:cs="Times New Roman"/>
                <w:color w:val="000000"/>
                <w:sz w:val="20"/>
                <w:szCs w:val="20"/>
                <w:lang w:val="en-US"/>
              </w:rPr>
              <w:t xml:space="preserve">ockchain </w:t>
            </w:r>
            <w:r w:rsidR="0040293F">
              <w:rPr>
                <w:rFonts w:ascii="Times New Roman" w:eastAsia="NimbusRomNo9L-Regu" w:hAnsi="Times New Roman" w:cs="Times New Roman"/>
                <w:color w:val="000000"/>
                <w:sz w:val="20"/>
                <w:szCs w:val="20"/>
                <w:lang w:val="en-US"/>
              </w:rPr>
              <w:t xml:space="preserve">platform that aggregates </w:t>
            </w:r>
            <w:r>
              <w:rPr>
                <w:rFonts w:ascii="Times New Roman" w:eastAsia="NimbusRomNo9L-Regu" w:hAnsi="Times New Roman" w:cs="Times New Roman"/>
                <w:color w:val="000000"/>
                <w:sz w:val="20"/>
                <w:szCs w:val="20"/>
                <w:lang w:val="en-US"/>
              </w:rPr>
              <w:t xml:space="preserve">data on different bridges and bridging information </w:t>
            </w:r>
            <w:proofErr w:type="gramStart"/>
            <w:r>
              <w:rPr>
                <w:rFonts w:ascii="Times New Roman" w:eastAsia="NimbusRomNo9L-Regu" w:hAnsi="Times New Roman" w:cs="Times New Roman"/>
                <w:color w:val="000000"/>
                <w:sz w:val="20"/>
                <w:szCs w:val="20"/>
                <w:lang w:val="en-US"/>
              </w:rPr>
              <w:t>in order to</w:t>
            </w:r>
            <w:proofErr w:type="gramEnd"/>
            <w:r>
              <w:rPr>
                <w:rFonts w:ascii="Times New Roman" w:eastAsia="NimbusRomNo9L-Regu" w:hAnsi="Times New Roman" w:cs="Times New Roman"/>
                <w:color w:val="000000"/>
                <w:sz w:val="20"/>
                <w:szCs w:val="20"/>
                <w:lang w:val="en-US"/>
              </w:rPr>
              <w:t xml:space="preserve"> facilitate transactions between </w:t>
            </w:r>
            <w:proofErr w:type="gramStart"/>
            <w:r>
              <w:rPr>
                <w:rFonts w:ascii="Times New Roman" w:eastAsia="NimbusRomNo9L-Regu" w:hAnsi="Times New Roman" w:cs="Times New Roman"/>
                <w:color w:val="000000"/>
                <w:sz w:val="20"/>
                <w:szCs w:val="20"/>
                <w:lang w:val="en-US"/>
              </w:rPr>
              <w:t>bridged</w:t>
            </w:r>
            <w:proofErr w:type="gramEnd"/>
            <w:r>
              <w:rPr>
                <w:rFonts w:ascii="Times New Roman" w:eastAsia="NimbusRomNo9L-Regu" w:hAnsi="Times New Roman" w:cs="Times New Roman"/>
                <w:color w:val="000000"/>
                <w:sz w:val="20"/>
                <w:szCs w:val="20"/>
                <w:lang w:val="en-US"/>
              </w:rPr>
              <w:t xml:space="preserve"> chains.</w:t>
            </w:r>
          </w:p>
        </w:tc>
        <w:tc>
          <w:tcPr>
            <w:tcW w:w="4829" w:type="dxa"/>
            <w:gridSpan w:val="2"/>
          </w:tcPr>
          <w:p w14:paraId="7C67C17D" w14:textId="5E3A6E83" w:rsidR="0052758B" w:rsidRDefault="0040293F" w:rsidP="00D25B5A">
            <w:pPr>
              <w:jc w:val="both"/>
              <w:rPr>
                <w:rFonts w:ascii="Times New Roman" w:hAnsi="Times New Roman" w:cs="Times New Roman"/>
                <w:sz w:val="20"/>
                <w:szCs w:val="20"/>
              </w:rPr>
            </w:pPr>
            <w:r>
              <w:rPr>
                <w:rFonts w:ascii="Times New Roman" w:hAnsi="Times New Roman" w:cs="Times New Roman"/>
                <w:sz w:val="20"/>
                <w:szCs w:val="20"/>
              </w:rPr>
              <w:t xml:space="preserve">Plateforme blockchain qui agrège des données </w:t>
            </w:r>
            <w:r w:rsidR="0052758B">
              <w:rPr>
                <w:rFonts w:ascii="Times New Roman" w:hAnsi="Times New Roman" w:cs="Times New Roman"/>
                <w:sz w:val="20"/>
                <w:szCs w:val="20"/>
              </w:rPr>
              <w:t>sur différents ponts blockchain et d</w:t>
            </w:r>
            <w:r>
              <w:rPr>
                <w:rFonts w:ascii="Times New Roman" w:hAnsi="Times New Roman" w:cs="Times New Roman"/>
                <w:sz w:val="20"/>
                <w:szCs w:val="20"/>
              </w:rPr>
              <w:t xml:space="preserve">es </w:t>
            </w:r>
            <w:r w:rsidR="0052758B">
              <w:rPr>
                <w:rFonts w:ascii="Times New Roman" w:hAnsi="Times New Roman" w:cs="Times New Roman"/>
                <w:sz w:val="20"/>
                <w:szCs w:val="20"/>
              </w:rPr>
              <w:t>informations liées au pontage afin de faciliter les transactions entre les chaînes reliées.</w:t>
            </w:r>
          </w:p>
          <w:p w14:paraId="7FD6016E" w14:textId="68B000F5" w:rsidR="0040293F" w:rsidRPr="00806CFA" w:rsidRDefault="0040293F" w:rsidP="00D25B5A">
            <w:pPr>
              <w:jc w:val="both"/>
              <w:rPr>
                <w:rFonts w:ascii="Times New Roman" w:hAnsi="Times New Roman" w:cs="Times New Roman"/>
                <w:sz w:val="20"/>
                <w:szCs w:val="20"/>
              </w:rPr>
            </w:pPr>
          </w:p>
        </w:tc>
      </w:tr>
      <w:tr w:rsidR="0052758B" w:rsidRPr="00D9488C" w14:paraId="366B82DF" w14:textId="77777777" w:rsidTr="00D25B5A">
        <w:tc>
          <w:tcPr>
            <w:tcW w:w="4567" w:type="dxa"/>
            <w:gridSpan w:val="2"/>
            <w:shd w:val="clear" w:color="auto" w:fill="D9F2D0" w:themeFill="accent6" w:themeFillTint="33"/>
          </w:tcPr>
          <w:p w14:paraId="72CF682C" w14:textId="77777777" w:rsidR="0052758B" w:rsidRPr="00D9488C" w:rsidRDefault="0052758B"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19DC606A" w14:textId="77777777" w:rsidR="0052758B" w:rsidRPr="00D9488C" w:rsidRDefault="0052758B" w:rsidP="00D25B5A">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52758B" w:rsidRPr="00D9488C" w14:paraId="1C18B8E7" w14:textId="77777777" w:rsidTr="00D25B5A">
        <w:tc>
          <w:tcPr>
            <w:tcW w:w="4567" w:type="dxa"/>
            <w:gridSpan w:val="2"/>
          </w:tcPr>
          <w:p w14:paraId="55887FF9" w14:textId="77777777" w:rsidR="0052758B" w:rsidRPr="00D9488C" w:rsidRDefault="0052758B" w:rsidP="00D25B5A">
            <w:pPr>
              <w:rPr>
                <w:rFonts w:ascii="Times New Roman" w:hAnsi="Times New Roman" w:cs="Times New Roman"/>
                <w:sz w:val="20"/>
                <w:szCs w:val="20"/>
                <w:lang w:val="en-CA"/>
              </w:rPr>
            </w:pPr>
          </w:p>
        </w:tc>
        <w:tc>
          <w:tcPr>
            <w:tcW w:w="4829" w:type="dxa"/>
            <w:gridSpan w:val="2"/>
          </w:tcPr>
          <w:p w14:paraId="70A260ED" w14:textId="77777777" w:rsidR="0052758B" w:rsidRPr="00D9488C" w:rsidRDefault="0052758B" w:rsidP="00D25B5A">
            <w:pPr>
              <w:rPr>
                <w:rFonts w:ascii="Times New Roman" w:hAnsi="Times New Roman" w:cs="Times New Roman"/>
                <w:sz w:val="20"/>
                <w:szCs w:val="20"/>
              </w:rPr>
            </w:pPr>
          </w:p>
          <w:p w14:paraId="206D4C66" w14:textId="77777777" w:rsidR="0052758B" w:rsidRPr="00D9488C" w:rsidRDefault="0052758B" w:rsidP="00D25B5A">
            <w:pPr>
              <w:rPr>
                <w:rFonts w:ascii="Times New Roman" w:hAnsi="Times New Roman" w:cs="Times New Roman"/>
                <w:sz w:val="20"/>
                <w:szCs w:val="20"/>
              </w:rPr>
            </w:pPr>
          </w:p>
        </w:tc>
      </w:tr>
      <w:tr w:rsidR="0052758B" w:rsidRPr="00D9488C" w14:paraId="42B1CDED" w14:textId="77777777" w:rsidTr="00D25B5A">
        <w:tc>
          <w:tcPr>
            <w:tcW w:w="4567" w:type="dxa"/>
            <w:gridSpan w:val="2"/>
            <w:shd w:val="clear" w:color="auto" w:fill="D9F2D0" w:themeFill="accent6" w:themeFillTint="33"/>
          </w:tcPr>
          <w:p w14:paraId="7B7A3335" w14:textId="77777777" w:rsidR="0052758B" w:rsidRPr="00D9488C" w:rsidRDefault="0052758B"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1A0B686D" w14:textId="77777777" w:rsidR="0052758B" w:rsidRPr="00D9488C" w:rsidRDefault="0052758B" w:rsidP="00D25B5A">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D04A46" w:rsidRPr="00D9488C" w14:paraId="3D0F1E36" w14:textId="77777777" w:rsidTr="00D04A46">
        <w:trPr>
          <w:trHeight w:val="470"/>
        </w:trPr>
        <w:tc>
          <w:tcPr>
            <w:tcW w:w="1555" w:type="dxa"/>
          </w:tcPr>
          <w:p w14:paraId="557CEE35" w14:textId="18D0B951" w:rsidR="00D04A46" w:rsidRPr="00D04A46" w:rsidRDefault="00D04A46" w:rsidP="00D25B5A">
            <w:pPr>
              <w:jc w:val="both"/>
              <w:rPr>
                <w:rFonts w:ascii="Times New Roman" w:hAnsi="Times New Roman" w:cs="Times New Roman"/>
                <w:sz w:val="20"/>
                <w:szCs w:val="20"/>
                <w:lang w:val="en-CA"/>
              </w:rPr>
            </w:pPr>
            <w:r w:rsidRPr="00D04A46">
              <w:rPr>
                <w:rFonts w:ascii="Times New Roman" w:hAnsi="Times New Roman" w:cs="Times New Roman"/>
                <w:sz w:val="20"/>
                <w:szCs w:val="20"/>
                <w:lang w:val="en-CA"/>
              </w:rPr>
              <w:t>Location</w:t>
            </w:r>
          </w:p>
        </w:tc>
        <w:tc>
          <w:tcPr>
            <w:tcW w:w="3012" w:type="dxa"/>
          </w:tcPr>
          <w:p w14:paraId="4137EDCA" w14:textId="77777777" w:rsidR="00D04A46" w:rsidRPr="00D04A46" w:rsidRDefault="00D04A46" w:rsidP="00D04A46">
            <w:pPr>
              <w:jc w:val="both"/>
              <w:rPr>
                <w:rFonts w:ascii="Times New Roman" w:hAnsi="Times New Roman" w:cs="Times New Roman"/>
                <w:sz w:val="20"/>
                <w:szCs w:val="20"/>
                <w:lang w:val="en-CA"/>
              </w:rPr>
            </w:pPr>
            <w:r w:rsidRPr="00D04A46">
              <w:rPr>
                <w:rFonts w:ascii="Times New Roman" w:hAnsi="Times New Roman" w:cs="Times New Roman"/>
                <w:sz w:val="20"/>
                <w:szCs w:val="20"/>
                <w:lang w:val="en-CA"/>
              </w:rPr>
              <w:t>Layer-2 blockchain; layer-3 blockchain</w:t>
            </w:r>
          </w:p>
          <w:p w14:paraId="34CB3A20" w14:textId="35781410" w:rsidR="00D04A46" w:rsidRPr="00D04A46" w:rsidRDefault="00D04A46" w:rsidP="00D04A46">
            <w:pPr>
              <w:jc w:val="both"/>
              <w:rPr>
                <w:rFonts w:ascii="Times New Roman" w:hAnsi="Times New Roman" w:cs="Times New Roman"/>
                <w:sz w:val="20"/>
                <w:szCs w:val="20"/>
                <w:lang w:val="en-CA"/>
              </w:rPr>
            </w:pPr>
          </w:p>
        </w:tc>
        <w:tc>
          <w:tcPr>
            <w:tcW w:w="1665" w:type="dxa"/>
          </w:tcPr>
          <w:p w14:paraId="7381B36A" w14:textId="7B979F4B" w:rsidR="00D04A46" w:rsidRPr="00D04A46" w:rsidRDefault="00D04A46" w:rsidP="00D25B5A">
            <w:pPr>
              <w:rPr>
                <w:rFonts w:ascii="Times New Roman" w:hAnsi="Times New Roman" w:cs="Times New Roman"/>
                <w:sz w:val="20"/>
                <w:szCs w:val="20"/>
              </w:rPr>
            </w:pPr>
            <w:r w:rsidRPr="00D04A46">
              <w:rPr>
                <w:rFonts w:ascii="Times New Roman" w:hAnsi="Times New Roman" w:cs="Times New Roman"/>
                <w:sz w:val="20"/>
                <w:szCs w:val="20"/>
              </w:rPr>
              <w:t>Lieu</w:t>
            </w:r>
          </w:p>
        </w:tc>
        <w:tc>
          <w:tcPr>
            <w:tcW w:w="3164" w:type="dxa"/>
          </w:tcPr>
          <w:p w14:paraId="51CCE8E3" w14:textId="0EC2572E" w:rsidR="00D04A46" w:rsidRPr="00D04A46" w:rsidRDefault="00D04A46" w:rsidP="00D04A46">
            <w:pPr>
              <w:rPr>
                <w:rFonts w:ascii="Times New Roman" w:hAnsi="Times New Roman" w:cs="Times New Roman"/>
                <w:sz w:val="20"/>
                <w:szCs w:val="20"/>
              </w:rPr>
            </w:pPr>
            <w:r>
              <w:rPr>
                <w:rFonts w:ascii="Times New Roman" w:hAnsi="Times New Roman" w:cs="Times New Roman"/>
                <w:sz w:val="20"/>
                <w:szCs w:val="20"/>
              </w:rPr>
              <w:t>Blockchain de couche 2 ; blockchain de couche 3</w:t>
            </w:r>
          </w:p>
        </w:tc>
      </w:tr>
      <w:tr w:rsidR="0052758B" w:rsidRPr="00D9488C" w14:paraId="4AE55A3E" w14:textId="77777777" w:rsidTr="00D04A46">
        <w:trPr>
          <w:trHeight w:val="470"/>
        </w:trPr>
        <w:tc>
          <w:tcPr>
            <w:tcW w:w="1555" w:type="dxa"/>
          </w:tcPr>
          <w:p w14:paraId="3A35DD02" w14:textId="61AFF306" w:rsidR="0052758B" w:rsidRPr="00D9488C" w:rsidRDefault="0052758B" w:rsidP="00D25B5A">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Type</w:t>
            </w:r>
            <w:r>
              <w:rPr>
                <w:rFonts w:ascii="Times New Roman" w:hAnsi="Times New Roman" w:cs="Times New Roman"/>
                <w:sz w:val="20"/>
                <w:szCs w:val="20"/>
                <w:lang w:val="en-CA"/>
              </w:rPr>
              <w:t>s</w:t>
            </w:r>
            <w:r w:rsidRPr="00D9488C">
              <w:rPr>
                <w:rFonts w:ascii="Times New Roman" w:hAnsi="Times New Roman" w:cs="Times New Roman"/>
                <w:sz w:val="20"/>
                <w:szCs w:val="20"/>
                <w:lang w:val="en-CA"/>
              </w:rPr>
              <w:t xml:space="preserve"> of </w:t>
            </w:r>
            <w:r>
              <w:rPr>
                <w:rFonts w:ascii="Times New Roman" w:hAnsi="Times New Roman" w:cs="Times New Roman"/>
                <w:sz w:val="20"/>
                <w:szCs w:val="20"/>
                <w:lang w:val="en-CA"/>
              </w:rPr>
              <w:t>cross-chain aggregators</w:t>
            </w:r>
          </w:p>
          <w:p w14:paraId="3F6C5C62" w14:textId="77777777" w:rsidR="0052758B" w:rsidRPr="00D9488C" w:rsidRDefault="0052758B" w:rsidP="00D25B5A">
            <w:pPr>
              <w:jc w:val="both"/>
              <w:rPr>
                <w:rFonts w:ascii="Times New Roman" w:hAnsi="Times New Roman" w:cs="Times New Roman"/>
                <w:sz w:val="20"/>
                <w:szCs w:val="20"/>
                <w:lang w:val="en-CA"/>
              </w:rPr>
            </w:pPr>
          </w:p>
        </w:tc>
        <w:tc>
          <w:tcPr>
            <w:tcW w:w="3012" w:type="dxa"/>
          </w:tcPr>
          <w:p w14:paraId="3B210075" w14:textId="326AF087" w:rsidR="0052758B" w:rsidRPr="0052758B" w:rsidRDefault="0052758B" w:rsidP="0052758B">
            <w:pPr>
              <w:pStyle w:val="Paragraphedeliste"/>
              <w:numPr>
                <w:ilvl w:val="0"/>
                <w:numId w:val="12"/>
              </w:numPr>
              <w:ind w:left="179" w:hanging="142"/>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custodial </w:t>
            </w:r>
            <w:r>
              <w:rPr>
                <w:rFonts w:ascii="Times New Roman" w:hAnsi="Times New Roman" w:cs="Times New Roman"/>
                <w:sz w:val="20"/>
                <w:szCs w:val="20"/>
                <w:lang w:val="en-US"/>
              </w:rPr>
              <w:t>[⁓]; centralized [⁓]</w:t>
            </w:r>
          </w:p>
          <w:p w14:paraId="7054227A" w14:textId="77777777" w:rsidR="0052758B" w:rsidRPr="004F722B" w:rsidRDefault="0052758B" w:rsidP="0052758B">
            <w:pPr>
              <w:pStyle w:val="Paragraphedeliste"/>
              <w:ind w:left="179"/>
              <w:jc w:val="both"/>
              <w:rPr>
                <w:rFonts w:ascii="Times New Roman" w:hAnsi="Times New Roman" w:cs="Times New Roman"/>
                <w:sz w:val="20"/>
                <w:szCs w:val="20"/>
                <w:lang w:val="en-CA"/>
              </w:rPr>
            </w:pPr>
          </w:p>
          <w:p w14:paraId="7C1B4EB5" w14:textId="77777777" w:rsidR="0052758B" w:rsidRPr="0061446A" w:rsidRDefault="0052758B" w:rsidP="0052758B">
            <w:pPr>
              <w:pStyle w:val="Paragraphedeliste"/>
              <w:numPr>
                <w:ilvl w:val="0"/>
                <w:numId w:val="12"/>
              </w:numPr>
              <w:ind w:left="179" w:hanging="142"/>
              <w:jc w:val="both"/>
              <w:rPr>
                <w:rFonts w:ascii="Times New Roman" w:hAnsi="Times New Roman" w:cs="Times New Roman"/>
                <w:sz w:val="20"/>
                <w:szCs w:val="20"/>
                <w:lang w:val="en-CA"/>
              </w:rPr>
            </w:pPr>
            <w:r>
              <w:rPr>
                <w:rFonts w:ascii="Times New Roman" w:hAnsi="Times New Roman" w:cs="Times New Roman"/>
                <w:sz w:val="20"/>
                <w:szCs w:val="20"/>
                <w:lang w:val="en-US"/>
              </w:rPr>
              <w:t>non-custodial [⁓]</w:t>
            </w:r>
          </w:p>
        </w:tc>
        <w:tc>
          <w:tcPr>
            <w:tcW w:w="1665" w:type="dxa"/>
          </w:tcPr>
          <w:p w14:paraId="3EA77D86" w14:textId="66BB873F" w:rsidR="0052758B" w:rsidRDefault="0052758B" w:rsidP="00D25B5A">
            <w:pPr>
              <w:rPr>
                <w:rFonts w:ascii="Times New Roman" w:hAnsi="Times New Roman" w:cs="Times New Roman"/>
                <w:sz w:val="20"/>
                <w:szCs w:val="20"/>
              </w:rPr>
            </w:pPr>
            <w:r>
              <w:rPr>
                <w:rFonts w:ascii="Times New Roman" w:hAnsi="Times New Roman" w:cs="Times New Roman"/>
                <w:sz w:val="20"/>
                <w:szCs w:val="20"/>
              </w:rPr>
              <w:t>Types d’agrégateurs interchaînes</w:t>
            </w:r>
          </w:p>
          <w:p w14:paraId="3A875C9D" w14:textId="77777777" w:rsidR="0052758B" w:rsidRPr="00D9488C" w:rsidRDefault="0052758B" w:rsidP="00D25B5A">
            <w:pPr>
              <w:rPr>
                <w:rFonts w:ascii="Times New Roman" w:hAnsi="Times New Roman" w:cs="Times New Roman"/>
                <w:sz w:val="20"/>
                <w:szCs w:val="20"/>
              </w:rPr>
            </w:pPr>
          </w:p>
        </w:tc>
        <w:tc>
          <w:tcPr>
            <w:tcW w:w="3164" w:type="dxa"/>
          </w:tcPr>
          <w:p w14:paraId="75F8D231" w14:textId="77777777" w:rsidR="0052758B" w:rsidRDefault="0052758B" w:rsidP="0052758B">
            <w:pPr>
              <w:pStyle w:val="Paragraphedeliste"/>
              <w:numPr>
                <w:ilvl w:val="0"/>
                <w:numId w:val="12"/>
              </w:numPr>
              <w:ind w:left="179" w:hanging="142"/>
              <w:rPr>
                <w:rFonts w:ascii="Times New Roman" w:hAnsi="Times New Roman" w:cs="Times New Roman"/>
                <w:sz w:val="20"/>
                <w:szCs w:val="20"/>
              </w:rPr>
            </w:pPr>
            <w:r>
              <w:rPr>
                <w:rFonts w:ascii="Times New Roman" w:hAnsi="Times New Roman" w:cs="Times New Roman"/>
                <w:sz w:val="20"/>
                <w:szCs w:val="20"/>
              </w:rPr>
              <w:t>[⁓] dépositaire</w:t>
            </w:r>
          </w:p>
          <w:p w14:paraId="65A495DD" w14:textId="77777777" w:rsidR="0052758B" w:rsidRDefault="0052758B" w:rsidP="00D25B5A">
            <w:pPr>
              <w:pStyle w:val="Paragraphedeliste"/>
              <w:ind w:left="179"/>
              <w:rPr>
                <w:rFonts w:ascii="Times New Roman" w:hAnsi="Times New Roman" w:cs="Times New Roman"/>
                <w:sz w:val="20"/>
                <w:szCs w:val="20"/>
              </w:rPr>
            </w:pPr>
          </w:p>
          <w:p w14:paraId="2E89F09D" w14:textId="69B01CBB" w:rsidR="0052758B" w:rsidRDefault="0052758B" w:rsidP="0052758B">
            <w:pPr>
              <w:pStyle w:val="Paragraphedeliste"/>
              <w:numPr>
                <w:ilvl w:val="0"/>
                <w:numId w:val="12"/>
              </w:numPr>
              <w:ind w:left="179" w:hanging="142"/>
              <w:rPr>
                <w:rFonts w:ascii="Times New Roman" w:hAnsi="Times New Roman" w:cs="Times New Roman"/>
                <w:sz w:val="20"/>
                <w:szCs w:val="20"/>
              </w:rPr>
            </w:pPr>
            <w:r>
              <w:rPr>
                <w:rFonts w:ascii="Times New Roman" w:hAnsi="Times New Roman" w:cs="Times New Roman"/>
                <w:sz w:val="20"/>
                <w:szCs w:val="20"/>
              </w:rPr>
              <w:t>[⁓] non-dépositaire</w:t>
            </w:r>
          </w:p>
          <w:p w14:paraId="7616270F" w14:textId="77777777" w:rsidR="0052758B" w:rsidRPr="0052758B" w:rsidRDefault="0052758B" w:rsidP="0052758B">
            <w:pPr>
              <w:rPr>
                <w:rFonts w:ascii="Times New Roman" w:hAnsi="Times New Roman" w:cs="Times New Roman"/>
                <w:sz w:val="20"/>
                <w:szCs w:val="20"/>
              </w:rPr>
            </w:pPr>
          </w:p>
        </w:tc>
      </w:tr>
      <w:tr w:rsidR="00D04A46" w:rsidRPr="00D9488C" w14:paraId="3A0871A4" w14:textId="77777777" w:rsidTr="00D04A46">
        <w:trPr>
          <w:trHeight w:val="470"/>
        </w:trPr>
        <w:tc>
          <w:tcPr>
            <w:tcW w:w="1555" w:type="dxa"/>
          </w:tcPr>
          <w:p w14:paraId="7D823FD0" w14:textId="6A388D23" w:rsidR="00D04A46" w:rsidRPr="00D9488C" w:rsidRDefault="00D04A46" w:rsidP="00D25B5A">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Realization verb </w:t>
            </w:r>
          </w:p>
        </w:tc>
        <w:tc>
          <w:tcPr>
            <w:tcW w:w="3012" w:type="dxa"/>
          </w:tcPr>
          <w:p w14:paraId="2584A22A" w14:textId="6CA8537A" w:rsidR="00D04A46" w:rsidRDefault="00D04A46" w:rsidP="00D04A46">
            <w:pPr>
              <w:jc w:val="both"/>
              <w:rPr>
                <w:rFonts w:ascii="Times New Roman" w:hAnsi="Times New Roman" w:cs="Times New Roman"/>
                <w:sz w:val="20"/>
                <w:szCs w:val="20"/>
              </w:rPr>
            </w:pPr>
            <w:r>
              <w:rPr>
                <w:rFonts w:ascii="Times New Roman" w:hAnsi="Times New Roman" w:cs="Times New Roman"/>
                <w:sz w:val="20"/>
                <w:szCs w:val="20"/>
                <w:lang w:val="en-CA"/>
              </w:rPr>
              <w:t xml:space="preserve">to establish </w:t>
            </w:r>
            <w:r>
              <w:rPr>
                <w:rFonts w:ascii="Times New Roman" w:hAnsi="Times New Roman" w:cs="Times New Roman"/>
                <w:sz w:val="20"/>
                <w:szCs w:val="20"/>
              </w:rPr>
              <w:t>[ART ⁓]</w:t>
            </w:r>
          </w:p>
          <w:p w14:paraId="1800764F" w14:textId="4D801689" w:rsidR="00D04A46" w:rsidRDefault="00D04A46" w:rsidP="00D04A46">
            <w:pPr>
              <w:jc w:val="both"/>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integrate</w:t>
            </w:r>
            <w:proofErr w:type="spellEnd"/>
            <w:r>
              <w:rPr>
                <w:rFonts w:ascii="Times New Roman" w:hAnsi="Times New Roman" w:cs="Times New Roman"/>
                <w:sz w:val="20"/>
                <w:szCs w:val="20"/>
              </w:rPr>
              <w:t xml:space="preserve"> [ART ⁓]</w:t>
            </w:r>
          </w:p>
          <w:p w14:paraId="08D6FA77" w14:textId="122CB541" w:rsidR="00D04A46" w:rsidRPr="00D04A46" w:rsidRDefault="00D04A46" w:rsidP="00D04A46">
            <w:pPr>
              <w:jc w:val="both"/>
              <w:rPr>
                <w:rFonts w:ascii="Times New Roman" w:hAnsi="Times New Roman" w:cs="Times New Roman"/>
                <w:sz w:val="20"/>
                <w:szCs w:val="20"/>
                <w:lang w:val="en-CA"/>
              </w:rPr>
            </w:pPr>
          </w:p>
        </w:tc>
        <w:tc>
          <w:tcPr>
            <w:tcW w:w="1665" w:type="dxa"/>
          </w:tcPr>
          <w:p w14:paraId="3A535576" w14:textId="524BF4D0" w:rsidR="00D04A46" w:rsidRDefault="00D04A46" w:rsidP="00D25B5A">
            <w:pPr>
              <w:rPr>
                <w:rFonts w:ascii="Times New Roman" w:hAnsi="Times New Roman" w:cs="Times New Roman"/>
                <w:sz w:val="20"/>
                <w:szCs w:val="20"/>
              </w:rPr>
            </w:pPr>
            <w:r>
              <w:rPr>
                <w:rFonts w:ascii="Times New Roman" w:hAnsi="Times New Roman" w:cs="Times New Roman"/>
                <w:sz w:val="20"/>
                <w:szCs w:val="20"/>
              </w:rPr>
              <w:t>Verbe de réalisation</w:t>
            </w:r>
          </w:p>
        </w:tc>
        <w:tc>
          <w:tcPr>
            <w:tcW w:w="3164" w:type="dxa"/>
          </w:tcPr>
          <w:p w14:paraId="298D566C" w14:textId="6B477853" w:rsidR="00D04A46" w:rsidRDefault="001B5D7B" w:rsidP="001B5D7B">
            <w:pPr>
              <w:rPr>
                <w:rFonts w:ascii="Times New Roman" w:hAnsi="Times New Roman" w:cs="Times New Roman"/>
                <w:sz w:val="20"/>
                <w:szCs w:val="20"/>
              </w:rPr>
            </w:pPr>
            <w:proofErr w:type="gramStart"/>
            <w:r>
              <w:rPr>
                <w:rFonts w:ascii="Times New Roman" w:hAnsi="Times New Roman" w:cs="Times New Roman"/>
                <w:sz w:val="20"/>
                <w:szCs w:val="20"/>
              </w:rPr>
              <w:t>établir</w:t>
            </w:r>
            <w:proofErr w:type="gramEnd"/>
            <w:r>
              <w:rPr>
                <w:rFonts w:ascii="Times New Roman" w:hAnsi="Times New Roman" w:cs="Times New Roman"/>
                <w:sz w:val="20"/>
                <w:szCs w:val="20"/>
              </w:rPr>
              <w:t xml:space="preserve"> [ART ⁓]</w:t>
            </w:r>
          </w:p>
          <w:p w14:paraId="2A026C7B" w14:textId="5AC4BA0D" w:rsidR="001B5D7B" w:rsidRPr="001B5D7B" w:rsidRDefault="001B5D7B" w:rsidP="001B5D7B">
            <w:pPr>
              <w:rPr>
                <w:rFonts w:ascii="Times New Roman" w:hAnsi="Times New Roman" w:cs="Times New Roman"/>
                <w:sz w:val="20"/>
                <w:szCs w:val="20"/>
              </w:rPr>
            </w:pPr>
            <w:proofErr w:type="gramStart"/>
            <w:r>
              <w:rPr>
                <w:rFonts w:ascii="Times New Roman" w:hAnsi="Times New Roman" w:cs="Times New Roman"/>
                <w:sz w:val="20"/>
                <w:szCs w:val="20"/>
              </w:rPr>
              <w:t>intégrer</w:t>
            </w:r>
            <w:proofErr w:type="gramEnd"/>
            <w:r>
              <w:rPr>
                <w:rFonts w:ascii="Times New Roman" w:hAnsi="Times New Roman" w:cs="Times New Roman"/>
                <w:sz w:val="20"/>
                <w:szCs w:val="20"/>
              </w:rPr>
              <w:t xml:space="preserve"> [ART ⁓]</w:t>
            </w:r>
          </w:p>
        </w:tc>
      </w:tr>
      <w:tr w:rsidR="0052758B" w:rsidRPr="00D9488C" w14:paraId="71572C74" w14:textId="77777777" w:rsidTr="00D25B5A">
        <w:tc>
          <w:tcPr>
            <w:tcW w:w="4567" w:type="dxa"/>
            <w:gridSpan w:val="2"/>
            <w:tcBorders>
              <w:bottom w:val="single" w:sz="4" w:space="0" w:color="auto"/>
            </w:tcBorders>
            <w:shd w:val="clear" w:color="auto" w:fill="D9F2D0" w:themeFill="accent6" w:themeFillTint="33"/>
          </w:tcPr>
          <w:p w14:paraId="5BC3D6A9" w14:textId="77777777" w:rsidR="0052758B" w:rsidRPr="00D9488C" w:rsidRDefault="0052758B"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030EFEF2" w14:textId="77777777" w:rsidR="0052758B" w:rsidRPr="00D9488C" w:rsidRDefault="0052758B" w:rsidP="00D25B5A">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52758B" w:rsidRPr="00B23414" w14:paraId="055EC1C2" w14:textId="77777777" w:rsidTr="00D25B5A">
        <w:tc>
          <w:tcPr>
            <w:tcW w:w="4567" w:type="dxa"/>
            <w:gridSpan w:val="2"/>
            <w:shd w:val="clear" w:color="auto" w:fill="FFFFFF" w:themeFill="background1"/>
          </w:tcPr>
          <w:p w14:paraId="3851543B" w14:textId="77777777" w:rsidR="0052758B" w:rsidRPr="00CF139B" w:rsidRDefault="0052758B" w:rsidP="00D25B5A">
            <w:pPr>
              <w:jc w:val="both"/>
              <w:rPr>
                <w:rStyle w:val="str"/>
                <w:rFonts w:ascii="Times New Roman" w:hAnsi="Times New Roman" w:cs="Times New Roman"/>
                <w:sz w:val="20"/>
                <w:szCs w:val="20"/>
                <w:shd w:val="clear" w:color="auto" w:fill="F5F5F5"/>
                <w:lang w:val="en-US"/>
              </w:rPr>
            </w:pPr>
            <w:r w:rsidRPr="00CF139B">
              <w:rPr>
                <w:rStyle w:val="str"/>
                <w:rFonts w:ascii="Times New Roman" w:hAnsi="Times New Roman" w:cs="Times New Roman"/>
                <w:sz w:val="20"/>
                <w:szCs w:val="20"/>
                <w:shd w:val="clear" w:color="auto" w:fill="F5F5F5"/>
                <w:lang w:val="en-US"/>
              </w:rPr>
              <w:t>Acting as a hub for multiple cross-chain bridges, the bridge aggregator</w:t>
            </w:r>
            <w:r w:rsidRPr="00CF139B">
              <w:rPr>
                <w:rStyle w:val="str"/>
                <w:rFonts w:ascii="Times New Roman" w:hAnsi="Times New Roman" w:cs="Times New Roman"/>
                <w:b/>
                <w:bCs/>
                <w:sz w:val="20"/>
                <w:szCs w:val="20"/>
                <w:shd w:val="clear" w:color="auto" w:fill="F5F5F5"/>
                <w:lang w:val="en-US"/>
              </w:rPr>
              <w:t xml:space="preserve"> </w:t>
            </w:r>
            <w:r w:rsidRPr="00806CFA">
              <w:rPr>
                <w:rStyle w:val="str"/>
                <w:rFonts w:ascii="Times New Roman" w:hAnsi="Times New Roman" w:cs="Times New Roman"/>
                <w:sz w:val="20"/>
                <w:szCs w:val="20"/>
                <w:shd w:val="clear" w:color="auto" w:fill="F5F5F5"/>
                <w:lang w:val="en-US"/>
              </w:rPr>
              <w:t xml:space="preserve">collects </w:t>
            </w:r>
            <w:r w:rsidRPr="00CF139B">
              <w:rPr>
                <w:rStyle w:val="str"/>
                <w:rFonts w:ascii="Times New Roman" w:hAnsi="Times New Roman" w:cs="Times New Roman"/>
                <w:sz w:val="20"/>
                <w:szCs w:val="20"/>
                <w:shd w:val="clear" w:color="auto" w:fill="F5F5F5"/>
                <w:lang w:val="en-US"/>
              </w:rPr>
              <w:t>information about the different bridges available, including their fees, security measures, speed, and compatibility with different assets, and uses this information to provide recommendations to users.  [Jincheng et al. 2023]</w:t>
            </w:r>
          </w:p>
          <w:p w14:paraId="185A18E6" w14:textId="77777777" w:rsidR="0052758B" w:rsidRPr="00D9488C" w:rsidRDefault="0052758B" w:rsidP="00D25B5A">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5379EE45" w14:textId="000F4DA2" w:rsidR="0052758B" w:rsidRDefault="0052758B" w:rsidP="00D25B5A">
            <w:pPr>
              <w:jc w:val="both"/>
              <w:rPr>
                <w:rFonts w:ascii="Times New Roman" w:hAnsi="Times New Roman" w:cs="Times New Roman"/>
                <w:sz w:val="20"/>
                <w:szCs w:val="20"/>
                <w:shd w:val="clear" w:color="auto" w:fill="F5F5F5"/>
              </w:rPr>
            </w:pPr>
            <w:r w:rsidRPr="00CF139B">
              <w:rPr>
                <w:rStyle w:val="str"/>
                <w:rFonts w:ascii="Times New Roman" w:hAnsi="Times New Roman" w:cs="Times New Roman"/>
                <w:sz w:val="20"/>
                <w:szCs w:val="20"/>
                <w:shd w:val="clear" w:color="auto" w:fill="F5F5F5"/>
              </w:rPr>
              <w:t>Les agrégat</w:t>
            </w:r>
            <w:r>
              <w:rPr>
                <w:rStyle w:val="str"/>
                <w:rFonts w:ascii="Times New Roman" w:hAnsi="Times New Roman" w:cs="Times New Roman"/>
                <w:sz w:val="20"/>
                <w:szCs w:val="20"/>
                <w:shd w:val="clear" w:color="auto" w:fill="F5F5F5"/>
              </w:rPr>
              <w:t>eurs</w:t>
            </w:r>
            <w:r w:rsidRPr="00CF139B">
              <w:rPr>
                <w:rStyle w:val="str"/>
                <w:rFonts w:ascii="Times New Roman" w:hAnsi="Times New Roman" w:cs="Times New Roman"/>
                <w:b/>
                <w:bCs/>
                <w:color w:val="F44336"/>
                <w:sz w:val="20"/>
                <w:szCs w:val="20"/>
                <w:shd w:val="clear" w:color="auto" w:fill="F5F5F5"/>
              </w:rPr>
              <w:t> </w:t>
            </w:r>
            <w:proofErr w:type="spellStart"/>
            <w:r w:rsidRPr="00CF139B">
              <w:rPr>
                <w:rStyle w:val="str"/>
                <w:rFonts w:ascii="Times New Roman" w:hAnsi="Times New Roman" w:cs="Times New Roman"/>
                <w:sz w:val="20"/>
                <w:szCs w:val="20"/>
                <w:shd w:val="clear" w:color="auto" w:fill="F5F5F5"/>
              </w:rPr>
              <w:t>inter-chaînes</w:t>
            </w:r>
            <w:proofErr w:type="spellEnd"/>
            <w:r w:rsidRPr="00CF139B">
              <w:rPr>
                <w:rStyle w:val="str"/>
                <w:rFonts w:ascii="Times New Roman" w:hAnsi="Times New Roman" w:cs="Times New Roman"/>
                <w:sz w:val="20"/>
                <w:szCs w:val="20"/>
                <w:shd w:val="clear" w:color="auto" w:fill="F5F5F5"/>
              </w:rPr>
              <w:t xml:space="preserve"> </w:t>
            </w:r>
            <w:r w:rsidR="00D04A46" w:rsidRPr="00CF139B">
              <w:rPr>
                <w:rStyle w:val="str"/>
                <w:rFonts w:ascii="Times New Roman" w:hAnsi="Times New Roman" w:cs="Times New Roman"/>
                <w:sz w:val="20"/>
                <w:szCs w:val="20"/>
                <w:shd w:val="clear" w:color="auto" w:fill="F5F5F5"/>
              </w:rPr>
              <w:t>non-dépositaires</w:t>
            </w:r>
            <w:r w:rsidRPr="00CF139B">
              <w:rPr>
                <w:rStyle w:val="str"/>
                <w:rFonts w:ascii="Times New Roman" w:hAnsi="Times New Roman" w:cs="Times New Roman"/>
                <w:sz w:val="20"/>
                <w:szCs w:val="20"/>
                <w:shd w:val="clear" w:color="auto" w:fill="F5F5F5"/>
              </w:rPr>
              <w:t xml:space="preserve"> comme </w:t>
            </w:r>
            <w:proofErr w:type="spellStart"/>
            <w:r w:rsidRPr="00CF139B">
              <w:rPr>
                <w:rStyle w:val="str"/>
                <w:rFonts w:ascii="Times New Roman" w:hAnsi="Times New Roman" w:cs="Times New Roman"/>
                <w:sz w:val="20"/>
                <w:szCs w:val="20"/>
                <w:shd w:val="clear" w:color="auto" w:fill="F5F5F5"/>
              </w:rPr>
              <w:t>Magpie</w:t>
            </w:r>
            <w:proofErr w:type="spellEnd"/>
            <w:r w:rsidRPr="00CF139B">
              <w:rPr>
                <w:rStyle w:val="str"/>
                <w:rFonts w:ascii="Times New Roman" w:hAnsi="Times New Roman" w:cs="Times New Roman"/>
                <w:sz w:val="20"/>
                <w:szCs w:val="20"/>
                <w:shd w:val="clear" w:color="auto" w:fill="F5F5F5"/>
              </w:rPr>
              <w:t>, […]</w:t>
            </w:r>
            <w:r w:rsidRPr="00CF139B">
              <w:rPr>
                <w:rFonts w:ascii="Times New Roman" w:hAnsi="Times New Roman" w:cs="Times New Roman"/>
                <w:sz w:val="20"/>
                <w:szCs w:val="20"/>
                <w:shd w:val="clear" w:color="auto" w:fill="F5F5F5"/>
              </w:rPr>
              <w:t xml:space="preserve"> exploiten</w:t>
            </w:r>
            <w:r w:rsidRPr="00CF139B">
              <w:rPr>
                <w:rFonts w:ascii="Times New Roman" w:hAnsi="Times New Roman" w:cs="Times New Roman"/>
                <w:sz w:val="20"/>
                <w:szCs w:val="20"/>
              </w:rPr>
              <w:t>t</w:t>
            </w:r>
            <w:r w:rsidRPr="00CF139B">
              <w:rPr>
                <w:rFonts w:ascii="Times New Roman" w:hAnsi="Times New Roman" w:cs="Times New Roman"/>
                <w:sz w:val="20"/>
                <w:szCs w:val="20"/>
                <w:shd w:val="clear" w:color="auto" w:fill="F5F5F5"/>
              </w:rPr>
              <w:t xml:space="preserve"> les ponts inter-chaînes comme couche de messagerie pour communiquer les échanges d'actifs, sans jamais détenir les actifs des utilisateurs verrouillés dans un pont inter-chaînes vulnérable. [Crypto Week 2022]</w:t>
            </w:r>
          </w:p>
          <w:p w14:paraId="07B6A82F" w14:textId="77777777" w:rsidR="0052758B" w:rsidRPr="00CF139B" w:rsidRDefault="0052758B" w:rsidP="00D25B5A">
            <w:pPr>
              <w:jc w:val="both"/>
              <w:rPr>
                <w:rFonts w:ascii="Times New Roman" w:hAnsi="Times New Roman" w:cs="Times New Roman"/>
                <w:sz w:val="20"/>
                <w:szCs w:val="20"/>
              </w:rPr>
            </w:pPr>
          </w:p>
        </w:tc>
      </w:tr>
    </w:tbl>
    <w:p w14:paraId="781F5D58" w14:textId="77777777" w:rsidR="0052758B" w:rsidRDefault="0052758B" w:rsidP="00F00FBE">
      <w:pPr>
        <w:spacing w:line="360" w:lineRule="auto"/>
        <w:rPr>
          <w:rFonts w:ascii="Times New Roman" w:hAnsi="Times New Roman" w:cs="Times New Roman"/>
        </w:rPr>
      </w:pPr>
    </w:p>
    <w:p w14:paraId="329DF7B2" w14:textId="77777777" w:rsidR="0052758B" w:rsidRPr="00D04A46" w:rsidRDefault="0052758B" w:rsidP="00F00FBE">
      <w:pPr>
        <w:spacing w:line="360" w:lineRule="auto"/>
        <w:rPr>
          <w:rFonts w:ascii="Times New Roman" w:hAnsi="Times New Roman" w:cs="Times New Roman"/>
        </w:rPr>
      </w:pPr>
    </w:p>
    <w:p w14:paraId="798E8864" w14:textId="77777777" w:rsidR="0052758B" w:rsidRPr="00D04A46" w:rsidRDefault="0052758B" w:rsidP="00F00FBE">
      <w:pPr>
        <w:spacing w:line="360" w:lineRule="auto"/>
        <w:rPr>
          <w:rFonts w:ascii="Times New Roman" w:hAnsi="Times New Roman" w:cs="Times New Roman"/>
        </w:rPr>
      </w:pPr>
    </w:p>
    <w:p w14:paraId="0AADCB96" w14:textId="77777777" w:rsidR="0052758B" w:rsidRPr="00D04A46" w:rsidRDefault="0052758B" w:rsidP="00F00FBE">
      <w:pPr>
        <w:spacing w:line="360" w:lineRule="auto"/>
        <w:rPr>
          <w:rFonts w:ascii="Times New Roman" w:hAnsi="Times New Roman" w:cs="Times New Roman"/>
        </w:rPr>
      </w:pPr>
    </w:p>
    <w:tbl>
      <w:tblPr>
        <w:tblStyle w:val="Grilledutableau"/>
        <w:tblW w:w="0" w:type="auto"/>
        <w:tblLook w:val="04A0" w:firstRow="1" w:lastRow="0" w:firstColumn="1" w:lastColumn="0" w:noHBand="0" w:noVBand="1"/>
      </w:tblPr>
      <w:tblGrid>
        <w:gridCol w:w="1555"/>
        <w:gridCol w:w="3012"/>
        <w:gridCol w:w="1524"/>
        <w:gridCol w:w="3305"/>
      </w:tblGrid>
      <w:tr w:rsidR="00F00FBE" w:rsidRPr="00D9488C" w14:paraId="6F8512C4" w14:textId="77777777" w:rsidTr="00D25B5A">
        <w:tc>
          <w:tcPr>
            <w:tcW w:w="4567" w:type="dxa"/>
            <w:gridSpan w:val="2"/>
            <w:tcBorders>
              <w:bottom w:val="single" w:sz="4" w:space="0" w:color="auto"/>
            </w:tcBorders>
          </w:tcPr>
          <w:p w14:paraId="4D35B1F7" w14:textId="77777777" w:rsidR="00F00FBE" w:rsidRPr="00D9488C" w:rsidRDefault="00F00FBE" w:rsidP="00D25B5A">
            <w:pPr>
              <w:rPr>
                <w:rFonts w:ascii="Times New Roman" w:hAnsi="Times New Roman" w:cs="Times New Roman"/>
                <w:lang w:val="en-CA"/>
              </w:rPr>
            </w:pPr>
            <w:r>
              <w:rPr>
                <w:rFonts w:ascii="Times New Roman" w:hAnsi="Times New Roman" w:cs="Times New Roman"/>
                <w:b/>
                <w:bCs/>
                <w:lang w:val="en-CA"/>
              </w:rPr>
              <w:lastRenderedPageBreak/>
              <w:t>CRYPTOCURRENCY MIXER</w:t>
            </w:r>
            <w:r w:rsidRPr="00D9488C">
              <w:rPr>
                <w:rFonts w:ascii="Times New Roman" w:hAnsi="Times New Roman" w:cs="Times New Roman"/>
                <w:b/>
                <w:bCs/>
                <w:lang w:val="en-CA"/>
              </w:rPr>
              <w:t>,</w:t>
            </w:r>
            <w:r w:rsidRPr="00D9488C">
              <w:rPr>
                <w:rFonts w:ascii="Times New Roman" w:hAnsi="Times New Roman" w:cs="Times New Roman"/>
                <w:lang w:val="en-CA"/>
              </w:rPr>
              <w:t xml:space="preserve"> N.</w:t>
            </w:r>
          </w:p>
          <w:p w14:paraId="1FF92540" w14:textId="1FAD9355" w:rsidR="00F00FBE" w:rsidRPr="00D9488C" w:rsidRDefault="00F00FBE" w:rsidP="00D25B5A">
            <w:pPr>
              <w:rPr>
                <w:rFonts w:ascii="Times New Roman" w:hAnsi="Times New Roman" w:cs="Times New Roman"/>
                <w:lang w:val="en-CA"/>
              </w:rPr>
            </w:pPr>
            <w:r w:rsidRPr="00D9488C">
              <w:rPr>
                <w:rFonts w:ascii="Times New Roman" w:hAnsi="Times New Roman" w:cs="Times New Roman"/>
                <w:sz w:val="18"/>
                <w:szCs w:val="18"/>
                <w:lang w:val="en-CA"/>
              </w:rPr>
              <w:t>‘</w:t>
            </w:r>
            <w:proofErr w:type="gramStart"/>
            <w:r w:rsidR="00AE1A37">
              <w:rPr>
                <w:rFonts w:ascii="Times New Roman" w:hAnsi="Times New Roman" w:cs="Times New Roman"/>
                <w:sz w:val="18"/>
                <w:szCs w:val="18"/>
                <w:lang w:val="en-CA"/>
              </w:rPr>
              <w:t>d</w:t>
            </w:r>
            <w:r w:rsidR="00AE1A37">
              <w:rPr>
                <w:sz w:val="18"/>
                <w:szCs w:val="18"/>
                <w:lang w:val="en-CA"/>
              </w:rPr>
              <w:t>ata</w:t>
            </w:r>
            <w:proofErr w:type="gramEnd"/>
            <w:r w:rsidR="00AE1A37">
              <w:rPr>
                <w:sz w:val="18"/>
                <w:szCs w:val="18"/>
                <w:lang w:val="en-CA"/>
              </w:rPr>
              <w:t xml:space="preserve"> aggregator’</w:t>
            </w:r>
          </w:p>
          <w:p w14:paraId="3416DDE5" w14:textId="77777777" w:rsidR="00F00FBE" w:rsidRPr="00D9488C" w:rsidRDefault="00F00FBE" w:rsidP="00D25B5A">
            <w:pPr>
              <w:rPr>
                <w:rFonts w:ascii="Times New Roman" w:hAnsi="Times New Roman" w:cs="Times New Roman"/>
                <w:b/>
                <w:bCs/>
                <w:lang w:val="en-CA"/>
              </w:rPr>
            </w:pPr>
          </w:p>
        </w:tc>
        <w:tc>
          <w:tcPr>
            <w:tcW w:w="4829" w:type="dxa"/>
            <w:gridSpan w:val="2"/>
            <w:tcBorders>
              <w:bottom w:val="single" w:sz="4" w:space="0" w:color="auto"/>
            </w:tcBorders>
          </w:tcPr>
          <w:p w14:paraId="6C4B6544" w14:textId="7E16F1C0" w:rsidR="00F00FBE" w:rsidRPr="00D9488C" w:rsidRDefault="00F00FBE" w:rsidP="00D25B5A">
            <w:pPr>
              <w:rPr>
                <w:rFonts w:ascii="Times New Roman" w:hAnsi="Times New Roman" w:cs="Times New Roman"/>
              </w:rPr>
            </w:pPr>
            <w:r>
              <w:rPr>
                <w:rFonts w:ascii="Times New Roman" w:hAnsi="Times New Roman" w:cs="Times New Roman"/>
                <w:b/>
                <w:bCs/>
              </w:rPr>
              <w:t>MIXEUR DE CRYPTOMONNAIES</w:t>
            </w:r>
            <w:r w:rsidRPr="00D9488C">
              <w:rPr>
                <w:rFonts w:ascii="Times New Roman" w:hAnsi="Times New Roman" w:cs="Times New Roman"/>
                <w:b/>
                <w:bCs/>
              </w:rPr>
              <w:t>,</w:t>
            </w:r>
            <w:r w:rsidRPr="00D9488C">
              <w:rPr>
                <w:rFonts w:ascii="Times New Roman" w:hAnsi="Times New Roman" w:cs="Times New Roman"/>
              </w:rPr>
              <w:t xml:space="preserve"> N. </w:t>
            </w:r>
            <w:r>
              <w:rPr>
                <w:rFonts w:ascii="Times New Roman" w:hAnsi="Times New Roman" w:cs="Times New Roman"/>
              </w:rPr>
              <w:t>masc.</w:t>
            </w:r>
          </w:p>
          <w:p w14:paraId="2378E20F" w14:textId="505BA518" w:rsidR="00F00FBE" w:rsidRPr="00D9488C" w:rsidRDefault="00F00FBE" w:rsidP="00D25B5A">
            <w:pPr>
              <w:rPr>
                <w:rFonts w:ascii="Times New Roman" w:hAnsi="Times New Roman" w:cs="Times New Roman"/>
                <w:b/>
                <w:bCs/>
              </w:rPr>
            </w:pPr>
            <w:r w:rsidRPr="00D9488C">
              <w:rPr>
                <w:rFonts w:ascii="Times New Roman" w:hAnsi="Times New Roman" w:cs="Times New Roman"/>
                <w:sz w:val="18"/>
                <w:szCs w:val="18"/>
              </w:rPr>
              <w:t>‘</w:t>
            </w:r>
            <w:proofErr w:type="gramStart"/>
            <w:r w:rsidR="00AE1A37">
              <w:rPr>
                <w:rFonts w:ascii="Times New Roman" w:hAnsi="Times New Roman" w:cs="Times New Roman"/>
                <w:sz w:val="18"/>
                <w:szCs w:val="18"/>
              </w:rPr>
              <w:t>agrégateur</w:t>
            </w:r>
            <w:proofErr w:type="gramEnd"/>
            <w:r w:rsidR="00AE1A37">
              <w:rPr>
                <w:rFonts w:ascii="Times New Roman" w:hAnsi="Times New Roman" w:cs="Times New Roman"/>
                <w:sz w:val="18"/>
                <w:szCs w:val="18"/>
              </w:rPr>
              <w:t xml:space="preserve"> de données’</w:t>
            </w:r>
          </w:p>
        </w:tc>
      </w:tr>
      <w:tr w:rsidR="00F00FBE" w:rsidRPr="00D9488C" w14:paraId="3A77140C" w14:textId="77777777" w:rsidTr="00D25B5A">
        <w:tc>
          <w:tcPr>
            <w:tcW w:w="4567" w:type="dxa"/>
            <w:gridSpan w:val="2"/>
            <w:tcBorders>
              <w:bottom w:val="single" w:sz="4" w:space="0" w:color="auto"/>
            </w:tcBorders>
            <w:shd w:val="clear" w:color="auto" w:fill="D9F2D0" w:themeFill="accent6" w:themeFillTint="33"/>
          </w:tcPr>
          <w:p w14:paraId="5F2DE7AE" w14:textId="77777777" w:rsidR="00F00FBE" w:rsidRPr="00D9488C" w:rsidRDefault="00F00FBE"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7F1DEF6D" w14:textId="77777777" w:rsidR="00F00FBE" w:rsidRPr="00D9488C" w:rsidRDefault="00F00FBE" w:rsidP="00D25B5A">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F00FBE" w:rsidRPr="00D9488C" w14:paraId="7E949071" w14:textId="77777777" w:rsidTr="00D25B5A">
        <w:tc>
          <w:tcPr>
            <w:tcW w:w="4567" w:type="dxa"/>
            <w:gridSpan w:val="2"/>
            <w:tcBorders>
              <w:bottom w:val="single" w:sz="4" w:space="0" w:color="auto"/>
            </w:tcBorders>
          </w:tcPr>
          <w:p w14:paraId="0548D61F" w14:textId="77777777" w:rsidR="00F00FBE" w:rsidRDefault="00F00FBE" w:rsidP="00D25B5A">
            <w:pPr>
              <w:rPr>
                <w:rFonts w:ascii="Times New Roman" w:hAnsi="Times New Roman" w:cs="Times New Roman"/>
                <w:sz w:val="20"/>
                <w:szCs w:val="20"/>
                <w:lang w:val="en-CA"/>
              </w:rPr>
            </w:pPr>
            <w:r>
              <w:rPr>
                <w:rFonts w:ascii="Times New Roman" w:hAnsi="Times New Roman" w:cs="Times New Roman"/>
                <w:sz w:val="20"/>
                <w:szCs w:val="20"/>
                <w:lang w:val="en-CA"/>
              </w:rPr>
              <w:t>CRYPTO MIXER</w:t>
            </w:r>
          </w:p>
          <w:p w14:paraId="564B1ADC" w14:textId="77777777" w:rsidR="00F00FBE" w:rsidRPr="00D9488C" w:rsidRDefault="00F00FBE" w:rsidP="00D25B5A">
            <w:pPr>
              <w:rPr>
                <w:rFonts w:ascii="Times New Roman" w:hAnsi="Times New Roman" w:cs="Times New Roman"/>
                <w:sz w:val="20"/>
                <w:szCs w:val="20"/>
                <w:lang w:val="en-CA"/>
              </w:rPr>
            </w:pPr>
          </w:p>
        </w:tc>
        <w:tc>
          <w:tcPr>
            <w:tcW w:w="4829" w:type="dxa"/>
            <w:gridSpan w:val="2"/>
            <w:tcBorders>
              <w:bottom w:val="single" w:sz="4" w:space="0" w:color="auto"/>
            </w:tcBorders>
          </w:tcPr>
          <w:p w14:paraId="5FB6B041" w14:textId="77777777" w:rsidR="00F00FBE" w:rsidRPr="00D9488C" w:rsidRDefault="00F00FBE" w:rsidP="00F00FBE">
            <w:pPr>
              <w:jc w:val="both"/>
              <w:rPr>
                <w:rFonts w:ascii="Times New Roman" w:hAnsi="Times New Roman" w:cs="Times New Roman"/>
                <w:sz w:val="20"/>
                <w:szCs w:val="20"/>
              </w:rPr>
            </w:pPr>
          </w:p>
        </w:tc>
      </w:tr>
      <w:tr w:rsidR="00F00FBE" w:rsidRPr="00D9488C" w14:paraId="794DD8F0" w14:textId="77777777" w:rsidTr="00D25B5A">
        <w:tc>
          <w:tcPr>
            <w:tcW w:w="4567" w:type="dxa"/>
            <w:gridSpan w:val="2"/>
            <w:shd w:val="clear" w:color="auto" w:fill="D9F2D0" w:themeFill="accent6" w:themeFillTint="33"/>
          </w:tcPr>
          <w:p w14:paraId="24762F4C" w14:textId="77777777" w:rsidR="00F00FBE" w:rsidRPr="00D9488C" w:rsidRDefault="00F00FBE"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65012DFB" w14:textId="77777777" w:rsidR="00F00FBE" w:rsidRPr="00D9488C" w:rsidRDefault="00F00FBE" w:rsidP="00D25B5A">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F00FBE" w:rsidRPr="00F924FC" w14:paraId="64135CA0" w14:textId="77777777" w:rsidTr="00D25B5A">
        <w:tc>
          <w:tcPr>
            <w:tcW w:w="4567" w:type="dxa"/>
            <w:gridSpan w:val="2"/>
          </w:tcPr>
          <w:p w14:paraId="3A885876" w14:textId="003C1AD5" w:rsidR="00F00FBE" w:rsidRDefault="00F00FBE" w:rsidP="00D25B5A">
            <w:pPr>
              <w:jc w:val="both"/>
              <w:rPr>
                <w:rFonts w:ascii="Times New Roman" w:hAnsi="Times New Roman" w:cs="Times New Roman"/>
                <w:sz w:val="20"/>
                <w:szCs w:val="20"/>
                <w:lang w:val="en-CA"/>
              </w:rPr>
            </w:pPr>
            <w:r>
              <w:rPr>
                <w:rFonts w:ascii="Times New Roman" w:hAnsi="Times New Roman" w:cs="Times New Roman"/>
                <w:sz w:val="20"/>
                <w:szCs w:val="20"/>
                <w:lang w:val="en-CA"/>
              </w:rPr>
              <w:t>COIN MIXER; CRYPTO TUMBLER; CRYPTO BLENDING SERVICE</w:t>
            </w:r>
          </w:p>
          <w:p w14:paraId="1BB688A7" w14:textId="77777777" w:rsidR="00F00FBE" w:rsidRPr="00D9488C" w:rsidRDefault="00F00FBE" w:rsidP="00D25B5A">
            <w:pPr>
              <w:jc w:val="both"/>
              <w:rPr>
                <w:rFonts w:ascii="Times New Roman" w:hAnsi="Times New Roman" w:cs="Times New Roman"/>
                <w:sz w:val="20"/>
                <w:szCs w:val="20"/>
                <w:lang w:val="en-CA"/>
              </w:rPr>
            </w:pPr>
          </w:p>
        </w:tc>
        <w:tc>
          <w:tcPr>
            <w:tcW w:w="4829" w:type="dxa"/>
            <w:gridSpan w:val="2"/>
          </w:tcPr>
          <w:p w14:paraId="44A523B8" w14:textId="26092B5B" w:rsidR="00F00FBE" w:rsidRPr="00F00FBE" w:rsidRDefault="006A48C2" w:rsidP="00D25B5A">
            <w:pPr>
              <w:jc w:val="both"/>
              <w:rPr>
                <w:rFonts w:ascii="Times New Roman" w:hAnsi="Times New Roman" w:cs="Times New Roman"/>
                <w:sz w:val="20"/>
                <w:szCs w:val="20"/>
              </w:rPr>
            </w:pPr>
            <w:r w:rsidRPr="00F00FBE">
              <w:rPr>
                <w:rFonts w:ascii="Times New Roman" w:hAnsi="Times New Roman" w:cs="Times New Roman"/>
                <w:sz w:val="20"/>
                <w:szCs w:val="20"/>
              </w:rPr>
              <w:t>CRYPTOMIXEUR ;</w:t>
            </w:r>
            <w:r w:rsidR="00F00FBE" w:rsidRPr="00F00FBE">
              <w:rPr>
                <w:rFonts w:ascii="Times New Roman" w:hAnsi="Times New Roman" w:cs="Times New Roman"/>
                <w:sz w:val="20"/>
                <w:szCs w:val="20"/>
              </w:rPr>
              <w:t xml:space="preserve"> SERVICE DE MIXAGE (DE CRYPTOMONNAIES)</w:t>
            </w:r>
            <w:r w:rsidR="001B5D7B">
              <w:rPr>
                <w:rFonts w:ascii="Times New Roman" w:hAnsi="Times New Roman" w:cs="Times New Roman"/>
                <w:sz w:val="20"/>
                <w:szCs w:val="20"/>
              </w:rPr>
              <w:t> ; MIXEUR DE JETONS</w:t>
            </w:r>
          </w:p>
          <w:p w14:paraId="0E581467" w14:textId="77777777" w:rsidR="00F00FBE" w:rsidRPr="00F00FBE" w:rsidRDefault="00F00FBE" w:rsidP="00D25B5A">
            <w:pPr>
              <w:jc w:val="both"/>
              <w:rPr>
                <w:rFonts w:ascii="Times New Roman" w:hAnsi="Times New Roman" w:cs="Times New Roman"/>
                <w:sz w:val="20"/>
                <w:szCs w:val="20"/>
              </w:rPr>
            </w:pPr>
          </w:p>
        </w:tc>
      </w:tr>
      <w:tr w:rsidR="00F00FBE" w:rsidRPr="00D9488C" w14:paraId="39D93A4B" w14:textId="77777777" w:rsidTr="00D25B5A">
        <w:tc>
          <w:tcPr>
            <w:tcW w:w="4567" w:type="dxa"/>
            <w:gridSpan w:val="2"/>
            <w:shd w:val="clear" w:color="auto" w:fill="D9F2D0" w:themeFill="accent6" w:themeFillTint="33"/>
          </w:tcPr>
          <w:p w14:paraId="55D56294" w14:textId="77777777" w:rsidR="00F00FBE" w:rsidRPr="00D9488C" w:rsidRDefault="00F00FBE"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7633BCA7" w14:textId="77777777" w:rsidR="00F00FBE" w:rsidRPr="00D9488C" w:rsidRDefault="00F00FBE" w:rsidP="00D25B5A">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F00FBE" w:rsidRPr="00D9488C" w14:paraId="3676B957" w14:textId="77777777" w:rsidTr="00D25B5A">
        <w:trPr>
          <w:trHeight w:val="877"/>
        </w:trPr>
        <w:tc>
          <w:tcPr>
            <w:tcW w:w="4567" w:type="dxa"/>
            <w:gridSpan w:val="2"/>
          </w:tcPr>
          <w:p w14:paraId="5D9E312D" w14:textId="329EB367" w:rsidR="00F00FBE" w:rsidRPr="00D9488C" w:rsidRDefault="00AE1A37" w:rsidP="00D25B5A">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hAnsi="Times New Roman" w:cs="Times New Roman"/>
                <w:color w:val="4C4C4C"/>
                <w:sz w:val="20"/>
                <w:szCs w:val="20"/>
                <w:shd w:val="clear" w:color="auto" w:fill="FFFFFF"/>
                <w:lang w:val="en-US"/>
              </w:rPr>
              <w:t>Aggregator of</w:t>
            </w:r>
            <w:r w:rsidR="00F00FBE">
              <w:rPr>
                <w:rFonts w:ascii="Times New Roman" w:hAnsi="Times New Roman" w:cs="Times New Roman"/>
                <w:color w:val="4C4C4C"/>
                <w:sz w:val="20"/>
                <w:szCs w:val="20"/>
                <w:shd w:val="clear" w:color="auto" w:fill="FFFFFF"/>
                <w:lang w:val="en-US"/>
              </w:rPr>
              <w:t xml:space="preserve"> </w:t>
            </w:r>
            <w:r>
              <w:rPr>
                <w:rFonts w:ascii="Times New Roman" w:hAnsi="Times New Roman" w:cs="Times New Roman"/>
                <w:color w:val="4C4C4C"/>
                <w:sz w:val="20"/>
                <w:szCs w:val="20"/>
                <w:shd w:val="clear" w:color="auto" w:fill="FFFFFF"/>
                <w:lang w:val="en-US"/>
              </w:rPr>
              <w:t xml:space="preserve">crypto data that blends </w:t>
            </w:r>
            <w:r w:rsidR="00F00FBE">
              <w:rPr>
                <w:rFonts w:ascii="Times New Roman" w:hAnsi="Times New Roman" w:cs="Times New Roman"/>
                <w:color w:val="4C4C4C"/>
                <w:sz w:val="20"/>
                <w:szCs w:val="20"/>
                <w:shd w:val="clear" w:color="auto" w:fill="FFFFFF"/>
                <w:lang w:val="en-US"/>
              </w:rPr>
              <w:t>cryptocurrencies</w:t>
            </w:r>
            <w:r>
              <w:rPr>
                <w:rFonts w:ascii="Times New Roman" w:hAnsi="Times New Roman" w:cs="Times New Roman"/>
                <w:color w:val="4C4C4C"/>
                <w:sz w:val="20"/>
                <w:szCs w:val="20"/>
                <w:shd w:val="clear" w:color="auto" w:fill="FFFFFF"/>
                <w:lang w:val="en-US"/>
              </w:rPr>
              <w:t xml:space="preserve"> </w:t>
            </w:r>
            <w:r w:rsidR="00F00FBE">
              <w:rPr>
                <w:rFonts w:ascii="Times New Roman" w:hAnsi="Times New Roman" w:cs="Times New Roman"/>
                <w:color w:val="4C4C4C"/>
                <w:sz w:val="20"/>
                <w:szCs w:val="20"/>
                <w:shd w:val="clear" w:color="auto" w:fill="FFFFFF"/>
                <w:lang w:val="en-US"/>
              </w:rPr>
              <w:t>from blockchain users to render their transactions untraceable, confidential and anonymous.</w:t>
            </w:r>
          </w:p>
        </w:tc>
        <w:tc>
          <w:tcPr>
            <w:tcW w:w="4829" w:type="dxa"/>
            <w:gridSpan w:val="2"/>
          </w:tcPr>
          <w:p w14:paraId="2B7C3C8D" w14:textId="77777777" w:rsidR="00F00FBE" w:rsidRDefault="00AE1A37" w:rsidP="00D25B5A">
            <w:pPr>
              <w:jc w:val="both"/>
              <w:rPr>
                <w:rFonts w:ascii="Times New Roman" w:hAnsi="Times New Roman" w:cs="Times New Roman"/>
                <w:sz w:val="20"/>
                <w:szCs w:val="20"/>
              </w:rPr>
            </w:pPr>
            <w:r>
              <w:rPr>
                <w:rFonts w:ascii="Times New Roman" w:hAnsi="Times New Roman" w:cs="Times New Roman"/>
                <w:sz w:val="20"/>
                <w:szCs w:val="20"/>
              </w:rPr>
              <w:t xml:space="preserve">Agrégateur de données crypto </w:t>
            </w:r>
            <w:r w:rsidR="00F00FBE">
              <w:rPr>
                <w:rFonts w:ascii="Times New Roman" w:hAnsi="Times New Roman" w:cs="Times New Roman"/>
                <w:sz w:val="20"/>
                <w:szCs w:val="20"/>
              </w:rPr>
              <w:t>qui mélange des cryptomonnaies issues d</w:t>
            </w:r>
            <w:r>
              <w:rPr>
                <w:rFonts w:ascii="Times New Roman" w:hAnsi="Times New Roman" w:cs="Times New Roman"/>
                <w:sz w:val="20"/>
                <w:szCs w:val="20"/>
              </w:rPr>
              <w:t xml:space="preserve">es </w:t>
            </w:r>
            <w:r w:rsidR="00F00FBE">
              <w:rPr>
                <w:rFonts w:ascii="Times New Roman" w:hAnsi="Times New Roman" w:cs="Times New Roman"/>
                <w:sz w:val="20"/>
                <w:szCs w:val="20"/>
              </w:rPr>
              <w:t>utilisateurs de blockchain afin de rendre leurs transactions intraçables, confidentielles et anonymes.</w:t>
            </w:r>
          </w:p>
          <w:p w14:paraId="18D174B3" w14:textId="3B637C21" w:rsidR="00AE1A37" w:rsidRPr="00D9488C" w:rsidRDefault="00AE1A37" w:rsidP="00D25B5A">
            <w:pPr>
              <w:jc w:val="both"/>
              <w:rPr>
                <w:rFonts w:ascii="Times New Roman" w:hAnsi="Times New Roman" w:cs="Times New Roman"/>
                <w:sz w:val="20"/>
                <w:szCs w:val="20"/>
              </w:rPr>
            </w:pPr>
          </w:p>
        </w:tc>
      </w:tr>
      <w:tr w:rsidR="00F00FBE" w:rsidRPr="00D9488C" w14:paraId="3D0C6045" w14:textId="77777777" w:rsidTr="00D25B5A">
        <w:tc>
          <w:tcPr>
            <w:tcW w:w="4567" w:type="dxa"/>
            <w:gridSpan w:val="2"/>
            <w:shd w:val="clear" w:color="auto" w:fill="D9F2D0" w:themeFill="accent6" w:themeFillTint="33"/>
          </w:tcPr>
          <w:p w14:paraId="03B10EEF" w14:textId="77777777" w:rsidR="00F00FBE" w:rsidRPr="00D9488C" w:rsidRDefault="00F00FBE"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3A968F83" w14:textId="77777777" w:rsidR="00F00FBE" w:rsidRPr="00D9488C" w:rsidRDefault="00F00FBE" w:rsidP="00D25B5A">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F00FBE" w:rsidRPr="00D9488C" w14:paraId="67E9B7C3" w14:textId="77777777" w:rsidTr="00D25B5A">
        <w:tc>
          <w:tcPr>
            <w:tcW w:w="4567" w:type="dxa"/>
            <w:gridSpan w:val="2"/>
          </w:tcPr>
          <w:p w14:paraId="1ED5FC14" w14:textId="77777777" w:rsidR="00F00FBE" w:rsidRPr="00D9488C" w:rsidRDefault="00F00FBE" w:rsidP="00D25B5A">
            <w:pPr>
              <w:rPr>
                <w:rFonts w:ascii="Times New Roman" w:hAnsi="Times New Roman" w:cs="Times New Roman"/>
                <w:sz w:val="20"/>
                <w:szCs w:val="20"/>
                <w:lang w:val="en-CA"/>
              </w:rPr>
            </w:pPr>
          </w:p>
        </w:tc>
        <w:tc>
          <w:tcPr>
            <w:tcW w:w="4829" w:type="dxa"/>
            <w:gridSpan w:val="2"/>
          </w:tcPr>
          <w:p w14:paraId="123449E9" w14:textId="77777777" w:rsidR="00F00FBE" w:rsidRPr="00D9488C" w:rsidRDefault="00F00FBE" w:rsidP="00D25B5A">
            <w:pPr>
              <w:rPr>
                <w:rFonts w:ascii="Times New Roman" w:hAnsi="Times New Roman" w:cs="Times New Roman"/>
                <w:sz w:val="20"/>
                <w:szCs w:val="20"/>
              </w:rPr>
            </w:pPr>
          </w:p>
          <w:p w14:paraId="7B041D6C" w14:textId="77777777" w:rsidR="00F00FBE" w:rsidRPr="00D9488C" w:rsidRDefault="00F00FBE" w:rsidP="00D25B5A">
            <w:pPr>
              <w:rPr>
                <w:rFonts w:ascii="Times New Roman" w:hAnsi="Times New Roman" w:cs="Times New Roman"/>
                <w:sz w:val="20"/>
                <w:szCs w:val="20"/>
              </w:rPr>
            </w:pPr>
          </w:p>
        </w:tc>
      </w:tr>
      <w:tr w:rsidR="00F00FBE" w:rsidRPr="00D9488C" w14:paraId="790357BE" w14:textId="77777777" w:rsidTr="00D25B5A">
        <w:tc>
          <w:tcPr>
            <w:tcW w:w="4567" w:type="dxa"/>
            <w:gridSpan w:val="2"/>
            <w:shd w:val="clear" w:color="auto" w:fill="D9F2D0" w:themeFill="accent6" w:themeFillTint="33"/>
          </w:tcPr>
          <w:p w14:paraId="0C3B93AD" w14:textId="77777777" w:rsidR="00F00FBE" w:rsidRPr="00D9488C" w:rsidRDefault="00F00FBE"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649D1389" w14:textId="77777777" w:rsidR="00F00FBE" w:rsidRPr="00D9488C" w:rsidRDefault="00F00FBE" w:rsidP="00D25B5A">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F00FBE" w:rsidRPr="00D9488C" w14:paraId="4E9DFAE7" w14:textId="77777777" w:rsidTr="00D25B5A">
        <w:trPr>
          <w:trHeight w:val="470"/>
        </w:trPr>
        <w:tc>
          <w:tcPr>
            <w:tcW w:w="1555" w:type="dxa"/>
          </w:tcPr>
          <w:p w14:paraId="104A0039" w14:textId="77777777" w:rsidR="00F00FBE" w:rsidRDefault="00F00FBE" w:rsidP="00D25B5A">
            <w:pPr>
              <w:rPr>
                <w:rFonts w:ascii="Times New Roman" w:hAnsi="Times New Roman" w:cs="Times New Roman"/>
                <w:sz w:val="20"/>
                <w:szCs w:val="20"/>
              </w:rPr>
            </w:pPr>
            <w:r>
              <w:rPr>
                <w:rFonts w:ascii="Times New Roman" w:hAnsi="Times New Roman" w:cs="Times New Roman"/>
                <w:sz w:val="20"/>
                <w:szCs w:val="20"/>
              </w:rPr>
              <w:t>Types of crypto mixers</w:t>
            </w:r>
          </w:p>
          <w:p w14:paraId="01F74947" w14:textId="77777777" w:rsidR="00F00FBE" w:rsidRPr="00D9488C" w:rsidRDefault="00F00FBE" w:rsidP="00D25B5A">
            <w:pPr>
              <w:rPr>
                <w:rFonts w:ascii="Times New Roman" w:hAnsi="Times New Roman" w:cs="Times New Roman"/>
                <w:sz w:val="20"/>
                <w:szCs w:val="20"/>
              </w:rPr>
            </w:pPr>
          </w:p>
        </w:tc>
        <w:tc>
          <w:tcPr>
            <w:tcW w:w="3012" w:type="dxa"/>
          </w:tcPr>
          <w:p w14:paraId="06C2CF9C" w14:textId="77777777" w:rsidR="00F00FBE" w:rsidRDefault="00F00FBE" w:rsidP="00D25B5A">
            <w:pPr>
              <w:rPr>
                <w:rFonts w:ascii="Times New Roman" w:hAnsi="Times New Roman" w:cs="Times New Roman"/>
                <w:sz w:val="20"/>
                <w:szCs w:val="20"/>
                <w:lang w:val="en-US"/>
              </w:rPr>
            </w:pPr>
            <w:r w:rsidRPr="00003A62">
              <w:rPr>
                <w:rFonts w:ascii="Times New Roman" w:hAnsi="Times New Roman" w:cs="Times New Roman"/>
                <w:sz w:val="20"/>
                <w:szCs w:val="20"/>
                <w:lang w:val="en-US"/>
              </w:rPr>
              <w:t>centralized custodial mixer</w:t>
            </w:r>
          </w:p>
          <w:p w14:paraId="7AA34A98" w14:textId="77777777" w:rsidR="00F00FBE" w:rsidRPr="00003A62" w:rsidRDefault="00F00FBE" w:rsidP="00D25B5A">
            <w:pPr>
              <w:rPr>
                <w:rFonts w:ascii="Times New Roman" w:hAnsi="Times New Roman" w:cs="Times New Roman"/>
                <w:sz w:val="20"/>
                <w:szCs w:val="20"/>
                <w:lang w:val="en-US"/>
              </w:rPr>
            </w:pPr>
          </w:p>
          <w:p w14:paraId="65719F85" w14:textId="77777777" w:rsidR="00F00FBE" w:rsidRPr="00003A62" w:rsidRDefault="00F00FBE" w:rsidP="00D25B5A">
            <w:pPr>
              <w:rPr>
                <w:rFonts w:ascii="Times New Roman" w:hAnsi="Times New Roman" w:cs="Times New Roman"/>
                <w:sz w:val="20"/>
                <w:szCs w:val="20"/>
                <w:lang w:val="en-US"/>
              </w:rPr>
            </w:pPr>
            <w:proofErr w:type="spellStart"/>
            <w:r w:rsidRPr="00003A62">
              <w:rPr>
                <w:rFonts w:ascii="Times New Roman" w:hAnsi="Times New Roman" w:cs="Times New Roman"/>
                <w:sz w:val="20"/>
                <w:szCs w:val="20"/>
                <w:lang w:val="en-US"/>
              </w:rPr>
              <w:t>coinjoin</w:t>
            </w:r>
            <w:proofErr w:type="spellEnd"/>
          </w:p>
          <w:p w14:paraId="53019B0A" w14:textId="77777777" w:rsidR="00F00FBE" w:rsidRPr="00003A62" w:rsidRDefault="00F00FBE" w:rsidP="00D25B5A">
            <w:pPr>
              <w:rPr>
                <w:rFonts w:ascii="Times New Roman" w:hAnsi="Times New Roman" w:cs="Times New Roman"/>
                <w:sz w:val="20"/>
                <w:szCs w:val="20"/>
                <w:lang w:val="en-US"/>
              </w:rPr>
            </w:pPr>
            <w:r w:rsidRPr="00003A62">
              <w:rPr>
                <w:rFonts w:ascii="Times New Roman" w:hAnsi="Times New Roman" w:cs="Times New Roman"/>
                <w:sz w:val="20"/>
                <w:szCs w:val="20"/>
                <w:lang w:val="en-US"/>
              </w:rPr>
              <w:t>smart contract mixer</w:t>
            </w:r>
          </w:p>
        </w:tc>
        <w:tc>
          <w:tcPr>
            <w:tcW w:w="1524" w:type="dxa"/>
          </w:tcPr>
          <w:p w14:paraId="7FA5B3C8" w14:textId="3CAF5823" w:rsidR="00F00FBE" w:rsidRDefault="00F00FBE" w:rsidP="00D25B5A">
            <w:pPr>
              <w:rPr>
                <w:rFonts w:ascii="Times New Roman" w:hAnsi="Times New Roman" w:cs="Times New Roman"/>
                <w:sz w:val="20"/>
                <w:szCs w:val="20"/>
              </w:rPr>
            </w:pPr>
            <w:r>
              <w:rPr>
                <w:rFonts w:ascii="Times New Roman" w:hAnsi="Times New Roman" w:cs="Times New Roman"/>
                <w:sz w:val="20"/>
                <w:szCs w:val="20"/>
              </w:rPr>
              <w:t xml:space="preserve">Types de </w:t>
            </w:r>
            <w:r w:rsidR="006A48C2">
              <w:rPr>
                <w:rFonts w:ascii="Times New Roman" w:hAnsi="Times New Roman" w:cs="Times New Roman"/>
                <w:sz w:val="20"/>
                <w:szCs w:val="20"/>
              </w:rPr>
              <w:t xml:space="preserve">mixeurs </w:t>
            </w:r>
          </w:p>
          <w:p w14:paraId="12EF081B" w14:textId="71E2678E" w:rsidR="00F00FBE" w:rsidRPr="00D9488C" w:rsidRDefault="006A48C2" w:rsidP="00D25B5A">
            <w:pPr>
              <w:rPr>
                <w:rFonts w:ascii="Times New Roman" w:hAnsi="Times New Roman" w:cs="Times New Roman"/>
                <w:sz w:val="20"/>
                <w:szCs w:val="20"/>
              </w:rPr>
            </w:pPr>
            <w:proofErr w:type="gramStart"/>
            <w:r>
              <w:rPr>
                <w:rFonts w:ascii="Times New Roman" w:hAnsi="Times New Roman" w:cs="Times New Roman"/>
                <w:sz w:val="20"/>
                <w:szCs w:val="20"/>
              </w:rPr>
              <w:t>crypto</w:t>
            </w:r>
            <w:proofErr w:type="gramEnd"/>
          </w:p>
        </w:tc>
        <w:tc>
          <w:tcPr>
            <w:tcW w:w="3305" w:type="dxa"/>
          </w:tcPr>
          <w:p w14:paraId="77169E71" w14:textId="77777777" w:rsidR="00F00FBE" w:rsidRDefault="00F00FBE" w:rsidP="00D25B5A">
            <w:pPr>
              <w:rPr>
                <w:rFonts w:ascii="Times New Roman" w:hAnsi="Times New Roman" w:cs="Times New Roman"/>
                <w:sz w:val="20"/>
                <w:szCs w:val="20"/>
              </w:rPr>
            </w:pPr>
            <w:proofErr w:type="gramStart"/>
            <w:r>
              <w:rPr>
                <w:rFonts w:ascii="Times New Roman" w:hAnsi="Times New Roman" w:cs="Times New Roman"/>
                <w:sz w:val="20"/>
                <w:szCs w:val="20"/>
              </w:rPr>
              <w:t>service</w:t>
            </w:r>
            <w:proofErr w:type="gramEnd"/>
            <w:r>
              <w:rPr>
                <w:rFonts w:ascii="Times New Roman" w:hAnsi="Times New Roman" w:cs="Times New Roman"/>
                <w:sz w:val="20"/>
                <w:szCs w:val="20"/>
              </w:rPr>
              <w:t xml:space="preserve"> de mixage dépositaire centralisé ; mélangeur décentralisé. </w:t>
            </w:r>
          </w:p>
          <w:p w14:paraId="39C93C74" w14:textId="77777777" w:rsidR="00F00FBE" w:rsidRDefault="00F00FBE" w:rsidP="00D25B5A">
            <w:pPr>
              <w:rPr>
                <w:rFonts w:ascii="Times New Roman" w:hAnsi="Times New Roman" w:cs="Times New Roman"/>
                <w:sz w:val="20"/>
                <w:szCs w:val="20"/>
              </w:rPr>
            </w:pPr>
            <w:proofErr w:type="gramStart"/>
            <w:r>
              <w:rPr>
                <w:rFonts w:ascii="Times New Roman" w:hAnsi="Times New Roman" w:cs="Times New Roman"/>
                <w:sz w:val="20"/>
                <w:szCs w:val="20"/>
              </w:rPr>
              <w:t>agrégateur</w:t>
            </w:r>
            <w:proofErr w:type="gramEnd"/>
            <w:r>
              <w:rPr>
                <w:rFonts w:ascii="Times New Roman" w:hAnsi="Times New Roman" w:cs="Times New Roman"/>
                <w:sz w:val="20"/>
                <w:szCs w:val="20"/>
              </w:rPr>
              <w:t xml:space="preserve"> de jetons.</w:t>
            </w:r>
          </w:p>
          <w:p w14:paraId="7820FB17" w14:textId="77777777" w:rsidR="00F00FBE" w:rsidRDefault="00F00FBE" w:rsidP="00D25B5A">
            <w:pPr>
              <w:rPr>
                <w:rFonts w:ascii="Times New Roman" w:hAnsi="Times New Roman" w:cs="Times New Roman"/>
                <w:sz w:val="20"/>
                <w:szCs w:val="20"/>
              </w:rPr>
            </w:pPr>
            <w:proofErr w:type="gramStart"/>
            <w:r>
              <w:rPr>
                <w:rFonts w:ascii="Times New Roman" w:hAnsi="Times New Roman" w:cs="Times New Roman"/>
                <w:sz w:val="20"/>
                <w:szCs w:val="20"/>
              </w:rPr>
              <w:t>service</w:t>
            </w:r>
            <w:proofErr w:type="gramEnd"/>
            <w:r>
              <w:rPr>
                <w:rFonts w:ascii="Times New Roman" w:hAnsi="Times New Roman" w:cs="Times New Roman"/>
                <w:sz w:val="20"/>
                <w:szCs w:val="20"/>
              </w:rPr>
              <w:t xml:space="preserve"> de mixage par contrat intelligent</w:t>
            </w:r>
          </w:p>
          <w:p w14:paraId="244D901A" w14:textId="77777777" w:rsidR="00F00FBE" w:rsidRPr="00D9488C" w:rsidRDefault="00F00FBE" w:rsidP="00D25B5A">
            <w:pPr>
              <w:rPr>
                <w:rFonts w:ascii="Times New Roman" w:hAnsi="Times New Roman" w:cs="Times New Roman"/>
                <w:sz w:val="20"/>
                <w:szCs w:val="20"/>
              </w:rPr>
            </w:pPr>
          </w:p>
        </w:tc>
      </w:tr>
      <w:tr w:rsidR="006A48C2" w:rsidRPr="00D9488C" w14:paraId="13402952" w14:textId="77777777" w:rsidTr="00D25B5A">
        <w:tc>
          <w:tcPr>
            <w:tcW w:w="4567" w:type="dxa"/>
            <w:gridSpan w:val="2"/>
            <w:tcBorders>
              <w:bottom w:val="single" w:sz="4" w:space="0" w:color="auto"/>
            </w:tcBorders>
            <w:shd w:val="clear" w:color="auto" w:fill="D9F2D0" w:themeFill="accent6" w:themeFillTint="33"/>
          </w:tcPr>
          <w:p w14:paraId="10C75090" w14:textId="7867E68A" w:rsidR="006A48C2" w:rsidRPr="00D9488C" w:rsidRDefault="006A48C2" w:rsidP="00D25B5A">
            <w:pPr>
              <w:rPr>
                <w:rFonts w:ascii="Times New Roman" w:hAnsi="Times New Roman" w:cs="Times New Roman"/>
                <w:sz w:val="20"/>
                <w:szCs w:val="20"/>
                <w:lang w:val="en-CA"/>
              </w:rPr>
            </w:pPr>
            <w:r>
              <w:rPr>
                <w:rFonts w:ascii="Times New Roman" w:hAnsi="Times New Roman" w:cs="Times New Roman"/>
                <w:sz w:val="20"/>
                <w:szCs w:val="20"/>
                <w:lang w:val="en-CA"/>
              </w:rPr>
              <w:t>Note</w:t>
            </w:r>
          </w:p>
        </w:tc>
        <w:tc>
          <w:tcPr>
            <w:tcW w:w="4829" w:type="dxa"/>
            <w:gridSpan w:val="2"/>
            <w:tcBorders>
              <w:bottom w:val="single" w:sz="4" w:space="0" w:color="auto"/>
            </w:tcBorders>
            <w:shd w:val="clear" w:color="auto" w:fill="D9F2D0" w:themeFill="accent6" w:themeFillTint="33"/>
          </w:tcPr>
          <w:p w14:paraId="496A6F64" w14:textId="61CDBC10" w:rsidR="006A48C2" w:rsidRPr="00D9488C" w:rsidRDefault="006A48C2" w:rsidP="00D25B5A">
            <w:pPr>
              <w:rPr>
                <w:rFonts w:ascii="Times New Roman" w:hAnsi="Times New Roman" w:cs="Times New Roman"/>
                <w:sz w:val="20"/>
                <w:szCs w:val="20"/>
              </w:rPr>
            </w:pPr>
            <w:r>
              <w:rPr>
                <w:rFonts w:ascii="Times New Roman" w:hAnsi="Times New Roman" w:cs="Times New Roman"/>
                <w:sz w:val="20"/>
                <w:szCs w:val="20"/>
              </w:rPr>
              <w:t>Note</w:t>
            </w:r>
          </w:p>
        </w:tc>
      </w:tr>
      <w:tr w:rsidR="006A48C2" w:rsidRPr="00D9488C" w14:paraId="3285F908" w14:textId="77777777" w:rsidTr="006A48C2">
        <w:tc>
          <w:tcPr>
            <w:tcW w:w="4567" w:type="dxa"/>
            <w:gridSpan w:val="2"/>
            <w:tcBorders>
              <w:bottom w:val="single" w:sz="4" w:space="0" w:color="auto"/>
            </w:tcBorders>
            <w:shd w:val="clear" w:color="auto" w:fill="auto"/>
          </w:tcPr>
          <w:p w14:paraId="0B93EE2D" w14:textId="77777777" w:rsidR="006A48C2" w:rsidRDefault="006A48C2" w:rsidP="00D25B5A">
            <w:pPr>
              <w:rPr>
                <w:rFonts w:ascii="Times New Roman" w:hAnsi="Times New Roman" w:cs="Times New Roman"/>
                <w:sz w:val="20"/>
                <w:szCs w:val="20"/>
                <w:lang w:val="en-CA"/>
              </w:rPr>
            </w:pPr>
            <w:r>
              <w:rPr>
                <w:rFonts w:ascii="Times New Roman" w:hAnsi="Times New Roman" w:cs="Times New Roman"/>
                <w:sz w:val="20"/>
                <w:szCs w:val="20"/>
                <w:lang w:val="en-CA"/>
              </w:rPr>
              <w:t xml:space="preserve">Crypto mixing service = crypto blending service </w:t>
            </w:r>
          </w:p>
          <w:p w14:paraId="329A2FD4" w14:textId="76A25F5B" w:rsidR="006A48C2" w:rsidRDefault="006A48C2" w:rsidP="00D25B5A">
            <w:pPr>
              <w:rPr>
                <w:rFonts w:ascii="Times New Roman" w:hAnsi="Times New Roman" w:cs="Times New Roman"/>
                <w:sz w:val="20"/>
                <w:szCs w:val="20"/>
                <w:lang w:val="en-CA"/>
              </w:rPr>
            </w:pPr>
            <w:r>
              <w:rPr>
                <w:rFonts w:ascii="Times New Roman" w:hAnsi="Times New Roman" w:cs="Times New Roman"/>
                <w:sz w:val="20"/>
                <w:szCs w:val="20"/>
                <w:lang w:val="en-CA"/>
              </w:rPr>
              <w:t>(with the nuance “service” specified)</w:t>
            </w:r>
          </w:p>
          <w:p w14:paraId="45C940FC" w14:textId="77777777" w:rsidR="006A48C2" w:rsidRDefault="006A48C2" w:rsidP="00D25B5A">
            <w:pPr>
              <w:rPr>
                <w:rFonts w:ascii="Times New Roman" w:hAnsi="Times New Roman" w:cs="Times New Roman"/>
                <w:sz w:val="20"/>
                <w:szCs w:val="20"/>
                <w:lang w:val="en-CA"/>
              </w:rPr>
            </w:pPr>
          </w:p>
          <w:p w14:paraId="2C7596E9" w14:textId="4E3111A8" w:rsidR="006A48C2" w:rsidRPr="00D9488C" w:rsidRDefault="006A48C2" w:rsidP="00D25B5A">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25F6B07D" w14:textId="060977BB" w:rsidR="006A48C2" w:rsidRDefault="006A48C2" w:rsidP="00D25B5A">
            <w:pPr>
              <w:rPr>
                <w:rFonts w:ascii="Times New Roman" w:hAnsi="Times New Roman" w:cs="Times New Roman"/>
                <w:sz w:val="20"/>
                <w:szCs w:val="20"/>
              </w:rPr>
            </w:pPr>
            <w:r>
              <w:rPr>
                <w:rFonts w:ascii="Times New Roman" w:hAnsi="Times New Roman" w:cs="Times New Roman"/>
                <w:sz w:val="20"/>
                <w:szCs w:val="20"/>
              </w:rPr>
              <w:t xml:space="preserve">Les entités de mixage peuvent être des services/entités publiques ou privées (services de mixage, </w:t>
            </w:r>
            <w:proofErr w:type="gramStart"/>
            <w:r w:rsidRPr="006A48C2">
              <w:rPr>
                <w:rFonts w:ascii="Times New Roman" w:hAnsi="Times New Roman" w:cs="Times New Roman"/>
                <w:i/>
                <w:iCs/>
                <w:sz w:val="20"/>
                <w:szCs w:val="20"/>
              </w:rPr>
              <w:t xml:space="preserve">crypto  </w:t>
            </w:r>
            <w:proofErr w:type="spellStart"/>
            <w:r>
              <w:rPr>
                <w:rFonts w:ascii="Times New Roman" w:hAnsi="Times New Roman" w:cs="Times New Roman"/>
                <w:i/>
                <w:iCs/>
                <w:sz w:val="20"/>
                <w:szCs w:val="20"/>
              </w:rPr>
              <w:t>blending</w:t>
            </w:r>
            <w:proofErr w:type="spellEnd"/>
            <w:proofErr w:type="gramEnd"/>
            <w:r>
              <w:rPr>
                <w:rFonts w:ascii="Times New Roman" w:hAnsi="Times New Roman" w:cs="Times New Roman"/>
                <w:i/>
                <w:iCs/>
                <w:sz w:val="20"/>
                <w:szCs w:val="20"/>
              </w:rPr>
              <w:t xml:space="preserve"> services</w:t>
            </w:r>
            <w:r w:rsidRPr="006A48C2">
              <w:rPr>
                <w:rFonts w:ascii="Times New Roman" w:hAnsi="Times New Roman" w:cs="Times New Roman"/>
                <w:sz w:val="20"/>
                <w:szCs w:val="20"/>
              </w:rPr>
              <w:t>)</w:t>
            </w:r>
            <w:r>
              <w:rPr>
                <w:rFonts w:ascii="Times New Roman" w:hAnsi="Times New Roman" w:cs="Times New Roman"/>
                <w:sz w:val="20"/>
                <w:szCs w:val="20"/>
              </w:rPr>
              <w:t xml:space="preserve"> ou des plateformes automatisées (mixeurs, </w:t>
            </w:r>
            <w:r w:rsidRPr="006A48C2">
              <w:rPr>
                <w:rFonts w:ascii="Times New Roman" w:hAnsi="Times New Roman" w:cs="Times New Roman"/>
                <w:i/>
                <w:iCs/>
                <w:sz w:val="20"/>
                <w:szCs w:val="20"/>
              </w:rPr>
              <w:t>coin mixers</w:t>
            </w:r>
            <w:r>
              <w:rPr>
                <w:rFonts w:ascii="Times New Roman" w:hAnsi="Times New Roman" w:cs="Times New Roman"/>
                <w:sz w:val="20"/>
                <w:szCs w:val="20"/>
              </w:rPr>
              <w:t>). Un service de mixage peut donc être un prestataire individuel, une firme ou un bureau. Cela dit, la nuance n’est pas absolue.</w:t>
            </w:r>
          </w:p>
          <w:p w14:paraId="362B3466" w14:textId="77777777" w:rsidR="006A48C2" w:rsidRPr="00D9488C" w:rsidRDefault="006A48C2" w:rsidP="00D25B5A">
            <w:pPr>
              <w:rPr>
                <w:rFonts w:ascii="Times New Roman" w:hAnsi="Times New Roman" w:cs="Times New Roman"/>
                <w:sz w:val="20"/>
                <w:szCs w:val="20"/>
              </w:rPr>
            </w:pPr>
          </w:p>
        </w:tc>
      </w:tr>
      <w:tr w:rsidR="00F00FBE" w:rsidRPr="00D9488C" w14:paraId="5F4A58DF" w14:textId="77777777" w:rsidTr="00D25B5A">
        <w:tc>
          <w:tcPr>
            <w:tcW w:w="4567" w:type="dxa"/>
            <w:gridSpan w:val="2"/>
            <w:tcBorders>
              <w:bottom w:val="single" w:sz="4" w:space="0" w:color="auto"/>
            </w:tcBorders>
            <w:shd w:val="clear" w:color="auto" w:fill="D9F2D0" w:themeFill="accent6" w:themeFillTint="33"/>
          </w:tcPr>
          <w:p w14:paraId="1DAF585F" w14:textId="77777777" w:rsidR="00F00FBE" w:rsidRPr="00D9488C" w:rsidRDefault="00F00FBE"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6ADDEFED" w14:textId="77777777" w:rsidR="00F00FBE" w:rsidRPr="00D9488C" w:rsidRDefault="00F00FBE" w:rsidP="00D25B5A">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F00FBE" w:rsidRPr="000F6C6E" w14:paraId="28773A50" w14:textId="77777777" w:rsidTr="00D25B5A">
        <w:tc>
          <w:tcPr>
            <w:tcW w:w="4567" w:type="dxa"/>
            <w:gridSpan w:val="2"/>
            <w:shd w:val="clear" w:color="auto" w:fill="FFFFFF" w:themeFill="background1"/>
          </w:tcPr>
          <w:p w14:paraId="424053EE" w14:textId="77777777" w:rsidR="00F00FBE" w:rsidRPr="00003A62" w:rsidRDefault="00F00FBE" w:rsidP="00D25B5A">
            <w:pPr>
              <w:jc w:val="both"/>
              <w:rPr>
                <w:rFonts w:ascii="Times New Roman" w:hAnsi="Times New Roman" w:cs="Times New Roman"/>
                <w:sz w:val="20"/>
                <w:szCs w:val="20"/>
                <w:lang w:val="en-US"/>
              </w:rPr>
            </w:pPr>
            <w:r w:rsidRPr="00003A62">
              <w:rPr>
                <w:rFonts w:ascii="Times New Roman" w:eastAsia="Times New Roman" w:hAnsi="Times New Roman" w:cs="Times New Roman"/>
                <w:color w:val="242424"/>
                <w:spacing w:val="-1"/>
                <w:sz w:val="20"/>
                <w:szCs w:val="20"/>
                <w:lang w:val="en-US" w:eastAsia="fr-FR"/>
              </w:rPr>
              <w:t>Cryptocurrency mixers work by taking funds of a particular currency from multiple parties and mixing them together</w:t>
            </w:r>
            <w:r>
              <w:rPr>
                <w:rFonts w:ascii="Times New Roman" w:eastAsia="Times New Roman" w:hAnsi="Times New Roman" w:cs="Times New Roman"/>
                <w:color w:val="242424"/>
                <w:spacing w:val="-1"/>
                <w:sz w:val="20"/>
                <w:szCs w:val="20"/>
                <w:lang w:val="en-US" w:eastAsia="fr-FR"/>
              </w:rPr>
              <w:t>,</w:t>
            </w:r>
            <w:r w:rsidRPr="00003A62">
              <w:rPr>
                <w:rFonts w:ascii="Times New Roman" w:eastAsia="Times New Roman" w:hAnsi="Times New Roman" w:cs="Times New Roman"/>
                <w:color w:val="242424"/>
                <w:spacing w:val="-1"/>
                <w:sz w:val="20"/>
                <w:szCs w:val="20"/>
                <w:lang w:val="en-US" w:eastAsia="fr-FR"/>
              </w:rPr>
              <w:t xml:space="preserve"> </w:t>
            </w:r>
            <w:r>
              <w:rPr>
                <w:rFonts w:ascii="Times New Roman" w:eastAsia="Times New Roman" w:hAnsi="Times New Roman" w:cs="Times New Roman"/>
                <w:color w:val="242424"/>
                <w:spacing w:val="-1"/>
                <w:sz w:val="20"/>
                <w:szCs w:val="20"/>
                <w:lang w:val="en-US" w:eastAsia="fr-FR"/>
              </w:rPr>
              <w:t>against a</w:t>
            </w:r>
            <w:r w:rsidRPr="00003A62">
              <w:rPr>
                <w:rFonts w:ascii="Times New Roman" w:eastAsia="Times New Roman" w:hAnsi="Times New Roman" w:cs="Times New Roman"/>
                <w:color w:val="242424"/>
                <w:spacing w:val="-1"/>
                <w:sz w:val="20"/>
                <w:szCs w:val="20"/>
                <w:lang w:val="en-US" w:eastAsia="fr-FR"/>
              </w:rPr>
              <w:t xml:space="preserve"> mixing fee</w:t>
            </w:r>
            <w:r>
              <w:rPr>
                <w:rFonts w:ascii="Times New Roman" w:eastAsia="Times New Roman" w:hAnsi="Times New Roman" w:cs="Times New Roman"/>
                <w:color w:val="242424"/>
                <w:spacing w:val="-1"/>
                <w:sz w:val="20"/>
                <w:szCs w:val="20"/>
                <w:lang w:val="en-US" w:eastAsia="fr-FR"/>
              </w:rPr>
              <w:t xml:space="preserve">, to obfuscate </w:t>
            </w:r>
            <w:r w:rsidRPr="00003A62">
              <w:rPr>
                <w:rFonts w:ascii="Times New Roman" w:hAnsi="Times New Roman" w:cs="Times New Roman"/>
                <w:sz w:val="20"/>
                <w:szCs w:val="20"/>
                <w:lang w:val="en-US"/>
              </w:rPr>
              <w:t>the origins and owners of the funds</w:t>
            </w:r>
            <w:r>
              <w:rPr>
                <w:rFonts w:ascii="Times New Roman" w:hAnsi="Times New Roman" w:cs="Times New Roman"/>
                <w:sz w:val="20"/>
                <w:szCs w:val="20"/>
                <w:lang w:val="en-US"/>
              </w:rPr>
              <w:t>, thus ensuring privacy and anonymity in transactions. [Hussain 2023]</w:t>
            </w:r>
          </w:p>
          <w:p w14:paraId="38E0A109" w14:textId="77777777" w:rsidR="00F00FBE" w:rsidRPr="00003A62" w:rsidRDefault="00F00FBE" w:rsidP="00D25B5A">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1C8EAC5D" w14:textId="77777777" w:rsidR="00F00FBE" w:rsidRPr="000F6C6E" w:rsidRDefault="00F00FBE" w:rsidP="00D25B5A">
            <w:pPr>
              <w:jc w:val="both"/>
              <w:rPr>
                <w:rFonts w:ascii="Times New Roman" w:hAnsi="Times New Roman" w:cs="Times New Roman"/>
                <w:sz w:val="20"/>
                <w:szCs w:val="20"/>
              </w:rPr>
            </w:pPr>
            <w:r w:rsidRPr="000F6C6E">
              <w:rPr>
                <w:rFonts w:ascii="Times New Roman" w:hAnsi="Times New Roman" w:cs="Times New Roman"/>
                <w:sz w:val="20"/>
                <w:szCs w:val="20"/>
              </w:rPr>
              <w:t>Les services de mixage</w:t>
            </w:r>
            <w:r>
              <w:rPr>
                <w:rFonts w:ascii="Times New Roman" w:hAnsi="Times New Roman" w:cs="Times New Roman"/>
                <w:sz w:val="20"/>
                <w:szCs w:val="20"/>
              </w:rPr>
              <w:t>, qui</w:t>
            </w:r>
            <w:r w:rsidRPr="000F6C6E">
              <w:rPr>
                <w:rFonts w:ascii="Times New Roman" w:hAnsi="Times New Roman" w:cs="Times New Roman"/>
                <w:sz w:val="20"/>
                <w:szCs w:val="20"/>
              </w:rPr>
              <w:t xml:space="preserve"> prélèvent un pourcentage de frais de transaction sur le total des pièces mélangées</w:t>
            </w:r>
            <w:r>
              <w:rPr>
                <w:rFonts w:ascii="Times New Roman" w:hAnsi="Times New Roman" w:cs="Times New Roman"/>
                <w:sz w:val="20"/>
                <w:szCs w:val="20"/>
              </w:rPr>
              <w:t>,</w:t>
            </w:r>
            <w:r w:rsidRPr="000F6C6E">
              <w:rPr>
                <w:rFonts w:ascii="Times New Roman" w:hAnsi="Times New Roman" w:cs="Times New Roman"/>
                <w:sz w:val="20"/>
                <w:szCs w:val="20"/>
              </w:rPr>
              <w:t xml:space="preserve"> </w:t>
            </w:r>
            <w:r>
              <w:rPr>
                <w:rFonts w:ascii="Times New Roman" w:hAnsi="Times New Roman" w:cs="Times New Roman"/>
                <w:sz w:val="20"/>
                <w:szCs w:val="20"/>
              </w:rPr>
              <w:t>contribuent</w:t>
            </w:r>
            <w:r w:rsidRPr="000F6C6E">
              <w:rPr>
                <w:rFonts w:ascii="Times New Roman" w:hAnsi="Times New Roman" w:cs="Times New Roman"/>
                <w:sz w:val="20"/>
                <w:szCs w:val="20"/>
              </w:rPr>
              <w:t xml:space="preserve"> à protéger la vie privée et </w:t>
            </w:r>
            <w:r>
              <w:rPr>
                <w:rFonts w:ascii="Times New Roman" w:hAnsi="Times New Roman" w:cs="Times New Roman"/>
                <w:sz w:val="20"/>
                <w:szCs w:val="20"/>
              </w:rPr>
              <w:t xml:space="preserve">à combattre </w:t>
            </w:r>
            <w:r w:rsidRPr="000F6C6E">
              <w:rPr>
                <w:rFonts w:ascii="Times New Roman" w:hAnsi="Times New Roman" w:cs="Times New Roman"/>
                <w:sz w:val="20"/>
                <w:szCs w:val="20"/>
              </w:rPr>
              <w:t xml:space="preserve">le blanchiment d'argent en mélangeant des fonds obtenus illégalement. </w:t>
            </w:r>
            <w:r w:rsidRPr="004726BB">
              <w:rPr>
                <w:rFonts w:ascii="Times New Roman" w:hAnsi="Times New Roman" w:cs="Times New Roman"/>
                <w:sz w:val="20"/>
                <w:szCs w:val="20"/>
                <w:highlight w:val="yellow"/>
              </w:rPr>
              <w:t>[Wikipédia 2024]</w:t>
            </w:r>
          </w:p>
        </w:tc>
      </w:tr>
    </w:tbl>
    <w:p w14:paraId="430DF978" w14:textId="77777777" w:rsidR="00F00FBE" w:rsidRDefault="00F00FBE" w:rsidP="00F00FBE">
      <w:pPr>
        <w:spacing w:line="360" w:lineRule="auto"/>
        <w:rPr>
          <w:rFonts w:ascii="Times New Roman" w:hAnsi="Times New Roman" w:cs="Times New Roman"/>
        </w:rPr>
      </w:pPr>
    </w:p>
    <w:p w14:paraId="7C3F4FC1" w14:textId="77777777" w:rsidR="00F00FBE" w:rsidRDefault="00F00FBE" w:rsidP="00F00FBE">
      <w:pPr>
        <w:spacing w:line="360" w:lineRule="auto"/>
        <w:rPr>
          <w:rFonts w:ascii="Times New Roman" w:hAnsi="Times New Roman" w:cs="Times New Roman"/>
        </w:rPr>
      </w:pPr>
    </w:p>
    <w:p w14:paraId="6E32DA72" w14:textId="77777777" w:rsidR="00F00FBE" w:rsidRDefault="00F00FBE" w:rsidP="00F00FBE">
      <w:pPr>
        <w:spacing w:line="360" w:lineRule="auto"/>
        <w:rPr>
          <w:rFonts w:ascii="Times New Roman" w:hAnsi="Times New Roman" w:cs="Times New Roman"/>
        </w:rPr>
      </w:pPr>
    </w:p>
    <w:p w14:paraId="1E5520AB" w14:textId="77777777" w:rsidR="00F00FBE" w:rsidRDefault="00F00FBE" w:rsidP="00F00FBE">
      <w:pPr>
        <w:spacing w:line="360" w:lineRule="auto"/>
        <w:rPr>
          <w:rFonts w:ascii="Times New Roman" w:hAnsi="Times New Roman" w:cs="Times New Roman"/>
        </w:rPr>
      </w:pPr>
    </w:p>
    <w:p w14:paraId="3528001B" w14:textId="77777777" w:rsidR="00F00FBE" w:rsidRDefault="00F00FBE" w:rsidP="00F00FBE">
      <w:pPr>
        <w:spacing w:line="360" w:lineRule="auto"/>
        <w:rPr>
          <w:rFonts w:ascii="Times New Roman" w:hAnsi="Times New Roman" w:cs="Times New Roman"/>
        </w:rPr>
      </w:pPr>
    </w:p>
    <w:p w14:paraId="3AFAA446" w14:textId="77777777" w:rsidR="00F00FBE" w:rsidRDefault="00F00FBE" w:rsidP="00F00FBE">
      <w:pPr>
        <w:spacing w:line="360" w:lineRule="auto"/>
        <w:rPr>
          <w:rFonts w:ascii="Times New Roman" w:hAnsi="Times New Roman" w:cs="Times New Roman"/>
        </w:rPr>
      </w:pPr>
    </w:p>
    <w:tbl>
      <w:tblPr>
        <w:tblStyle w:val="Grilledutableau"/>
        <w:tblW w:w="0" w:type="auto"/>
        <w:tblLook w:val="04A0" w:firstRow="1" w:lastRow="0" w:firstColumn="1" w:lastColumn="0" w:noHBand="0" w:noVBand="1"/>
      </w:tblPr>
      <w:tblGrid>
        <w:gridCol w:w="1555"/>
        <w:gridCol w:w="3012"/>
        <w:gridCol w:w="1524"/>
        <w:gridCol w:w="3305"/>
      </w:tblGrid>
      <w:tr w:rsidR="00AE1A37" w:rsidRPr="00673933" w14:paraId="43AC4FA2" w14:textId="77777777" w:rsidTr="00D25B5A">
        <w:tc>
          <w:tcPr>
            <w:tcW w:w="4567" w:type="dxa"/>
            <w:gridSpan w:val="2"/>
            <w:tcBorders>
              <w:bottom w:val="single" w:sz="4" w:space="0" w:color="auto"/>
            </w:tcBorders>
          </w:tcPr>
          <w:p w14:paraId="33635D4A" w14:textId="77777777" w:rsidR="00AE1A37" w:rsidRPr="00AE1A37" w:rsidRDefault="00AE1A37" w:rsidP="00D25B5A">
            <w:pPr>
              <w:rPr>
                <w:rFonts w:ascii="Times New Roman" w:hAnsi="Times New Roman" w:cs="Times New Roman"/>
                <w:lang w:val="it-IT"/>
              </w:rPr>
            </w:pPr>
            <w:r w:rsidRPr="00AE1A37">
              <w:rPr>
                <w:rFonts w:ascii="Times New Roman" w:hAnsi="Times New Roman" w:cs="Times New Roman"/>
                <w:b/>
                <w:bCs/>
                <w:lang w:val="it-IT"/>
              </w:rPr>
              <w:lastRenderedPageBreak/>
              <w:t>DATA BROKER,</w:t>
            </w:r>
            <w:r w:rsidRPr="00AE1A37">
              <w:rPr>
                <w:rFonts w:ascii="Times New Roman" w:hAnsi="Times New Roman" w:cs="Times New Roman"/>
                <w:lang w:val="it-IT"/>
              </w:rPr>
              <w:t xml:space="preserve"> N.</w:t>
            </w:r>
          </w:p>
          <w:p w14:paraId="05FEBF0C" w14:textId="44D19DDA" w:rsidR="00AE1A37" w:rsidRPr="00AE1A37" w:rsidRDefault="00AE1A37" w:rsidP="00D25B5A">
            <w:pPr>
              <w:rPr>
                <w:rFonts w:ascii="Times New Roman" w:hAnsi="Times New Roman" w:cs="Times New Roman"/>
                <w:lang w:val="it-IT"/>
              </w:rPr>
            </w:pPr>
            <w:r w:rsidRPr="00AE1A37">
              <w:rPr>
                <w:rFonts w:ascii="Times New Roman" w:hAnsi="Times New Roman" w:cs="Times New Roman"/>
                <w:sz w:val="18"/>
                <w:szCs w:val="18"/>
                <w:lang w:val="it-IT"/>
              </w:rPr>
              <w:t>‘data aggregato</w:t>
            </w:r>
            <w:r>
              <w:rPr>
                <w:rFonts w:ascii="Times New Roman" w:hAnsi="Times New Roman" w:cs="Times New Roman"/>
                <w:sz w:val="18"/>
                <w:szCs w:val="18"/>
                <w:lang w:val="it-IT"/>
              </w:rPr>
              <w:t>r’</w:t>
            </w:r>
          </w:p>
          <w:p w14:paraId="18F3D6B3" w14:textId="77777777" w:rsidR="00AE1A37" w:rsidRPr="00AE1A37" w:rsidRDefault="00AE1A37" w:rsidP="00D25B5A">
            <w:pPr>
              <w:rPr>
                <w:rFonts w:ascii="Times New Roman" w:hAnsi="Times New Roman" w:cs="Times New Roman"/>
                <w:b/>
                <w:bCs/>
                <w:lang w:val="it-IT"/>
              </w:rPr>
            </w:pPr>
          </w:p>
        </w:tc>
        <w:tc>
          <w:tcPr>
            <w:tcW w:w="4829" w:type="dxa"/>
            <w:gridSpan w:val="2"/>
            <w:tcBorders>
              <w:bottom w:val="single" w:sz="4" w:space="0" w:color="auto"/>
            </w:tcBorders>
          </w:tcPr>
          <w:p w14:paraId="5D80525D" w14:textId="6AC1144F" w:rsidR="00AE1A37" w:rsidRPr="000054F0" w:rsidRDefault="00AE1A37" w:rsidP="00D25B5A">
            <w:pPr>
              <w:rPr>
                <w:rFonts w:ascii="Times New Roman" w:hAnsi="Times New Roman" w:cs="Times New Roman"/>
              </w:rPr>
            </w:pPr>
            <w:r w:rsidRPr="00A8658A">
              <w:rPr>
                <w:rFonts w:ascii="Times New Roman" w:hAnsi="Times New Roman" w:cs="Times New Roman"/>
                <w:b/>
                <w:bCs/>
              </w:rPr>
              <w:t>COURTIER EN DONN</w:t>
            </w:r>
            <w:r>
              <w:rPr>
                <w:rFonts w:ascii="Times New Roman" w:hAnsi="Times New Roman" w:cs="Times New Roman"/>
                <w:b/>
                <w:bCs/>
              </w:rPr>
              <w:t>É</w:t>
            </w:r>
            <w:r w:rsidRPr="00A8658A">
              <w:rPr>
                <w:rFonts w:ascii="Times New Roman" w:hAnsi="Times New Roman" w:cs="Times New Roman"/>
                <w:b/>
                <w:bCs/>
              </w:rPr>
              <w:t>ES</w:t>
            </w:r>
            <w:r w:rsidRPr="000054F0">
              <w:rPr>
                <w:rFonts w:ascii="Times New Roman" w:hAnsi="Times New Roman" w:cs="Times New Roman"/>
              </w:rPr>
              <w:t>, N. masc.</w:t>
            </w:r>
          </w:p>
          <w:p w14:paraId="443F18EF" w14:textId="4D4D95A6" w:rsidR="00AE1A37" w:rsidRPr="000054F0" w:rsidRDefault="00AE1A37" w:rsidP="00D25B5A">
            <w:pPr>
              <w:rPr>
                <w:rFonts w:ascii="Times New Roman" w:hAnsi="Times New Roman" w:cs="Times New Roman"/>
                <w:sz w:val="20"/>
                <w:szCs w:val="20"/>
              </w:rPr>
            </w:pPr>
            <w:r w:rsidRPr="00D9488C">
              <w:rPr>
                <w:rFonts w:ascii="Times New Roman" w:hAnsi="Times New Roman" w:cs="Times New Roman"/>
                <w:sz w:val="18"/>
                <w:szCs w:val="18"/>
              </w:rPr>
              <w:t>‘</w:t>
            </w:r>
            <w:proofErr w:type="gramStart"/>
            <w:r>
              <w:rPr>
                <w:rFonts w:ascii="Times New Roman" w:hAnsi="Times New Roman" w:cs="Times New Roman"/>
                <w:sz w:val="18"/>
                <w:szCs w:val="18"/>
              </w:rPr>
              <w:t>agrégateur</w:t>
            </w:r>
            <w:proofErr w:type="gramEnd"/>
            <w:r>
              <w:rPr>
                <w:rFonts w:ascii="Times New Roman" w:hAnsi="Times New Roman" w:cs="Times New Roman"/>
                <w:sz w:val="18"/>
                <w:szCs w:val="18"/>
              </w:rPr>
              <w:t xml:space="preserve"> de données’</w:t>
            </w:r>
          </w:p>
        </w:tc>
      </w:tr>
      <w:tr w:rsidR="00AE1A37" w:rsidRPr="00D9488C" w14:paraId="5A06656B" w14:textId="77777777" w:rsidTr="00D25B5A">
        <w:tc>
          <w:tcPr>
            <w:tcW w:w="4567" w:type="dxa"/>
            <w:gridSpan w:val="2"/>
            <w:tcBorders>
              <w:bottom w:val="single" w:sz="4" w:space="0" w:color="auto"/>
            </w:tcBorders>
            <w:shd w:val="clear" w:color="auto" w:fill="D9F2D0" w:themeFill="accent6" w:themeFillTint="33"/>
          </w:tcPr>
          <w:p w14:paraId="4477C647" w14:textId="77777777" w:rsidR="00AE1A37" w:rsidRPr="00D9488C" w:rsidRDefault="00AE1A37"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41FE761F" w14:textId="77777777" w:rsidR="00AE1A37" w:rsidRPr="00D9488C" w:rsidRDefault="00AE1A37" w:rsidP="00D25B5A">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AE1A37" w:rsidRPr="00D9488C" w14:paraId="738E239D" w14:textId="77777777" w:rsidTr="00D25B5A">
        <w:tc>
          <w:tcPr>
            <w:tcW w:w="4567" w:type="dxa"/>
            <w:gridSpan w:val="2"/>
            <w:tcBorders>
              <w:bottom w:val="single" w:sz="4" w:space="0" w:color="auto"/>
            </w:tcBorders>
          </w:tcPr>
          <w:p w14:paraId="426D91C3" w14:textId="77777777" w:rsidR="00AE1A37" w:rsidRPr="00D9488C" w:rsidRDefault="00AE1A37" w:rsidP="00D25B5A">
            <w:pPr>
              <w:rPr>
                <w:rFonts w:ascii="Times New Roman" w:hAnsi="Times New Roman" w:cs="Times New Roman"/>
                <w:sz w:val="20"/>
                <w:szCs w:val="20"/>
                <w:lang w:val="en-CA"/>
              </w:rPr>
            </w:pPr>
          </w:p>
        </w:tc>
        <w:tc>
          <w:tcPr>
            <w:tcW w:w="4829" w:type="dxa"/>
            <w:gridSpan w:val="2"/>
            <w:tcBorders>
              <w:bottom w:val="single" w:sz="4" w:space="0" w:color="auto"/>
            </w:tcBorders>
          </w:tcPr>
          <w:p w14:paraId="007DC228" w14:textId="77777777" w:rsidR="00AE1A37" w:rsidRPr="00D9488C" w:rsidRDefault="00AE1A37" w:rsidP="00D25B5A">
            <w:pPr>
              <w:rPr>
                <w:rFonts w:ascii="Times New Roman" w:hAnsi="Times New Roman" w:cs="Times New Roman"/>
                <w:sz w:val="20"/>
                <w:szCs w:val="20"/>
              </w:rPr>
            </w:pPr>
          </w:p>
        </w:tc>
      </w:tr>
      <w:tr w:rsidR="00AE1A37" w:rsidRPr="00D9488C" w14:paraId="18533D04" w14:textId="77777777" w:rsidTr="00D25B5A">
        <w:tc>
          <w:tcPr>
            <w:tcW w:w="4567" w:type="dxa"/>
            <w:gridSpan w:val="2"/>
            <w:shd w:val="clear" w:color="auto" w:fill="D9F2D0" w:themeFill="accent6" w:themeFillTint="33"/>
          </w:tcPr>
          <w:p w14:paraId="2EF928E3" w14:textId="4632BC02" w:rsidR="00AE1A37" w:rsidRPr="00AE1A37" w:rsidRDefault="00AE1A37" w:rsidP="00D25B5A">
            <w:pPr>
              <w:rPr>
                <w:rFonts w:ascii="Times New Roman" w:hAnsi="Times New Roman" w:cs="Times New Roman"/>
                <w:sz w:val="20"/>
                <w:szCs w:val="20"/>
                <w:lang w:val="en-CA"/>
              </w:rPr>
            </w:pPr>
            <w:r w:rsidRPr="00AE1A37">
              <w:rPr>
                <w:rFonts w:ascii="Times New Roman" w:hAnsi="Times New Roman" w:cs="Times New Roman"/>
                <w:sz w:val="20"/>
                <w:szCs w:val="20"/>
                <w:lang w:val="en-CA"/>
              </w:rPr>
              <w:t>Quasi-synonym</w:t>
            </w:r>
          </w:p>
        </w:tc>
        <w:tc>
          <w:tcPr>
            <w:tcW w:w="4829" w:type="dxa"/>
            <w:gridSpan w:val="2"/>
            <w:shd w:val="clear" w:color="auto" w:fill="D9F2D0" w:themeFill="accent6" w:themeFillTint="33"/>
          </w:tcPr>
          <w:p w14:paraId="27A24C3B" w14:textId="709375E0" w:rsidR="00AE1A37" w:rsidRPr="00AE1A37" w:rsidRDefault="00AE1A37" w:rsidP="00D25B5A">
            <w:pPr>
              <w:rPr>
                <w:rFonts w:ascii="Times New Roman" w:hAnsi="Times New Roman" w:cs="Times New Roman"/>
                <w:sz w:val="20"/>
                <w:szCs w:val="20"/>
              </w:rPr>
            </w:pPr>
            <w:r w:rsidRPr="00AE1A37">
              <w:rPr>
                <w:rFonts w:ascii="Times New Roman" w:hAnsi="Times New Roman" w:cs="Times New Roman"/>
                <w:sz w:val="20"/>
                <w:szCs w:val="20"/>
              </w:rPr>
              <w:t>Synonyme approximatif</w:t>
            </w:r>
          </w:p>
        </w:tc>
      </w:tr>
      <w:tr w:rsidR="00AE1A37" w:rsidRPr="00D9488C" w14:paraId="3DD6FFD9" w14:textId="77777777" w:rsidTr="00D25B5A">
        <w:tc>
          <w:tcPr>
            <w:tcW w:w="4567" w:type="dxa"/>
            <w:gridSpan w:val="2"/>
          </w:tcPr>
          <w:p w14:paraId="4C58842A" w14:textId="3726ADC2" w:rsidR="00AE1A37" w:rsidRPr="00AE1A37" w:rsidRDefault="00AE1A37" w:rsidP="00D25B5A">
            <w:pPr>
              <w:jc w:val="both"/>
              <w:rPr>
                <w:rFonts w:ascii="Times New Roman" w:hAnsi="Times New Roman" w:cs="Times New Roman"/>
                <w:sz w:val="20"/>
                <w:szCs w:val="20"/>
                <w:lang w:val="en-CA"/>
              </w:rPr>
            </w:pPr>
            <w:r w:rsidRPr="00AE1A37">
              <w:rPr>
                <w:rFonts w:ascii="Times New Roman" w:hAnsi="Times New Roman" w:cs="Times New Roman"/>
                <w:sz w:val="20"/>
                <w:szCs w:val="20"/>
                <w:lang w:val="en-CA"/>
              </w:rPr>
              <w:t>DATA AGGREGATOR</w:t>
            </w:r>
          </w:p>
        </w:tc>
        <w:tc>
          <w:tcPr>
            <w:tcW w:w="4829" w:type="dxa"/>
            <w:gridSpan w:val="2"/>
          </w:tcPr>
          <w:p w14:paraId="7AD3248F" w14:textId="3C52D1E4" w:rsidR="00AE1A37" w:rsidRPr="00AE1A37" w:rsidRDefault="00F6375E" w:rsidP="00D25B5A">
            <w:pPr>
              <w:jc w:val="both"/>
              <w:rPr>
                <w:rFonts w:ascii="Times New Roman" w:hAnsi="Times New Roman" w:cs="Times New Roman"/>
                <w:sz w:val="20"/>
                <w:szCs w:val="20"/>
              </w:rPr>
            </w:pPr>
            <w:r w:rsidRPr="00AE1A37">
              <w:rPr>
                <w:rFonts w:ascii="Times New Roman" w:hAnsi="Times New Roman" w:cs="Times New Roman"/>
                <w:sz w:val="20"/>
                <w:szCs w:val="20"/>
              </w:rPr>
              <w:t>AGR</w:t>
            </w:r>
            <w:r>
              <w:rPr>
                <w:rFonts w:ascii="Times New Roman" w:hAnsi="Times New Roman" w:cs="Times New Roman"/>
                <w:sz w:val="20"/>
                <w:szCs w:val="20"/>
              </w:rPr>
              <w:t>É</w:t>
            </w:r>
            <w:r w:rsidRPr="00AE1A37">
              <w:rPr>
                <w:rFonts w:ascii="Times New Roman" w:hAnsi="Times New Roman" w:cs="Times New Roman"/>
                <w:sz w:val="20"/>
                <w:szCs w:val="20"/>
              </w:rPr>
              <w:t xml:space="preserve">GATEUR </w:t>
            </w:r>
            <w:r w:rsidR="00AE1A37" w:rsidRPr="00AE1A37">
              <w:rPr>
                <w:rFonts w:ascii="Times New Roman" w:hAnsi="Times New Roman" w:cs="Times New Roman"/>
                <w:sz w:val="20"/>
                <w:szCs w:val="20"/>
              </w:rPr>
              <w:t>DE DONN</w:t>
            </w:r>
            <w:r w:rsidR="00AE1A37">
              <w:rPr>
                <w:rFonts w:ascii="Times New Roman" w:hAnsi="Times New Roman" w:cs="Times New Roman"/>
                <w:sz w:val="20"/>
                <w:szCs w:val="20"/>
              </w:rPr>
              <w:t>É</w:t>
            </w:r>
            <w:r w:rsidR="00AE1A37" w:rsidRPr="00AE1A37">
              <w:rPr>
                <w:rFonts w:ascii="Times New Roman" w:hAnsi="Times New Roman" w:cs="Times New Roman"/>
                <w:sz w:val="20"/>
                <w:szCs w:val="20"/>
              </w:rPr>
              <w:t>ES</w:t>
            </w:r>
          </w:p>
          <w:p w14:paraId="112E71F8" w14:textId="77777777" w:rsidR="00AE1A37" w:rsidRPr="00AE1A37" w:rsidRDefault="00AE1A37" w:rsidP="00D25B5A">
            <w:pPr>
              <w:jc w:val="both"/>
              <w:rPr>
                <w:rFonts w:ascii="Times New Roman" w:hAnsi="Times New Roman" w:cs="Times New Roman"/>
                <w:sz w:val="20"/>
                <w:szCs w:val="20"/>
              </w:rPr>
            </w:pPr>
          </w:p>
        </w:tc>
      </w:tr>
      <w:tr w:rsidR="00AE1A37" w:rsidRPr="00D9488C" w14:paraId="49A0DA1D" w14:textId="77777777" w:rsidTr="00D25B5A">
        <w:tc>
          <w:tcPr>
            <w:tcW w:w="4567" w:type="dxa"/>
            <w:gridSpan w:val="2"/>
            <w:shd w:val="clear" w:color="auto" w:fill="D9F2D0" w:themeFill="accent6" w:themeFillTint="33"/>
          </w:tcPr>
          <w:p w14:paraId="7C220FFB" w14:textId="77777777" w:rsidR="00AE1A37" w:rsidRPr="00D9488C" w:rsidRDefault="00AE1A37"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41CBFC75" w14:textId="77777777" w:rsidR="00AE1A37" w:rsidRPr="00D9488C" w:rsidRDefault="00AE1A37" w:rsidP="00D25B5A">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AE1A37" w:rsidRPr="00D9488C" w14:paraId="18920C93" w14:textId="77777777" w:rsidTr="00D25B5A">
        <w:trPr>
          <w:trHeight w:val="681"/>
        </w:trPr>
        <w:tc>
          <w:tcPr>
            <w:tcW w:w="4567" w:type="dxa"/>
            <w:gridSpan w:val="2"/>
          </w:tcPr>
          <w:p w14:paraId="3ADC5A8F" w14:textId="2D7B6F1F" w:rsidR="00AE1A37" w:rsidRPr="00AE1A37" w:rsidRDefault="00AE1A37" w:rsidP="00D25B5A">
            <w:pPr>
              <w:autoSpaceDE w:val="0"/>
              <w:autoSpaceDN w:val="0"/>
              <w:adjustRightInd w:val="0"/>
              <w:jc w:val="both"/>
              <w:rPr>
                <w:rFonts w:ascii="Times New Roman" w:eastAsia="NimbusRomNo9L-Regu" w:hAnsi="Times New Roman" w:cs="Times New Roman"/>
                <w:color w:val="000000"/>
                <w:sz w:val="20"/>
                <w:szCs w:val="20"/>
                <w:lang w:val="en-US"/>
              </w:rPr>
            </w:pPr>
            <w:r w:rsidRPr="00AE1A37">
              <w:rPr>
                <w:rFonts w:ascii="Times New Roman" w:eastAsia="NimbusRomNo9L-Regu" w:hAnsi="Times New Roman" w:cs="Times New Roman"/>
                <w:color w:val="000000"/>
                <w:sz w:val="20"/>
                <w:szCs w:val="20"/>
                <w:lang w:val="en-US"/>
              </w:rPr>
              <w:t>Entity that aggregates, analyzes, leases or resells the processed or structured data.</w:t>
            </w:r>
          </w:p>
        </w:tc>
        <w:tc>
          <w:tcPr>
            <w:tcW w:w="4829" w:type="dxa"/>
            <w:gridSpan w:val="2"/>
          </w:tcPr>
          <w:p w14:paraId="328AF97D" w14:textId="587EC241" w:rsidR="00AE1A37" w:rsidRPr="00AE1A37" w:rsidRDefault="00AE1A37" w:rsidP="00D25B5A">
            <w:pPr>
              <w:jc w:val="both"/>
              <w:rPr>
                <w:rFonts w:ascii="Times New Roman" w:hAnsi="Times New Roman" w:cs="Times New Roman"/>
                <w:sz w:val="20"/>
                <w:szCs w:val="20"/>
              </w:rPr>
            </w:pPr>
            <w:r w:rsidRPr="00AE1A37">
              <w:rPr>
                <w:rStyle w:val="str"/>
                <w:rFonts w:ascii="Times New Roman" w:hAnsi="Times New Roman" w:cs="Times New Roman"/>
                <w:sz w:val="20"/>
                <w:szCs w:val="20"/>
                <w:shd w:val="clear" w:color="auto" w:fill="F5F5F5"/>
              </w:rPr>
              <w:t>Entité qui agrège, analyse, loue ou revend des données traitées ou structurées. </w:t>
            </w:r>
          </w:p>
        </w:tc>
      </w:tr>
      <w:tr w:rsidR="00AE1A37" w:rsidRPr="00D9488C" w14:paraId="42072523" w14:textId="77777777" w:rsidTr="00D25B5A">
        <w:tc>
          <w:tcPr>
            <w:tcW w:w="4567" w:type="dxa"/>
            <w:gridSpan w:val="2"/>
            <w:shd w:val="clear" w:color="auto" w:fill="D9F2D0" w:themeFill="accent6" w:themeFillTint="33"/>
          </w:tcPr>
          <w:p w14:paraId="35F926EA" w14:textId="77777777" w:rsidR="00AE1A37" w:rsidRPr="00D9488C" w:rsidRDefault="00AE1A37"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3256ABBC" w14:textId="77777777" w:rsidR="00AE1A37" w:rsidRPr="00D9488C" w:rsidRDefault="00AE1A37" w:rsidP="00D25B5A">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AE1A37" w:rsidRPr="00D9488C" w14:paraId="65FAB545" w14:textId="77777777" w:rsidTr="00D25B5A">
        <w:tc>
          <w:tcPr>
            <w:tcW w:w="4567" w:type="dxa"/>
            <w:gridSpan w:val="2"/>
          </w:tcPr>
          <w:p w14:paraId="27288163" w14:textId="77777777" w:rsidR="00AE1A37" w:rsidRPr="00D9488C" w:rsidRDefault="00AE1A37" w:rsidP="00D25B5A">
            <w:pPr>
              <w:rPr>
                <w:rFonts w:ascii="Times New Roman" w:hAnsi="Times New Roman" w:cs="Times New Roman"/>
                <w:sz w:val="20"/>
                <w:szCs w:val="20"/>
                <w:lang w:val="en-CA"/>
              </w:rPr>
            </w:pPr>
          </w:p>
        </w:tc>
        <w:tc>
          <w:tcPr>
            <w:tcW w:w="4829" w:type="dxa"/>
            <w:gridSpan w:val="2"/>
          </w:tcPr>
          <w:p w14:paraId="57F88C5A" w14:textId="77777777" w:rsidR="00AE1A37" w:rsidRPr="00D9488C" w:rsidRDefault="00AE1A37" w:rsidP="00D25B5A">
            <w:pPr>
              <w:rPr>
                <w:rFonts w:ascii="Times New Roman" w:hAnsi="Times New Roman" w:cs="Times New Roman"/>
                <w:sz w:val="20"/>
                <w:szCs w:val="20"/>
              </w:rPr>
            </w:pPr>
          </w:p>
          <w:p w14:paraId="752D4D48" w14:textId="77777777" w:rsidR="00AE1A37" w:rsidRPr="00D9488C" w:rsidRDefault="00AE1A37" w:rsidP="00D25B5A">
            <w:pPr>
              <w:rPr>
                <w:rFonts w:ascii="Times New Roman" w:hAnsi="Times New Roman" w:cs="Times New Roman"/>
                <w:sz w:val="20"/>
                <w:szCs w:val="20"/>
              </w:rPr>
            </w:pPr>
          </w:p>
        </w:tc>
      </w:tr>
      <w:tr w:rsidR="00AE1A37" w:rsidRPr="00D9488C" w14:paraId="13C2702C" w14:textId="77777777" w:rsidTr="00D25B5A">
        <w:tc>
          <w:tcPr>
            <w:tcW w:w="4567" w:type="dxa"/>
            <w:gridSpan w:val="2"/>
            <w:shd w:val="clear" w:color="auto" w:fill="D9F2D0" w:themeFill="accent6" w:themeFillTint="33"/>
          </w:tcPr>
          <w:p w14:paraId="5E090A7B" w14:textId="77777777" w:rsidR="00AE1A37" w:rsidRPr="00D9488C" w:rsidRDefault="00AE1A37"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1BE3F889" w14:textId="77777777" w:rsidR="00AE1A37" w:rsidRPr="00D9488C" w:rsidRDefault="00AE1A37" w:rsidP="00D25B5A">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AE1A37" w:rsidRPr="00D9488C" w14:paraId="1B6DEBF5" w14:textId="77777777" w:rsidTr="00D25B5A">
        <w:trPr>
          <w:trHeight w:val="470"/>
        </w:trPr>
        <w:tc>
          <w:tcPr>
            <w:tcW w:w="1555" w:type="dxa"/>
          </w:tcPr>
          <w:p w14:paraId="2555F7A4" w14:textId="77777777" w:rsidR="00AE1A37" w:rsidRPr="00D9488C" w:rsidRDefault="00AE1A37" w:rsidP="00D25B5A">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Nominalization </w:t>
            </w:r>
          </w:p>
        </w:tc>
        <w:tc>
          <w:tcPr>
            <w:tcW w:w="3012" w:type="dxa"/>
          </w:tcPr>
          <w:p w14:paraId="6E0A1622" w14:textId="77777777" w:rsidR="00AE1A37" w:rsidRPr="00D9488C" w:rsidRDefault="00AE1A37" w:rsidP="00D25B5A">
            <w:pPr>
              <w:jc w:val="both"/>
              <w:rPr>
                <w:rFonts w:ascii="Times New Roman" w:hAnsi="Times New Roman" w:cs="Times New Roman"/>
                <w:sz w:val="20"/>
                <w:szCs w:val="20"/>
                <w:lang w:val="en-CA"/>
              </w:rPr>
            </w:pPr>
            <w:r>
              <w:rPr>
                <w:rFonts w:ascii="Times New Roman" w:hAnsi="Times New Roman" w:cs="Times New Roman"/>
                <w:sz w:val="20"/>
                <w:szCs w:val="20"/>
                <w:lang w:val="en-CA"/>
              </w:rPr>
              <w:t>data brokerage</w:t>
            </w:r>
          </w:p>
        </w:tc>
        <w:tc>
          <w:tcPr>
            <w:tcW w:w="1524" w:type="dxa"/>
          </w:tcPr>
          <w:p w14:paraId="1400021A" w14:textId="77777777" w:rsidR="00AE1A37" w:rsidRPr="00D9488C" w:rsidRDefault="00AE1A37" w:rsidP="00D25B5A">
            <w:pPr>
              <w:rPr>
                <w:rFonts w:ascii="Times New Roman" w:hAnsi="Times New Roman" w:cs="Times New Roman"/>
                <w:sz w:val="20"/>
                <w:szCs w:val="20"/>
              </w:rPr>
            </w:pPr>
            <w:r>
              <w:rPr>
                <w:rFonts w:ascii="Times New Roman" w:hAnsi="Times New Roman" w:cs="Times New Roman"/>
                <w:sz w:val="20"/>
                <w:szCs w:val="20"/>
              </w:rPr>
              <w:t xml:space="preserve">Nominalisation </w:t>
            </w:r>
          </w:p>
        </w:tc>
        <w:tc>
          <w:tcPr>
            <w:tcW w:w="3305" w:type="dxa"/>
          </w:tcPr>
          <w:p w14:paraId="007C3C35" w14:textId="7E3413A7" w:rsidR="00AE1A37" w:rsidRDefault="00AE1A37" w:rsidP="00D25B5A">
            <w:pPr>
              <w:rPr>
                <w:rFonts w:ascii="Times New Roman" w:hAnsi="Times New Roman" w:cs="Times New Roman"/>
                <w:sz w:val="20"/>
                <w:szCs w:val="20"/>
              </w:rPr>
            </w:pPr>
            <w:proofErr w:type="gramStart"/>
            <w:r>
              <w:rPr>
                <w:rFonts w:ascii="Times New Roman" w:hAnsi="Times New Roman" w:cs="Times New Roman"/>
                <w:sz w:val="20"/>
                <w:szCs w:val="20"/>
              </w:rPr>
              <w:t>courtage</w:t>
            </w:r>
            <w:proofErr w:type="gramEnd"/>
            <w:r>
              <w:rPr>
                <w:rFonts w:ascii="Times New Roman" w:hAnsi="Times New Roman" w:cs="Times New Roman"/>
                <w:sz w:val="20"/>
                <w:szCs w:val="20"/>
              </w:rPr>
              <w:t xml:space="preserve"> en données</w:t>
            </w:r>
            <w:r w:rsidR="00F6375E">
              <w:rPr>
                <w:rFonts w:ascii="Times New Roman" w:hAnsi="Times New Roman" w:cs="Times New Roman"/>
                <w:sz w:val="20"/>
                <w:szCs w:val="20"/>
              </w:rPr>
              <w:t> ;</w:t>
            </w:r>
            <w:r w:rsidR="001B5D7B">
              <w:rPr>
                <w:rFonts w:ascii="Times New Roman" w:hAnsi="Times New Roman" w:cs="Times New Roman"/>
                <w:sz w:val="20"/>
                <w:szCs w:val="20"/>
              </w:rPr>
              <w:t xml:space="preserve"> </w:t>
            </w:r>
            <w:r w:rsidR="00F6375E">
              <w:rPr>
                <w:rFonts w:ascii="Times New Roman" w:hAnsi="Times New Roman" w:cs="Times New Roman"/>
                <w:sz w:val="20"/>
                <w:szCs w:val="20"/>
              </w:rPr>
              <w:t>courtage de données</w:t>
            </w:r>
          </w:p>
          <w:p w14:paraId="5F5D5AB6" w14:textId="757967DC" w:rsidR="00F6375E" w:rsidRPr="00D9488C" w:rsidRDefault="00F6375E" w:rsidP="00D25B5A">
            <w:pPr>
              <w:rPr>
                <w:rFonts w:ascii="Times New Roman" w:hAnsi="Times New Roman" w:cs="Times New Roman"/>
                <w:sz w:val="20"/>
                <w:szCs w:val="20"/>
              </w:rPr>
            </w:pPr>
          </w:p>
        </w:tc>
      </w:tr>
      <w:tr w:rsidR="00AE1A37" w:rsidRPr="00D9488C" w14:paraId="2CB973BF" w14:textId="77777777" w:rsidTr="00D25B5A">
        <w:tc>
          <w:tcPr>
            <w:tcW w:w="4567" w:type="dxa"/>
            <w:gridSpan w:val="2"/>
            <w:tcBorders>
              <w:bottom w:val="single" w:sz="4" w:space="0" w:color="auto"/>
            </w:tcBorders>
            <w:shd w:val="clear" w:color="auto" w:fill="D9F2D0" w:themeFill="accent6" w:themeFillTint="33"/>
          </w:tcPr>
          <w:p w14:paraId="6301E8CC" w14:textId="77777777" w:rsidR="00AE1A37" w:rsidRPr="00D9488C" w:rsidRDefault="00AE1A37"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5B4CCF4C" w14:textId="77777777" w:rsidR="00AE1A37" w:rsidRPr="00D9488C" w:rsidRDefault="00AE1A37" w:rsidP="00D25B5A">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AE1A37" w:rsidRPr="00D9488C" w14:paraId="6C9C7A6B" w14:textId="77777777" w:rsidTr="00D25B5A">
        <w:tc>
          <w:tcPr>
            <w:tcW w:w="4567" w:type="dxa"/>
            <w:gridSpan w:val="2"/>
            <w:shd w:val="clear" w:color="auto" w:fill="FFFFFF" w:themeFill="background1"/>
          </w:tcPr>
          <w:p w14:paraId="619A37C2" w14:textId="77777777" w:rsidR="00AE1A37" w:rsidRPr="00CF0224" w:rsidRDefault="00AE1A37" w:rsidP="00D25B5A">
            <w:pPr>
              <w:jc w:val="both"/>
              <w:rPr>
                <w:rStyle w:val="str"/>
                <w:rFonts w:ascii="Times New Roman" w:hAnsi="Times New Roman" w:cs="Times New Roman"/>
                <w:color w:val="000000" w:themeColor="text1"/>
                <w:sz w:val="20"/>
                <w:szCs w:val="20"/>
                <w:shd w:val="clear" w:color="auto" w:fill="F5F5F5"/>
                <w:lang w:val="en-US"/>
              </w:rPr>
            </w:pPr>
            <w:r w:rsidRPr="00CF0224">
              <w:rPr>
                <w:rStyle w:val="str"/>
                <w:rFonts w:ascii="Times New Roman" w:hAnsi="Times New Roman" w:cs="Times New Roman"/>
                <w:color w:val="000000" w:themeColor="text1"/>
                <w:sz w:val="20"/>
                <w:szCs w:val="20"/>
                <w:shd w:val="clear" w:color="auto" w:fill="F5F5F5"/>
                <w:lang w:val="en-US"/>
              </w:rPr>
              <w:t>Data brokers package and sell those lists to advertisers and other users such as governments and law enforcement agencies, with data henceforth involved in a form of financialization. [</w:t>
            </w:r>
            <w:proofErr w:type="spellStart"/>
            <w:r w:rsidRPr="00CF0224">
              <w:rPr>
                <w:rStyle w:val="str"/>
                <w:rFonts w:ascii="Times New Roman" w:hAnsi="Times New Roman" w:cs="Times New Roman"/>
                <w:color w:val="000000" w:themeColor="text1"/>
                <w:sz w:val="20"/>
                <w:szCs w:val="20"/>
                <w:shd w:val="clear" w:color="auto" w:fill="F5F5F5"/>
                <w:lang w:val="en-US"/>
              </w:rPr>
              <w:t>Couldry</w:t>
            </w:r>
            <w:proofErr w:type="spellEnd"/>
            <w:r w:rsidRPr="00CF0224">
              <w:rPr>
                <w:rStyle w:val="str"/>
                <w:rFonts w:ascii="Times New Roman" w:hAnsi="Times New Roman" w:cs="Times New Roman"/>
                <w:color w:val="000000" w:themeColor="text1"/>
                <w:sz w:val="20"/>
                <w:szCs w:val="20"/>
                <w:shd w:val="clear" w:color="auto" w:fill="F5F5F5"/>
                <w:lang w:val="en-US"/>
              </w:rPr>
              <w:t xml:space="preserve"> et Mejias 2018]</w:t>
            </w:r>
          </w:p>
          <w:p w14:paraId="7459F15A" w14:textId="77777777" w:rsidR="00AE1A37" w:rsidRPr="00BE58A7" w:rsidRDefault="00AE1A37" w:rsidP="00D25B5A">
            <w:pPr>
              <w:jc w:val="both"/>
              <w:rPr>
                <w:rStyle w:val="str"/>
                <w:rFonts w:ascii="Times New Roman" w:hAnsi="Times New Roman" w:cs="Times New Roman"/>
                <w:shd w:val="clear" w:color="auto" w:fill="F5F5F5"/>
                <w:lang w:val="en-US"/>
              </w:rPr>
            </w:pPr>
          </w:p>
          <w:p w14:paraId="398D0EC5" w14:textId="77777777" w:rsidR="00AE1A37" w:rsidRPr="00D9488C" w:rsidRDefault="00AE1A37" w:rsidP="00D25B5A">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737C65D1" w14:textId="77777777" w:rsidR="00AE1A37" w:rsidRPr="00427CC1" w:rsidRDefault="00AE1A37" w:rsidP="00D25B5A">
            <w:pPr>
              <w:autoSpaceDE w:val="0"/>
              <w:autoSpaceDN w:val="0"/>
              <w:adjustRightInd w:val="0"/>
              <w:jc w:val="both"/>
              <w:rPr>
                <w:rFonts w:ascii="Times New Roman" w:eastAsiaTheme="minorHAnsi" w:hAnsi="Times New Roman" w:cs="Times New Roman"/>
                <w:color w:val="000000" w:themeColor="text1"/>
                <w:sz w:val="20"/>
                <w:szCs w:val="20"/>
                <w14:ligatures w14:val="standardContextual"/>
              </w:rPr>
            </w:pPr>
            <w:r w:rsidRPr="00427CC1">
              <w:rPr>
                <w:rStyle w:val="str"/>
                <w:rFonts w:ascii="Times New Roman" w:hAnsi="Times New Roman" w:cs="Times New Roman"/>
                <w:color w:val="000000" w:themeColor="text1"/>
                <w:sz w:val="20"/>
                <w:szCs w:val="20"/>
                <w:shd w:val="clear" w:color="auto" w:fill="F5F5F5"/>
              </w:rPr>
              <w:t>Acteurs majeurs de l'économie du Big Data, les courtiers en données sont des entreprises ayant pour activité d'agréger, combiner, analyser, louer ou revendre les données personnelles des consommateurs, après traitement, et cela par milliards. [</w:t>
            </w:r>
            <w:proofErr w:type="spellStart"/>
            <w:r w:rsidRPr="00427CC1">
              <w:rPr>
                <w:rStyle w:val="str"/>
                <w:rFonts w:ascii="Times New Roman" w:hAnsi="Times New Roman" w:cs="Times New Roman"/>
                <w:color w:val="000000" w:themeColor="text1"/>
                <w:sz w:val="20"/>
                <w:szCs w:val="20"/>
                <w:shd w:val="clear" w:color="auto" w:fill="F5F5F5"/>
              </w:rPr>
              <w:t>Castellucia</w:t>
            </w:r>
            <w:proofErr w:type="spellEnd"/>
            <w:r w:rsidRPr="00427CC1">
              <w:rPr>
                <w:rStyle w:val="str"/>
                <w:rFonts w:ascii="Times New Roman" w:hAnsi="Times New Roman" w:cs="Times New Roman"/>
                <w:color w:val="000000" w:themeColor="text1"/>
                <w:sz w:val="20"/>
                <w:szCs w:val="20"/>
                <w:shd w:val="clear" w:color="auto" w:fill="F5F5F5"/>
              </w:rPr>
              <w:t xml:space="preserve"> 2019]</w:t>
            </w:r>
          </w:p>
          <w:p w14:paraId="065B035B" w14:textId="77777777" w:rsidR="00AE1A37" w:rsidRPr="00D9488C" w:rsidRDefault="00AE1A37" w:rsidP="00D25B5A">
            <w:pPr>
              <w:jc w:val="both"/>
              <w:rPr>
                <w:rFonts w:ascii="Times New Roman" w:hAnsi="Times New Roman" w:cs="Times New Roman"/>
                <w:sz w:val="20"/>
                <w:szCs w:val="20"/>
              </w:rPr>
            </w:pPr>
          </w:p>
        </w:tc>
      </w:tr>
    </w:tbl>
    <w:p w14:paraId="1D5DBEA2" w14:textId="77777777" w:rsidR="00F00FBE" w:rsidRDefault="00F00FBE" w:rsidP="00F00FBE">
      <w:pPr>
        <w:spacing w:line="360" w:lineRule="auto"/>
        <w:rPr>
          <w:rFonts w:ascii="Times New Roman" w:hAnsi="Times New Roman" w:cs="Times New Roman"/>
        </w:rPr>
      </w:pPr>
    </w:p>
    <w:p w14:paraId="7A87480E" w14:textId="77777777" w:rsidR="00F00FBE" w:rsidRDefault="00F00FBE" w:rsidP="00F00FBE">
      <w:pPr>
        <w:spacing w:line="360" w:lineRule="auto"/>
        <w:rPr>
          <w:rFonts w:ascii="Times New Roman" w:hAnsi="Times New Roman" w:cs="Times New Roman"/>
        </w:rPr>
      </w:pPr>
    </w:p>
    <w:p w14:paraId="4D5751CD" w14:textId="77777777" w:rsidR="00037F0F" w:rsidRDefault="00037F0F" w:rsidP="00F00FBE">
      <w:pPr>
        <w:spacing w:line="360" w:lineRule="auto"/>
        <w:rPr>
          <w:rFonts w:ascii="Times New Roman" w:hAnsi="Times New Roman" w:cs="Times New Roman"/>
        </w:rPr>
      </w:pPr>
    </w:p>
    <w:p w14:paraId="11E8C6BF" w14:textId="77777777" w:rsidR="00037F0F" w:rsidRDefault="00037F0F" w:rsidP="00F00FBE">
      <w:pPr>
        <w:spacing w:line="360" w:lineRule="auto"/>
        <w:rPr>
          <w:rFonts w:ascii="Times New Roman" w:hAnsi="Times New Roman" w:cs="Times New Roman"/>
        </w:rPr>
      </w:pPr>
    </w:p>
    <w:p w14:paraId="3E7C5966" w14:textId="77777777" w:rsidR="00037F0F" w:rsidRDefault="00037F0F" w:rsidP="00F00FBE">
      <w:pPr>
        <w:spacing w:line="360" w:lineRule="auto"/>
        <w:rPr>
          <w:rFonts w:ascii="Times New Roman" w:hAnsi="Times New Roman" w:cs="Times New Roman"/>
        </w:rPr>
      </w:pPr>
    </w:p>
    <w:p w14:paraId="64D0491D" w14:textId="77777777" w:rsidR="00037F0F" w:rsidRDefault="00037F0F" w:rsidP="00F00FBE">
      <w:pPr>
        <w:spacing w:line="360" w:lineRule="auto"/>
        <w:rPr>
          <w:rFonts w:ascii="Times New Roman" w:hAnsi="Times New Roman" w:cs="Times New Roman"/>
        </w:rPr>
      </w:pPr>
    </w:p>
    <w:p w14:paraId="6420396E" w14:textId="77777777" w:rsidR="00037F0F" w:rsidRDefault="00037F0F" w:rsidP="00F00FBE">
      <w:pPr>
        <w:spacing w:line="360" w:lineRule="auto"/>
        <w:rPr>
          <w:rFonts w:ascii="Times New Roman" w:hAnsi="Times New Roman" w:cs="Times New Roman"/>
        </w:rPr>
      </w:pPr>
    </w:p>
    <w:p w14:paraId="41626326" w14:textId="77777777" w:rsidR="00037F0F" w:rsidRDefault="00037F0F" w:rsidP="00F00FBE">
      <w:pPr>
        <w:spacing w:line="360" w:lineRule="auto"/>
        <w:rPr>
          <w:rFonts w:ascii="Times New Roman" w:hAnsi="Times New Roman" w:cs="Times New Roman"/>
        </w:rPr>
      </w:pPr>
    </w:p>
    <w:p w14:paraId="077BE9E3" w14:textId="77777777" w:rsidR="00037F0F" w:rsidRDefault="00037F0F" w:rsidP="00F00FBE">
      <w:pPr>
        <w:spacing w:line="360" w:lineRule="auto"/>
        <w:rPr>
          <w:rFonts w:ascii="Times New Roman" w:hAnsi="Times New Roman" w:cs="Times New Roman"/>
        </w:rPr>
      </w:pPr>
    </w:p>
    <w:p w14:paraId="19F63A01" w14:textId="77777777" w:rsidR="00037F0F" w:rsidRDefault="00037F0F" w:rsidP="00F00FBE">
      <w:pPr>
        <w:spacing w:line="360" w:lineRule="auto"/>
        <w:rPr>
          <w:rFonts w:ascii="Times New Roman" w:hAnsi="Times New Roman" w:cs="Times New Roman"/>
        </w:rPr>
      </w:pPr>
    </w:p>
    <w:p w14:paraId="4B63C40C" w14:textId="77777777" w:rsidR="00037F0F" w:rsidRDefault="00037F0F" w:rsidP="00F00FBE">
      <w:pPr>
        <w:spacing w:line="360" w:lineRule="auto"/>
        <w:rPr>
          <w:rFonts w:ascii="Times New Roman" w:hAnsi="Times New Roman" w:cs="Times New Roman"/>
        </w:rPr>
      </w:pPr>
    </w:p>
    <w:p w14:paraId="33D6C863" w14:textId="77777777" w:rsidR="00037F0F" w:rsidRDefault="00037F0F" w:rsidP="00F00FBE">
      <w:pPr>
        <w:spacing w:line="360" w:lineRule="auto"/>
        <w:rPr>
          <w:rFonts w:ascii="Times New Roman" w:hAnsi="Times New Roman" w:cs="Times New Roman"/>
        </w:rPr>
      </w:pPr>
    </w:p>
    <w:tbl>
      <w:tblPr>
        <w:tblStyle w:val="Grilledutableau"/>
        <w:tblW w:w="0" w:type="auto"/>
        <w:tblLook w:val="04A0" w:firstRow="1" w:lastRow="0" w:firstColumn="1" w:lastColumn="0" w:noHBand="0" w:noVBand="1"/>
      </w:tblPr>
      <w:tblGrid>
        <w:gridCol w:w="1555"/>
        <w:gridCol w:w="3012"/>
        <w:gridCol w:w="1524"/>
        <w:gridCol w:w="3305"/>
      </w:tblGrid>
      <w:tr w:rsidR="00037F0F" w:rsidRPr="00673933" w14:paraId="3A4040B6" w14:textId="77777777" w:rsidTr="00B97A91">
        <w:tc>
          <w:tcPr>
            <w:tcW w:w="4567" w:type="dxa"/>
            <w:gridSpan w:val="2"/>
            <w:tcBorders>
              <w:bottom w:val="single" w:sz="4" w:space="0" w:color="auto"/>
            </w:tcBorders>
          </w:tcPr>
          <w:p w14:paraId="13A4123E" w14:textId="01295AD6" w:rsidR="00037F0F" w:rsidRPr="00AE1A37" w:rsidRDefault="00D16831" w:rsidP="00B97A91">
            <w:pPr>
              <w:rPr>
                <w:rFonts w:ascii="Times New Roman" w:hAnsi="Times New Roman" w:cs="Times New Roman"/>
                <w:lang w:val="it-IT"/>
              </w:rPr>
            </w:pPr>
            <w:r>
              <w:rPr>
                <w:rFonts w:ascii="Times New Roman" w:hAnsi="Times New Roman" w:cs="Times New Roman"/>
                <w:b/>
                <w:bCs/>
                <w:lang w:val="it-IT"/>
              </w:rPr>
              <w:lastRenderedPageBreak/>
              <w:t>ORACLE</w:t>
            </w:r>
            <w:r w:rsidR="00037F0F" w:rsidRPr="00AE1A37">
              <w:rPr>
                <w:rFonts w:ascii="Times New Roman" w:hAnsi="Times New Roman" w:cs="Times New Roman"/>
                <w:b/>
                <w:bCs/>
                <w:lang w:val="it-IT"/>
              </w:rPr>
              <w:t>,</w:t>
            </w:r>
            <w:r w:rsidR="00037F0F" w:rsidRPr="00AE1A37">
              <w:rPr>
                <w:rFonts w:ascii="Times New Roman" w:hAnsi="Times New Roman" w:cs="Times New Roman"/>
                <w:lang w:val="it-IT"/>
              </w:rPr>
              <w:t xml:space="preserve"> N.</w:t>
            </w:r>
          </w:p>
          <w:p w14:paraId="185C8010" w14:textId="77777777" w:rsidR="00037F0F" w:rsidRPr="00AE1A37" w:rsidRDefault="00037F0F" w:rsidP="00B97A91">
            <w:pPr>
              <w:rPr>
                <w:rFonts w:ascii="Times New Roman" w:hAnsi="Times New Roman" w:cs="Times New Roman"/>
                <w:lang w:val="it-IT"/>
              </w:rPr>
            </w:pPr>
            <w:r w:rsidRPr="00AE1A37">
              <w:rPr>
                <w:rFonts w:ascii="Times New Roman" w:hAnsi="Times New Roman" w:cs="Times New Roman"/>
                <w:sz w:val="18"/>
                <w:szCs w:val="18"/>
                <w:lang w:val="it-IT"/>
              </w:rPr>
              <w:t>‘data aggregato</w:t>
            </w:r>
            <w:r>
              <w:rPr>
                <w:rFonts w:ascii="Times New Roman" w:hAnsi="Times New Roman" w:cs="Times New Roman"/>
                <w:sz w:val="18"/>
                <w:szCs w:val="18"/>
                <w:lang w:val="it-IT"/>
              </w:rPr>
              <w:t>r’</w:t>
            </w:r>
          </w:p>
          <w:p w14:paraId="2FA992E2" w14:textId="77777777" w:rsidR="00037F0F" w:rsidRPr="00AE1A37" w:rsidRDefault="00037F0F" w:rsidP="00B97A91">
            <w:pPr>
              <w:rPr>
                <w:rFonts w:ascii="Times New Roman" w:hAnsi="Times New Roman" w:cs="Times New Roman"/>
                <w:b/>
                <w:bCs/>
                <w:lang w:val="it-IT"/>
              </w:rPr>
            </w:pPr>
          </w:p>
        </w:tc>
        <w:tc>
          <w:tcPr>
            <w:tcW w:w="4829" w:type="dxa"/>
            <w:gridSpan w:val="2"/>
            <w:tcBorders>
              <w:bottom w:val="single" w:sz="4" w:space="0" w:color="auto"/>
            </w:tcBorders>
          </w:tcPr>
          <w:p w14:paraId="1774B89D" w14:textId="05B06B56" w:rsidR="00037F0F" w:rsidRPr="00AA0E36" w:rsidRDefault="00D16831" w:rsidP="00B97A91">
            <w:pPr>
              <w:rPr>
                <w:rFonts w:ascii="Times New Roman" w:hAnsi="Times New Roman" w:cs="Times New Roman"/>
              </w:rPr>
            </w:pPr>
            <w:r w:rsidRPr="00AA0E36">
              <w:rPr>
                <w:rFonts w:ascii="Times New Roman" w:hAnsi="Times New Roman" w:cs="Times New Roman"/>
                <w:b/>
                <w:bCs/>
              </w:rPr>
              <w:t>ORACLE</w:t>
            </w:r>
            <w:r w:rsidR="00037F0F" w:rsidRPr="00AA0E36">
              <w:rPr>
                <w:rFonts w:ascii="Times New Roman" w:hAnsi="Times New Roman" w:cs="Times New Roman"/>
              </w:rPr>
              <w:t>, N. masc.</w:t>
            </w:r>
          </w:p>
          <w:p w14:paraId="73DB2C52" w14:textId="77777777" w:rsidR="00037F0F" w:rsidRPr="00AA0E36" w:rsidRDefault="00037F0F" w:rsidP="00B97A91">
            <w:pPr>
              <w:rPr>
                <w:rFonts w:ascii="Times New Roman" w:hAnsi="Times New Roman" w:cs="Times New Roman"/>
                <w:sz w:val="20"/>
                <w:szCs w:val="20"/>
              </w:rPr>
            </w:pPr>
            <w:r w:rsidRPr="00AA0E36">
              <w:rPr>
                <w:rFonts w:ascii="Times New Roman" w:hAnsi="Times New Roman" w:cs="Times New Roman"/>
                <w:sz w:val="18"/>
                <w:szCs w:val="18"/>
              </w:rPr>
              <w:t>‘</w:t>
            </w:r>
            <w:proofErr w:type="gramStart"/>
            <w:r w:rsidRPr="00AA0E36">
              <w:rPr>
                <w:rFonts w:ascii="Times New Roman" w:hAnsi="Times New Roman" w:cs="Times New Roman"/>
                <w:sz w:val="18"/>
                <w:szCs w:val="18"/>
              </w:rPr>
              <w:t>agrégateur</w:t>
            </w:r>
            <w:proofErr w:type="gramEnd"/>
            <w:r w:rsidRPr="00AA0E36">
              <w:rPr>
                <w:rFonts w:ascii="Times New Roman" w:hAnsi="Times New Roman" w:cs="Times New Roman"/>
                <w:sz w:val="18"/>
                <w:szCs w:val="18"/>
              </w:rPr>
              <w:t xml:space="preserve"> de données’</w:t>
            </w:r>
          </w:p>
        </w:tc>
      </w:tr>
      <w:tr w:rsidR="00037F0F" w:rsidRPr="00D9488C" w14:paraId="455C921A" w14:textId="77777777" w:rsidTr="00B97A91">
        <w:tc>
          <w:tcPr>
            <w:tcW w:w="4567" w:type="dxa"/>
            <w:gridSpan w:val="2"/>
            <w:tcBorders>
              <w:bottom w:val="single" w:sz="4" w:space="0" w:color="auto"/>
            </w:tcBorders>
            <w:shd w:val="clear" w:color="auto" w:fill="D9F2D0" w:themeFill="accent6" w:themeFillTint="33"/>
          </w:tcPr>
          <w:p w14:paraId="4DFF4C2D" w14:textId="77777777" w:rsidR="00037F0F" w:rsidRPr="00D9488C" w:rsidRDefault="00037F0F" w:rsidP="00B97A91">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561A2DD1" w14:textId="77777777" w:rsidR="00037F0F" w:rsidRPr="00AA0E36" w:rsidRDefault="00037F0F" w:rsidP="00B97A91">
            <w:pPr>
              <w:rPr>
                <w:rFonts w:ascii="Times New Roman" w:hAnsi="Times New Roman" w:cs="Times New Roman"/>
                <w:sz w:val="20"/>
                <w:szCs w:val="20"/>
              </w:rPr>
            </w:pPr>
            <w:r w:rsidRPr="00AA0E36">
              <w:rPr>
                <w:rFonts w:ascii="Times New Roman" w:hAnsi="Times New Roman" w:cs="Times New Roman"/>
                <w:sz w:val="20"/>
                <w:szCs w:val="20"/>
              </w:rPr>
              <w:t>Variante</w:t>
            </w:r>
          </w:p>
        </w:tc>
      </w:tr>
      <w:tr w:rsidR="00037F0F" w:rsidRPr="00D9488C" w14:paraId="6150B785" w14:textId="77777777" w:rsidTr="00B97A91">
        <w:tc>
          <w:tcPr>
            <w:tcW w:w="4567" w:type="dxa"/>
            <w:gridSpan w:val="2"/>
            <w:tcBorders>
              <w:bottom w:val="single" w:sz="4" w:space="0" w:color="auto"/>
            </w:tcBorders>
          </w:tcPr>
          <w:p w14:paraId="0DFE697B" w14:textId="77777777" w:rsidR="00037F0F" w:rsidRDefault="00D16831" w:rsidP="00B97A91">
            <w:pPr>
              <w:rPr>
                <w:rFonts w:ascii="Times New Roman" w:hAnsi="Times New Roman" w:cs="Times New Roman"/>
                <w:sz w:val="20"/>
                <w:szCs w:val="20"/>
                <w:lang w:val="en-CA"/>
              </w:rPr>
            </w:pPr>
            <w:r>
              <w:rPr>
                <w:rFonts w:ascii="Times New Roman" w:hAnsi="Times New Roman" w:cs="Times New Roman"/>
                <w:sz w:val="20"/>
                <w:szCs w:val="20"/>
                <w:lang w:val="en-CA"/>
              </w:rPr>
              <w:t>BLOCKCHAIN ORACLE</w:t>
            </w:r>
          </w:p>
          <w:p w14:paraId="0B5DCDDC" w14:textId="41A04249" w:rsidR="00D16831" w:rsidRPr="00D9488C" w:rsidRDefault="00D16831" w:rsidP="00B97A91">
            <w:pPr>
              <w:rPr>
                <w:rFonts w:ascii="Times New Roman" w:hAnsi="Times New Roman" w:cs="Times New Roman"/>
                <w:sz w:val="20"/>
                <w:szCs w:val="20"/>
                <w:lang w:val="en-CA"/>
              </w:rPr>
            </w:pPr>
          </w:p>
        </w:tc>
        <w:tc>
          <w:tcPr>
            <w:tcW w:w="4829" w:type="dxa"/>
            <w:gridSpan w:val="2"/>
            <w:tcBorders>
              <w:bottom w:val="single" w:sz="4" w:space="0" w:color="auto"/>
            </w:tcBorders>
          </w:tcPr>
          <w:p w14:paraId="28AF1F4E" w14:textId="3A547111" w:rsidR="00037F0F" w:rsidRPr="00AA0E36" w:rsidRDefault="00D16831" w:rsidP="00B97A91">
            <w:pPr>
              <w:rPr>
                <w:rFonts w:ascii="Times New Roman" w:hAnsi="Times New Roman" w:cs="Times New Roman"/>
                <w:sz w:val="20"/>
                <w:szCs w:val="20"/>
              </w:rPr>
            </w:pPr>
            <w:r w:rsidRPr="00AA0E36">
              <w:rPr>
                <w:rFonts w:ascii="Times New Roman" w:hAnsi="Times New Roman" w:cs="Times New Roman"/>
                <w:sz w:val="20"/>
                <w:szCs w:val="20"/>
              </w:rPr>
              <w:t>ORACLE DE BLOCKCHAIN</w:t>
            </w:r>
          </w:p>
        </w:tc>
      </w:tr>
      <w:tr w:rsidR="00037F0F" w:rsidRPr="00D9488C" w14:paraId="5BFCDAE1" w14:textId="77777777" w:rsidTr="00B97A91">
        <w:tc>
          <w:tcPr>
            <w:tcW w:w="4567" w:type="dxa"/>
            <w:gridSpan w:val="2"/>
            <w:shd w:val="clear" w:color="auto" w:fill="D9F2D0" w:themeFill="accent6" w:themeFillTint="33"/>
          </w:tcPr>
          <w:p w14:paraId="709D4E64" w14:textId="77777777" w:rsidR="00037F0F" w:rsidRPr="00AE1A37" w:rsidRDefault="00037F0F" w:rsidP="00B97A91">
            <w:pPr>
              <w:rPr>
                <w:rFonts w:ascii="Times New Roman" w:hAnsi="Times New Roman" w:cs="Times New Roman"/>
                <w:sz w:val="20"/>
                <w:szCs w:val="20"/>
                <w:lang w:val="en-CA"/>
              </w:rPr>
            </w:pPr>
            <w:r w:rsidRPr="00AE1A37">
              <w:rPr>
                <w:rFonts w:ascii="Times New Roman" w:hAnsi="Times New Roman" w:cs="Times New Roman"/>
                <w:sz w:val="20"/>
                <w:szCs w:val="20"/>
                <w:lang w:val="en-CA"/>
              </w:rPr>
              <w:t>Quasi-synonym</w:t>
            </w:r>
          </w:p>
        </w:tc>
        <w:tc>
          <w:tcPr>
            <w:tcW w:w="4829" w:type="dxa"/>
            <w:gridSpan w:val="2"/>
            <w:shd w:val="clear" w:color="auto" w:fill="D9F2D0" w:themeFill="accent6" w:themeFillTint="33"/>
          </w:tcPr>
          <w:p w14:paraId="5DD553CD" w14:textId="77777777" w:rsidR="00037F0F" w:rsidRPr="00AA0E36" w:rsidRDefault="00037F0F" w:rsidP="00B97A91">
            <w:pPr>
              <w:rPr>
                <w:rFonts w:ascii="Times New Roman" w:hAnsi="Times New Roman" w:cs="Times New Roman"/>
                <w:sz w:val="20"/>
                <w:szCs w:val="20"/>
              </w:rPr>
            </w:pPr>
            <w:r w:rsidRPr="00AA0E36">
              <w:rPr>
                <w:rFonts w:ascii="Times New Roman" w:hAnsi="Times New Roman" w:cs="Times New Roman"/>
                <w:sz w:val="20"/>
                <w:szCs w:val="20"/>
              </w:rPr>
              <w:t>Synonyme approximatif</w:t>
            </w:r>
          </w:p>
        </w:tc>
      </w:tr>
      <w:tr w:rsidR="00037F0F" w:rsidRPr="00D9488C" w14:paraId="53AFAE52" w14:textId="77777777" w:rsidTr="00B97A91">
        <w:tc>
          <w:tcPr>
            <w:tcW w:w="4567" w:type="dxa"/>
            <w:gridSpan w:val="2"/>
          </w:tcPr>
          <w:p w14:paraId="68C285AF" w14:textId="77777777" w:rsidR="00037F0F" w:rsidRDefault="00037F0F" w:rsidP="00B97A91">
            <w:pPr>
              <w:jc w:val="both"/>
              <w:rPr>
                <w:rFonts w:ascii="Times New Roman" w:hAnsi="Times New Roman" w:cs="Times New Roman"/>
                <w:sz w:val="20"/>
                <w:szCs w:val="20"/>
                <w:lang w:val="en-CA"/>
              </w:rPr>
            </w:pPr>
          </w:p>
          <w:p w14:paraId="0E65C9CD" w14:textId="01DF6DD8" w:rsidR="00037F0F" w:rsidRPr="00AE1A37" w:rsidRDefault="00037F0F" w:rsidP="00B97A91">
            <w:pPr>
              <w:jc w:val="both"/>
              <w:rPr>
                <w:rFonts w:ascii="Times New Roman" w:hAnsi="Times New Roman" w:cs="Times New Roman"/>
                <w:sz w:val="20"/>
                <w:szCs w:val="20"/>
                <w:lang w:val="en-CA"/>
              </w:rPr>
            </w:pPr>
          </w:p>
        </w:tc>
        <w:tc>
          <w:tcPr>
            <w:tcW w:w="4829" w:type="dxa"/>
            <w:gridSpan w:val="2"/>
          </w:tcPr>
          <w:p w14:paraId="555FB500" w14:textId="77777777" w:rsidR="00037F0F" w:rsidRPr="00AA0E36" w:rsidRDefault="00037F0F" w:rsidP="00B97A91">
            <w:pPr>
              <w:jc w:val="both"/>
              <w:rPr>
                <w:rFonts w:ascii="Times New Roman" w:hAnsi="Times New Roman" w:cs="Times New Roman"/>
                <w:sz w:val="20"/>
                <w:szCs w:val="20"/>
              </w:rPr>
            </w:pPr>
          </w:p>
        </w:tc>
      </w:tr>
      <w:tr w:rsidR="00037F0F" w:rsidRPr="00D9488C" w14:paraId="3649AE85" w14:textId="77777777" w:rsidTr="00B97A91">
        <w:tc>
          <w:tcPr>
            <w:tcW w:w="4567" w:type="dxa"/>
            <w:gridSpan w:val="2"/>
            <w:shd w:val="clear" w:color="auto" w:fill="D9F2D0" w:themeFill="accent6" w:themeFillTint="33"/>
          </w:tcPr>
          <w:p w14:paraId="15BF5A28" w14:textId="77777777" w:rsidR="00037F0F" w:rsidRPr="00D9488C" w:rsidRDefault="00037F0F" w:rsidP="00B97A91">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68F26641" w14:textId="77777777" w:rsidR="00037F0F" w:rsidRPr="00AA0E36" w:rsidRDefault="00037F0F" w:rsidP="00B97A91">
            <w:pPr>
              <w:rPr>
                <w:rFonts w:ascii="Times New Roman" w:hAnsi="Times New Roman" w:cs="Times New Roman"/>
                <w:sz w:val="20"/>
                <w:szCs w:val="20"/>
              </w:rPr>
            </w:pPr>
            <w:r w:rsidRPr="00AA0E36">
              <w:rPr>
                <w:rFonts w:ascii="Times New Roman" w:hAnsi="Times New Roman" w:cs="Times New Roman"/>
                <w:sz w:val="20"/>
                <w:szCs w:val="20"/>
              </w:rPr>
              <w:t>Définition</w:t>
            </w:r>
          </w:p>
        </w:tc>
      </w:tr>
      <w:tr w:rsidR="00037F0F" w:rsidRPr="00D16831" w14:paraId="4C8DFF66" w14:textId="77777777" w:rsidTr="00B97A91">
        <w:trPr>
          <w:trHeight w:val="681"/>
        </w:trPr>
        <w:tc>
          <w:tcPr>
            <w:tcW w:w="4567" w:type="dxa"/>
            <w:gridSpan w:val="2"/>
          </w:tcPr>
          <w:p w14:paraId="4B7BF8EF" w14:textId="737CC760" w:rsidR="00037F0F" w:rsidRPr="00037F0F" w:rsidRDefault="00037F0F" w:rsidP="00B97A91">
            <w:pPr>
              <w:autoSpaceDE w:val="0"/>
              <w:autoSpaceDN w:val="0"/>
              <w:adjustRightInd w:val="0"/>
              <w:jc w:val="both"/>
              <w:rPr>
                <w:rFonts w:ascii="Times New Roman" w:eastAsia="Inter" w:hAnsi="Times New Roman" w:cs="Times New Roman"/>
                <w:sz w:val="20"/>
                <w:szCs w:val="20"/>
                <w:lang w:val="en-US"/>
              </w:rPr>
            </w:pPr>
            <w:r w:rsidRPr="00037F0F">
              <w:rPr>
                <w:rFonts w:ascii="Times New Roman" w:eastAsia="Inter" w:hAnsi="Times New Roman" w:cs="Times New Roman"/>
                <w:sz w:val="20"/>
                <w:szCs w:val="20"/>
                <w:lang w:val="en-US"/>
              </w:rPr>
              <w:t xml:space="preserve">Data aggregator that provides </w:t>
            </w:r>
            <w:r w:rsidR="00CB008F">
              <w:rPr>
                <w:rFonts w:ascii="Times New Roman" w:eastAsia="Inter" w:hAnsi="Times New Roman" w:cs="Times New Roman"/>
                <w:sz w:val="20"/>
                <w:szCs w:val="20"/>
                <w:lang w:val="en-US"/>
              </w:rPr>
              <w:t xml:space="preserve">blockchains with reliable </w:t>
            </w:r>
            <w:r w:rsidRPr="00037F0F">
              <w:rPr>
                <w:rFonts w:ascii="Times New Roman" w:eastAsia="Inter" w:hAnsi="Times New Roman" w:cs="Times New Roman"/>
                <w:sz w:val="20"/>
                <w:szCs w:val="20"/>
                <w:lang w:val="en-US"/>
              </w:rPr>
              <w:t xml:space="preserve">real-world information </w:t>
            </w:r>
            <w:r w:rsidR="00CB008F">
              <w:rPr>
                <w:rFonts w:ascii="Times New Roman" w:eastAsia="Inter" w:hAnsi="Times New Roman" w:cs="Times New Roman"/>
                <w:sz w:val="20"/>
                <w:szCs w:val="20"/>
                <w:lang w:val="en-US"/>
              </w:rPr>
              <w:t>to ensure the security of their</w:t>
            </w:r>
            <w:r w:rsidRPr="00037F0F">
              <w:rPr>
                <w:rFonts w:ascii="Times New Roman" w:eastAsia="Inter" w:hAnsi="Times New Roman" w:cs="Times New Roman"/>
                <w:sz w:val="20"/>
                <w:szCs w:val="20"/>
                <w:lang w:val="en-US"/>
              </w:rPr>
              <w:t xml:space="preserve"> transactions and protocols.</w:t>
            </w:r>
          </w:p>
          <w:p w14:paraId="43B8F52A" w14:textId="236200AB" w:rsidR="00037F0F" w:rsidRPr="00037F0F" w:rsidRDefault="00037F0F" w:rsidP="00B97A91">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29A225B9" w14:textId="751E2303" w:rsidR="00037F0F" w:rsidRPr="00AA0E36" w:rsidRDefault="00D16831" w:rsidP="00B97A91">
            <w:pPr>
              <w:jc w:val="both"/>
              <w:rPr>
                <w:rFonts w:ascii="Times New Roman" w:hAnsi="Times New Roman" w:cs="Times New Roman"/>
                <w:sz w:val="20"/>
                <w:szCs w:val="20"/>
              </w:rPr>
            </w:pPr>
            <w:r w:rsidRPr="00AA0E36">
              <w:rPr>
                <w:rFonts w:ascii="Times New Roman" w:hAnsi="Times New Roman" w:cs="Times New Roman"/>
                <w:sz w:val="20"/>
                <w:szCs w:val="20"/>
              </w:rPr>
              <w:t xml:space="preserve">Agrégateur de données qui fournit des informations </w:t>
            </w:r>
            <w:r w:rsidR="00CB008F" w:rsidRPr="00AA0E36">
              <w:rPr>
                <w:rFonts w:ascii="Times New Roman" w:hAnsi="Times New Roman" w:cs="Times New Roman"/>
                <w:sz w:val="20"/>
                <w:szCs w:val="20"/>
              </w:rPr>
              <w:t xml:space="preserve">fiables </w:t>
            </w:r>
            <w:r w:rsidRPr="00AA0E36">
              <w:rPr>
                <w:rFonts w:ascii="Times New Roman" w:hAnsi="Times New Roman" w:cs="Times New Roman"/>
                <w:sz w:val="20"/>
                <w:szCs w:val="20"/>
              </w:rPr>
              <w:t xml:space="preserve">du monde réel </w:t>
            </w:r>
            <w:r w:rsidR="00CB008F" w:rsidRPr="00AA0E36">
              <w:rPr>
                <w:rFonts w:ascii="Times New Roman" w:hAnsi="Times New Roman" w:cs="Times New Roman"/>
                <w:sz w:val="20"/>
                <w:szCs w:val="20"/>
              </w:rPr>
              <w:t>à des blockchains pour garantir la sécurité de leur</w:t>
            </w:r>
            <w:r w:rsidRPr="00AA0E36">
              <w:rPr>
                <w:rFonts w:ascii="Times New Roman" w:hAnsi="Times New Roman" w:cs="Times New Roman"/>
                <w:sz w:val="20"/>
                <w:szCs w:val="20"/>
              </w:rPr>
              <w:t>s transactions et protocoles.</w:t>
            </w:r>
          </w:p>
        </w:tc>
      </w:tr>
      <w:tr w:rsidR="00037F0F" w:rsidRPr="00D9488C" w14:paraId="61854356" w14:textId="77777777" w:rsidTr="00B97A91">
        <w:tc>
          <w:tcPr>
            <w:tcW w:w="4567" w:type="dxa"/>
            <w:gridSpan w:val="2"/>
            <w:shd w:val="clear" w:color="auto" w:fill="D9F2D0" w:themeFill="accent6" w:themeFillTint="33"/>
          </w:tcPr>
          <w:p w14:paraId="7E8BDA0C" w14:textId="77777777" w:rsidR="00037F0F" w:rsidRPr="00D9488C" w:rsidRDefault="00037F0F" w:rsidP="00B97A91">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5638F113" w14:textId="77777777" w:rsidR="00037F0F" w:rsidRPr="00AA0E36" w:rsidRDefault="00037F0F" w:rsidP="00B97A91">
            <w:pPr>
              <w:rPr>
                <w:rFonts w:ascii="Times New Roman" w:hAnsi="Times New Roman" w:cs="Times New Roman"/>
                <w:sz w:val="20"/>
                <w:szCs w:val="20"/>
              </w:rPr>
            </w:pPr>
            <w:r w:rsidRPr="00AA0E36">
              <w:rPr>
                <w:rFonts w:ascii="Times New Roman" w:hAnsi="Times New Roman" w:cs="Times New Roman"/>
                <w:sz w:val="20"/>
                <w:szCs w:val="20"/>
              </w:rPr>
              <w:t>Cooccurrence syntaxique</w:t>
            </w:r>
          </w:p>
        </w:tc>
      </w:tr>
      <w:tr w:rsidR="00037F0F" w:rsidRPr="00D9488C" w14:paraId="3FAB2C87" w14:textId="77777777" w:rsidTr="00B97A91">
        <w:tc>
          <w:tcPr>
            <w:tcW w:w="4567" w:type="dxa"/>
            <w:gridSpan w:val="2"/>
          </w:tcPr>
          <w:p w14:paraId="5075277D" w14:textId="77777777" w:rsidR="00037F0F" w:rsidRPr="00D9488C" w:rsidRDefault="00037F0F" w:rsidP="00B97A91">
            <w:pPr>
              <w:rPr>
                <w:rFonts w:ascii="Times New Roman" w:hAnsi="Times New Roman" w:cs="Times New Roman"/>
                <w:sz w:val="20"/>
                <w:szCs w:val="20"/>
                <w:lang w:val="en-CA"/>
              </w:rPr>
            </w:pPr>
          </w:p>
        </w:tc>
        <w:tc>
          <w:tcPr>
            <w:tcW w:w="4829" w:type="dxa"/>
            <w:gridSpan w:val="2"/>
          </w:tcPr>
          <w:p w14:paraId="3978B9CE" w14:textId="77777777" w:rsidR="00037F0F" w:rsidRPr="00AA0E36" w:rsidRDefault="00037F0F" w:rsidP="00B97A91">
            <w:pPr>
              <w:rPr>
                <w:rFonts w:ascii="Times New Roman" w:hAnsi="Times New Roman" w:cs="Times New Roman"/>
                <w:sz w:val="20"/>
                <w:szCs w:val="20"/>
              </w:rPr>
            </w:pPr>
          </w:p>
          <w:p w14:paraId="677CF40B" w14:textId="77777777" w:rsidR="00037F0F" w:rsidRPr="00AA0E36" w:rsidRDefault="00037F0F" w:rsidP="00B97A91">
            <w:pPr>
              <w:rPr>
                <w:rFonts w:ascii="Times New Roman" w:hAnsi="Times New Roman" w:cs="Times New Roman"/>
                <w:sz w:val="20"/>
                <w:szCs w:val="20"/>
              </w:rPr>
            </w:pPr>
          </w:p>
        </w:tc>
      </w:tr>
      <w:tr w:rsidR="00037F0F" w:rsidRPr="00D9488C" w14:paraId="587A764D" w14:textId="77777777" w:rsidTr="00B97A91">
        <w:tc>
          <w:tcPr>
            <w:tcW w:w="4567" w:type="dxa"/>
            <w:gridSpan w:val="2"/>
            <w:shd w:val="clear" w:color="auto" w:fill="D9F2D0" w:themeFill="accent6" w:themeFillTint="33"/>
          </w:tcPr>
          <w:p w14:paraId="24D80B6A" w14:textId="77777777" w:rsidR="00037F0F" w:rsidRPr="00D9488C" w:rsidRDefault="00037F0F" w:rsidP="00B97A91">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0F3AA938" w14:textId="77777777" w:rsidR="00037F0F" w:rsidRPr="00AA0E36" w:rsidRDefault="00037F0F" w:rsidP="00B97A91">
            <w:pPr>
              <w:rPr>
                <w:rFonts w:ascii="Times New Roman" w:hAnsi="Times New Roman" w:cs="Times New Roman"/>
                <w:sz w:val="20"/>
                <w:szCs w:val="20"/>
              </w:rPr>
            </w:pPr>
            <w:r w:rsidRPr="00AA0E36">
              <w:rPr>
                <w:rFonts w:ascii="Times New Roman" w:hAnsi="Times New Roman" w:cs="Times New Roman"/>
                <w:sz w:val="20"/>
                <w:szCs w:val="20"/>
              </w:rPr>
              <w:t>Cooccurrence lexicale</w:t>
            </w:r>
          </w:p>
        </w:tc>
      </w:tr>
      <w:tr w:rsidR="00037F0F" w:rsidRPr="00D9488C" w14:paraId="271F959D" w14:textId="77777777" w:rsidTr="00B97A91">
        <w:trPr>
          <w:trHeight w:val="470"/>
        </w:trPr>
        <w:tc>
          <w:tcPr>
            <w:tcW w:w="1555" w:type="dxa"/>
          </w:tcPr>
          <w:p w14:paraId="6D194136" w14:textId="119B62C6" w:rsidR="00037F0F" w:rsidRPr="00D9488C" w:rsidRDefault="00CB008F" w:rsidP="00B97A91">
            <w:pPr>
              <w:jc w:val="both"/>
              <w:rPr>
                <w:rFonts w:ascii="Times New Roman" w:hAnsi="Times New Roman" w:cs="Times New Roman"/>
                <w:sz w:val="20"/>
                <w:szCs w:val="20"/>
                <w:lang w:val="en-CA"/>
              </w:rPr>
            </w:pPr>
            <w:r>
              <w:rPr>
                <w:rFonts w:ascii="Times New Roman" w:hAnsi="Times New Roman" w:cs="Times New Roman"/>
                <w:sz w:val="20"/>
                <w:szCs w:val="20"/>
                <w:lang w:val="en-CA"/>
              </w:rPr>
              <w:t>Types of oracles</w:t>
            </w:r>
            <w:r w:rsidR="00037F0F">
              <w:rPr>
                <w:rFonts w:ascii="Times New Roman" w:hAnsi="Times New Roman" w:cs="Times New Roman"/>
                <w:sz w:val="20"/>
                <w:szCs w:val="20"/>
                <w:lang w:val="en-CA"/>
              </w:rPr>
              <w:t xml:space="preserve"> </w:t>
            </w:r>
          </w:p>
        </w:tc>
        <w:tc>
          <w:tcPr>
            <w:tcW w:w="3012" w:type="dxa"/>
          </w:tcPr>
          <w:p w14:paraId="21365EE4" w14:textId="244227FF" w:rsidR="00037F0F" w:rsidRDefault="00CB008F" w:rsidP="00B97A91">
            <w:pPr>
              <w:jc w:val="both"/>
              <w:rPr>
                <w:rFonts w:ascii="Times New Roman" w:hAnsi="Times New Roman" w:cs="Times New Roman"/>
                <w:sz w:val="20"/>
                <w:szCs w:val="20"/>
                <w:lang w:val="en-CA"/>
              </w:rPr>
            </w:pPr>
            <w:r>
              <w:rPr>
                <w:rFonts w:ascii="Times New Roman" w:hAnsi="Times New Roman" w:cs="Times New Roman"/>
                <w:sz w:val="20"/>
                <w:szCs w:val="20"/>
                <w:lang w:val="en-CA"/>
              </w:rPr>
              <w:t>input [⁓]</w:t>
            </w:r>
          </w:p>
          <w:p w14:paraId="5E1D989D" w14:textId="77777777" w:rsidR="00CB008F" w:rsidRDefault="00CB008F" w:rsidP="00B97A91">
            <w:pPr>
              <w:jc w:val="both"/>
              <w:rPr>
                <w:rFonts w:ascii="Times New Roman" w:hAnsi="Times New Roman" w:cs="Times New Roman"/>
                <w:sz w:val="20"/>
                <w:szCs w:val="20"/>
                <w:lang w:val="en-CA"/>
              </w:rPr>
            </w:pPr>
            <w:r>
              <w:rPr>
                <w:rFonts w:ascii="Times New Roman" w:hAnsi="Times New Roman" w:cs="Times New Roman"/>
                <w:sz w:val="20"/>
                <w:szCs w:val="20"/>
                <w:lang w:val="en-CA"/>
              </w:rPr>
              <w:t>output [⁓]</w:t>
            </w:r>
          </w:p>
          <w:p w14:paraId="491C064A" w14:textId="77777777" w:rsidR="00CB008F" w:rsidRDefault="00CB008F" w:rsidP="00B97A91">
            <w:pPr>
              <w:jc w:val="both"/>
              <w:rPr>
                <w:rFonts w:ascii="Times New Roman" w:hAnsi="Times New Roman" w:cs="Times New Roman"/>
                <w:sz w:val="20"/>
                <w:szCs w:val="20"/>
                <w:lang w:val="en-CA"/>
              </w:rPr>
            </w:pPr>
            <w:r>
              <w:rPr>
                <w:rFonts w:ascii="Times New Roman" w:hAnsi="Times New Roman" w:cs="Times New Roman"/>
                <w:sz w:val="20"/>
                <w:szCs w:val="20"/>
                <w:lang w:val="en-CA"/>
              </w:rPr>
              <w:t>cross-chain [⁓]</w:t>
            </w:r>
          </w:p>
          <w:p w14:paraId="7CE79B44" w14:textId="2A6AEB1C" w:rsidR="00CB008F" w:rsidRPr="00D9488C" w:rsidRDefault="00CB008F" w:rsidP="00B97A91">
            <w:pPr>
              <w:jc w:val="both"/>
              <w:rPr>
                <w:rFonts w:ascii="Times New Roman" w:hAnsi="Times New Roman" w:cs="Times New Roman"/>
                <w:sz w:val="20"/>
                <w:szCs w:val="20"/>
                <w:lang w:val="en-CA"/>
              </w:rPr>
            </w:pPr>
            <w:r>
              <w:rPr>
                <w:rFonts w:ascii="Times New Roman" w:hAnsi="Times New Roman" w:cs="Times New Roman"/>
                <w:sz w:val="20"/>
                <w:szCs w:val="20"/>
                <w:lang w:val="en-CA"/>
              </w:rPr>
              <w:t>comput</w:t>
            </w:r>
            <w:r w:rsidR="0080489F">
              <w:rPr>
                <w:rFonts w:ascii="Times New Roman" w:hAnsi="Times New Roman" w:cs="Times New Roman"/>
                <w:sz w:val="20"/>
                <w:szCs w:val="20"/>
                <w:lang w:val="en-CA"/>
              </w:rPr>
              <w:t>er-enabled</w:t>
            </w:r>
            <w:r>
              <w:rPr>
                <w:rFonts w:ascii="Times New Roman" w:hAnsi="Times New Roman" w:cs="Times New Roman"/>
                <w:sz w:val="20"/>
                <w:szCs w:val="20"/>
                <w:lang w:val="en-CA"/>
              </w:rPr>
              <w:t xml:space="preserve"> [⁓]</w:t>
            </w:r>
          </w:p>
        </w:tc>
        <w:tc>
          <w:tcPr>
            <w:tcW w:w="1524" w:type="dxa"/>
          </w:tcPr>
          <w:p w14:paraId="5C3C7A36" w14:textId="17CE9EB0" w:rsidR="00037F0F" w:rsidRPr="00AA0E36" w:rsidRDefault="00CB008F" w:rsidP="00B97A91">
            <w:pPr>
              <w:rPr>
                <w:rFonts w:ascii="Times New Roman" w:hAnsi="Times New Roman" w:cs="Times New Roman"/>
                <w:sz w:val="20"/>
                <w:szCs w:val="20"/>
              </w:rPr>
            </w:pPr>
            <w:r w:rsidRPr="00AA0E36">
              <w:rPr>
                <w:rFonts w:ascii="Times New Roman" w:hAnsi="Times New Roman" w:cs="Times New Roman"/>
                <w:sz w:val="20"/>
                <w:szCs w:val="20"/>
              </w:rPr>
              <w:t>Types d’oracles</w:t>
            </w:r>
            <w:r w:rsidR="00037F0F" w:rsidRPr="00AA0E36">
              <w:rPr>
                <w:rFonts w:ascii="Times New Roman" w:hAnsi="Times New Roman" w:cs="Times New Roman"/>
                <w:sz w:val="20"/>
                <w:szCs w:val="20"/>
              </w:rPr>
              <w:t xml:space="preserve"> </w:t>
            </w:r>
          </w:p>
        </w:tc>
        <w:tc>
          <w:tcPr>
            <w:tcW w:w="3305" w:type="dxa"/>
          </w:tcPr>
          <w:p w14:paraId="43F83F3E" w14:textId="77777777" w:rsidR="00037F0F" w:rsidRPr="00AA0E36" w:rsidRDefault="00CB008F" w:rsidP="00CB008F">
            <w:pPr>
              <w:rPr>
                <w:rFonts w:ascii="Times New Roman" w:hAnsi="Times New Roman" w:cs="Times New Roman"/>
                <w:sz w:val="20"/>
                <w:szCs w:val="20"/>
              </w:rPr>
            </w:pPr>
            <w:r w:rsidRPr="00AA0E36">
              <w:rPr>
                <w:rFonts w:ascii="Times New Roman" w:hAnsi="Times New Roman" w:cs="Times New Roman"/>
                <w:sz w:val="20"/>
                <w:szCs w:val="20"/>
              </w:rPr>
              <w:t>[⁓] d’entrée</w:t>
            </w:r>
          </w:p>
          <w:p w14:paraId="3A041303" w14:textId="77777777" w:rsidR="00CB008F" w:rsidRPr="00AA0E36" w:rsidRDefault="00CB008F" w:rsidP="00CB008F">
            <w:pPr>
              <w:rPr>
                <w:rFonts w:ascii="Times New Roman" w:hAnsi="Times New Roman" w:cs="Times New Roman"/>
                <w:sz w:val="20"/>
                <w:szCs w:val="20"/>
              </w:rPr>
            </w:pPr>
            <w:r w:rsidRPr="00AA0E36">
              <w:rPr>
                <w:rFonts w:ascii="Times New Roman" w:hAnsi="Times New Roman" w:cs="Times New Roman"/>
                <w:sz w:val="20"/>
                <w:szCs w:val="20"/>
              </w:rPr>
              <w:t>[⁓] de sortie</w:t>
            </w:r>
          </w:p>
          <w:p w14:paraId="760F15C3" w14:textId="77777777" w:rsidR="00CB008F" w:rsidRPr="00AA0E36" w:rsidRDefault="00CB008F" w:rsidP="00CB008F">
            <w:pPr>
              <w:rPr>
                <w:rFonts w:ascii="Times New Roman" w:hAnsi="Times New Roman" w:cs="Times New Roman"/>
                <w:sz w:val="20"/>
                <w:szCs w:val="20"/>
              </w:rPr>
            </w:pPr>
            <w:r w:rsidRPr="00AA0E36">
              <w:rPr>
                <w:rFonts w:ascii="Times New Roman" w:hAnsi="Times New Roman" w:cs="Times New Roman"/>
                <w:sz w:val="20"/>
                <w:szCs w:val="20"/>
              </w:rPr>
              <w:t>[⁓] interchaînes</w:t>
            </w:r>
          </w:p>
          <w:p w14:paraId="7D31FEF5" w14:textId="77777777" w:rsidR="00CB008F" w:rsidRPr="00AA0E36" w:rsidRDefault="00CB008F" w:rsidP="00CB008F">
            <w:pPr>
              <w:rPr>
                <w:rFonts w:ascii="Times New Roman" w:hAnsi="Times New Roman" w:cs="Times New Roman"/>
                <w:sz w:val="20"/>
                <w:szCs w:val="20"/>
              </w:rPr>
            </w:pPr>
            <w:r w:rsidRPr="00AA0E36">
              <w:rPr>
                <w:rFonts w:ascii="Times New Roman" w:hAnsi="Times New Roman" w:cs="Times New Roman"/>
                <w:sz w:val="20"/>
                <w:szCs w:val="20"/>
              </w:rPr>
              <w:t>[⁓] de calcul</w:t>
            </w:r>
          </w:p>
          <w:p w14:paraId="24F6B236" w14:textId="64A155B7" w:rsidR="00CB008F" w:rsidRPr="00AA0E36" w:rsidRDefault="00CB008F" w:rsidP="00CB008F">
            <w:pPr>
              <w:rPr>
                <w:rFonts w:ascii="Times New Roman" w:hAnsi="Times New Roman" w:cs="Times New Roman"/>
                <w:sz w:val="20"/>
                <w:szCs w:val="20"/>
              </w:rPr>
            </w:pPr>
          </w:p>
        </w:tc>
      </w:tr>
      <w:tr w:rsidR="00CB008F" w:rsidRPr="00D9488C" w14:paraId="1CA896A5" w14:textId="77777777" w:rsidTr="00B97A91">
        <w:tc>
          <w:tcPr>
            <w:tcW w:w="4567" w:type="dxa"/>
            <w:gridSpan w:val="2"/>
            <w:tcBorders>
              <w:bottom w:val="single" w:sz="4" w:space="0" w:color="auto"/>
            </w:tcBorders>
            <w:shd w:val="clear" w:color="auto" w:fill="D9F2D0" w:themeFill="accent6" w:themeFillTint="33"/>
          </w:tcPr>
          <w:p w14:paraId="37676B5D" w14:textId="5ADB6334" w:rsidR="00CB008F" w:rsidRPr="00D9488C" w:rsidRDefault="00CB008F" w:rsidP="00B97A91">
            <w:pPr>
              <w:rPr>
                <w:rFonts w:ascii="Times New Roman" w:hAnsi="Times New Roman" w:cs="Times New Roman"/>
                <w:sz w:val="20"/>
                <w:szCs w:val="20"/>
                <w:lang w:val="en-CA"/>
              </w:rPr>
            </w:pPr>
            <w:r>
              <w:rPr>
                <w:rFonts w:ascii="Times New Roman" w:hAnsi="Times New Roman" w:cs="Times New Roman"/>
                <w:sz w:val="20"/>
                <w:szCs w:val="20"/>
                <w:lang w:val="en-CA"/>
              </w:rPr>
              <w:t>Frequent Expression</w:t>
            </w:r>
          </w:p>
        </w:tc>
        <w:tc>
          <w:tcPr>
            <w:tcW w:w="4829" w:type="dxa"/>
            <w:gridSpan w:val="2"/>
            <w:tcBorders>
              <w:bottom w:val="single" w:sz="4" w:space="0" w:color="auto"/>
            </w:tcBorders>
            <w:shd w:val="clear" w:color="auto" w:fill="D9F2D0" w:themeFill="accent6" w:themeFillTint="33"/>
          </w:tcPr>
          <w:p w14:paraId="158EA6FB" w14:textId="1FEE44C5" w:rsidR="00CB008F" w:rsidRPr="00AA0E36" w:rsidRDefault="00CB008F" w:rsidP="00B97A91">
            <w:pPr>
              <w:rPr>
                <w:rFonts w:ascii="Times New Roman" w:hAnsi="Times New Roman" w:cs="Times New Roman"/>
                <w:sz w:val="20"/>
                <w:szCs w:val="20"/>
              </w:rPr>
            </w:pPr>
            <w:r w:rsidRPr="00AA0E36">
              <w:rPr>
                <w:rFonts w:ascii="Times New Roman" w:hAnsi="Times New Roman" w:cs="Times New Roman"/>
                <w:sz w:val="20"/>
                <w:szCs w:val="20"/>
              </w:rPr>
              <w:t>Expression fréquente</w:t>
            </w:r>
          </w:p>
        </w:tc>
      </w:tr>
      <w:tr w:rsidR="00CB008F" w:rsidRPr="00D9488C" w14:paraId="4727BD13" w14:textId="77777777" w:rsidTr="00CB008F">
        <w:tc>
          <w:tcPr>
            <w:tcW w:w="4567" w:type="dxa"/>
            <w:gridSpan w:val="2"/>
            <w:tcBorders>
              <w:bottom w:val="single" w:sz="4" w:space="0" w:color="auto"/>
            </w:tcBorders>
            <w:shd w:val="clear" w:color="auto" w:fill="auto"/>
          </w:tcPr>
          <w:p w14:paraId="1A766218" w14:textId="3B5CC04B" w:rsidR="00CB008F" w:rsidRDefault="00CB008F" w:rsidP="00B97A91">
            <w:pPr>
              <w:rPr>
                <w:rFonts w:ascii="Times New Roman" w:hAnsi="Times New Roman" w:cs="Times New Roman"/>
                <w:sz w:val="20"/>
                <w:szCs w:val="20"/>
                <w:lang w:val="en-CA"/>
              </w:rPr>
            </w:pPr>
            <w:r>
              <w:rPr>
                <w:rFonts w:ascii="Times New Roman" w:hAnsi="Times New Roman" w:cs="Times New Roman"/>
                <w:sz w:val="20"/>
                <w:szCs w:val="20"/>
                <w:lang w:val="en-CA"/>
              </w:rPr>
              <w:t>[⁓] issue; [⁓] problem</w:t>
            </w:r>
          </w:p>
          <w:p w14:paraId="46EFE49B" w14:textId="142179D5" w:rsidR="0080489F" w:rsidRDefault="0080489F" w:rsidP="00B97A91">
            <w:pPr>
              <w:rPr>
                <w:rFonts w:ascii="Times New Roman" w:hAnsi="Times New Roman" w:cs="Times New Roman"/>
                <w:sz w:val="20"/>
                <w:szCs w:val="20"/>
                <w:lang w:val="en-CA"/>
              </w:rPr>
            </w:pPr>
            <w:r>
              <w:rPr>
                <w:rFonts w:ascii="Times New Roman" w:hAnsi="Times New Roman" w:cs="Times New Roman"/>
                <w:sz w:val="20"/>
                <w:szCs w:val="20"/>
                <w:lang w:val="en-CA"/>
              </w:rPr>
              <w:t>[⁓] network</w:t>
            </w:r>
          </w:p>
          <w:p w14:paraId="697BFBCD" w14:textId="7C78F24D" w:rsidR="0080489F" w:rsidRDefault="0080489F" w:rsidP="00B97A91">
            <w:pPr>
              <w:rPr>
                <w:rFonts w:ascii="Times New Roman" w:hAnsi="Times New Roman" w:cs="Times New Roman"/>
                <w:sz w:val="20"/>
                <w:szCs w:val="20"/>
                <w:lang w:val="en-CA"/>
              </w:rPr>
            </w:pPr>
            <w:r>
              <w:rPr>
                <w:rFonts w:ascii="Times New Roman" w:hAnsi="Times New Roman" w:cs="Times New Roman"/>
                <w:sz w:val="20"/>
                <w:szCs w:val="20"/>
                <w:lang w:val="en-CA"/>
              </w:rPr>
              <w:t>decentralized [⁓] network (DON)</w:t>
            </w:r>
          </w:p>
          <w:p w14:paraId="2B016AE2" w14:textId="3A7C0BF6" w:rsidR="00CB008F" w:rsidRDefault="0080489F" w:rsidP="00B97A91">
            <w:pPr>
              <w:rPr>
                <w:rFonts w:ascii="Times New Roman" w:hAnsi="Times New Roman" w:cs="Times New Roman"/>
                <w:sz w:val="20"/>
                <w:szCs w:val="20"/>
                <w:lang w:val="en-CA"/>
              </w:rPr>
            </w:pPr>
            <w:r>
              <w:rPr>
                <w:rFonts w:ascii="Times New Roman" w:hAnsi="Times New Roman" w:cs="Times New Roman"/>
                <w:sz w:val="20"/>
                <w:szCs w:val="20"/>
                <w:lang w:val="en-CA"/>
              </w:rPr>
              <w:t>[⁓] service</w:t>
            </w:r>
          </w:p>
          <w:p w14:paraId="3943E621" w14:textId="5720D98E" w:rsidR="00CB008F" w:rsidRPr="00D9488C" w:rsidRDefault="00CB008F" w:rsidP="00B97A91">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3D43FC35" w14:textId="77777777" w:rsidR="00CB008F" w:rsidRPr="00AA0E36" w:rsidRDefault="00CB008F" w:rsidP="00B97A91">
            <w:pPr>
              <w:rPr>
                <w:rFonts w:ascii="Times New Roman" w:hAnsi="Times New Roman" w:cs="Times New Roman"/>
                <w:sz w:val="20"/>
                <w:szCs w:val="20"/>
              </w:rPr>
            </w:pPr>
            <w:proofErr w:type="gramStart"/>
            <w:r w:rsidRPr="00AA0E36">
              <w:rPr>
                <w:rFonts w:ascii="Times New Roman" w:hAnsi="Times New Roman" w:cs="Times New Roman"/>
                <w:sz w:val="20"/>
                <w:szCs w:val="20"/>
              </w:rPr>
              <w:t>problème</w:t>
            </w:r>
            <w:proofErr w:type="gramEnd"/>
            <w:r w:rsidRPr="00AA0E36">
              <w:rPr>
                <w:rFonts w:ascii="Times New Roman" w:hAnsi="Times New Roman" w:cs="Times New Roman"/>
                <w:sz w:val="20"/>
                <w:szCs w:val="20"/>
              </w:rPr>
              <w:t xml:space="preserve"> [de</w:t>
            </w:r>
            <w:r w:rsidR="0080489F" w:rsidRPr="00AA0E36">
              <w:rPr>
                <w:rFonts w:ascii="Times New Roman" w:hAnsi="Times New Roman" w:cs="Times New Roman"/>
                <w:sz w:val="20"/>
                <w:szCs w:val="20"/>
              </w:rPr>
              <w:t xml:space="preserve"> (</w:t>
            </w:r>
            <w:proofErr w:type="gramStart"/>
            <w:r w:rsidR="0080489F" w:rsidRPr="00AA0E36">
              <w:rPr>
                <w:rFonts w:ascii="Times New Roman" w:hAnsi="Times New Roman" w:cs="Times New Roman"/>
                <w:sz w:val="20"/>
                <w:szCs w:val="20"/>
              </w:rPr>
              <w:t xml:space="preserve">ART) </w:t>
            </w:r>
            <w:r w:rsidRPr="00AA0E36">
              <w:rPr>
                <w:rFonts w:ascii="Times New Roman" w:hAnsi="Times New Roman" w:cs="Times New Roman"/>
                <w:sz w:val="20"/>
                <w:szCs w:val="20"/>
              </w:rPr>
              <w:t xml:space="preserve"> ⁓</w:t>
            </w:r>
            <w:proofErr w:type="gramEnd"/>
            <w:r w:rsidRPr="00AA0E36">
              <w:rPr>
                <w:rFonts w:ascii="Times New Roman" w:hAnsi="Times New Roman" w:cs="Times New Roman"/>
                <w:sz w:val="20"/>
                <w:szCs w:val="20"/>
              </w:rPr>
              <w:t>]</w:t>
            </w:r>
          </w:p>
          <w:p w14:paraId="2ED75BAC" w14:textId="77777777" w:rsidR="0080489F" w:rsidRPr="00AA0E36" w:rsidRDefault="0080489F" w:rsidP="00B97A91">
            <w:pPr>
              <w:rPr>
                <w:rFonts w:ascii="Times New Roman" w:hAnsi="Times New Roman" w:cs="Times New Roman"/>
                <w:sz w:val="20"/>
                <w:szCs w:val="20"/>
              </w:rPr>
            </w:pPr>
            <w:proofErr w:type="gramStart"/>
            <w:r w:rsidRPr="00AA0E36">
              <w:rPr>
                <w:rFonts w:ascii="Times New Roman" w:hAnsi="Times New Roman" w:cs="Times New Roman"/>
                <w:sz w:val="20"/>
                <w:szCs w:val="20"/>
              </w:rPr>
              <w:t>réseau</w:t>
            </w:r>
            <w:proofErr w:type="gramEnd"/>
            <w:r w:rsidRPr="00AA0E36">
              <w:rPr>
                <w:rFonts w:ascii="Times New Roman" w:hAnsi="Times New Roman" w:cs="Times New Roman"/>
                <w:sz w:val="20"/>
                <w:szCs w:val="20"/>
              </w:rPr>
              <w:t xml:space="preserve"> [de ⁓]</w:t>
            </w:r>
          </w:p>
          <w:p w14:paraId="27D03696" w14:textId="77777777" w:rsidR="0080489F" w:rsidRPr="00AA0E36" w:rsidRDefault="0080489F" w:rsidP="00B97A91">
            <w:pPr>
              <w:rPr>
                <w:rFonts w:ascii="Times New Roman" w:hAnsi="Times New Roman" w:cs="Times New Roman"/>
                <w:sz w:val="20"/>
                <w:szCs w:val="20"/>
              </w:rPr>
            </w:pPr>
            <w:proofErr w:type="gramStart"/>
            <w:r w:rsidRPr="00AA0E36">
              <w:rPr>
                <w:rFonts w:ascii="Times New Roman" w:hAnsi="Times New Roman" w:cs="Times New Roman"/>
                <w:sz w:val="20"/>
                <w:szCs w:val="20"/>
              </w:rPr>
              <w:t>réseau</w:t>
            </w:r>
            <w:proofErr w:type="gramEnd"/>
            <w:r w:rsidRPr="00AA0E36">
              <w:rPr>
                <w:rFonts w:ascii="Times New Roman" w:hAnsi="Times New Roman" w:cs="Times New Roman"/>
                <w:sz w:val="20"/>
                <w:szCs w:val="20"/>
              </w:rPr>
              <w:t xml:space="preserve"> décentralisé [de ⁓]</w:t>
            </w:r>
          </w:p>
          <w:p w14:paraId="7CE0624A" w14:textId="67FC99DE" w:rsidR="0080489F" w:rsidRPr="00AA0E36" w:rsidRDefault="0080489F" w:rsidP="00B97A91">
            <w:pPr>
              <w:rPr>
                <w:rFonts w:ascii="Times New Roman" w:hAnsi="Times New Roman" w:cs="Times New Roman"/>
                <w:sz w:val="20"/>
                <w:szCs w:val="20"/>
              </w:rPr>
            </w:pPr>
            <w:proofErr w:type="gramStart"/>
            <w:r w:rsidRPr="00AA0E36">
              <w:rPr>
                <w:rFonts w:ascii="Times New Roman" w:hAnsi="Times New Roman" w:cs="Times New Roman"/>
                <w:sz w:val="20"/>
                <w:szCs w:val="20"/>
              </w:rPr>
              <w:t>service</w:t>
            </w:r>
            <w:proofErr w:type="gramEnd"/>
            <w:r w:rsidRPr="00AA0E36">
              <w:rPr>
                <w:rFonts w:ascii="Times New Roman" w:hAnsi="Times New Roman" w:cs="Times New Roman"/>
                <w:sz w:val="20"/>
                <w:szCs w:val="20"/>
              </w:rPr>
              <w:t xml:space="preserve"> de [⁓]</w:t>
            </w:r>
          </w:p>
        </w:tc>
      </w:tr>
      <w:tr w:rsidR="00037F0F" w:rsidRPr="00D9488C" w14:paraId="676D3D12" w14:textId="77777777" w:rsidTr="00B97A91">
        <w:tc>
          <w:tcPr>
            <w:tcW w:w="4567" w:type="dxa"/>
            <w:gridSpan w:val="2"/>
            <w:tcBorders>
              <w:bottom w:val="single" w:sz="4" w:space="0" w:color="auto"/>
            </w:tcBorders>
            <w:shd w:val="clear" w:color="auto" w:fill="D9F2D0" w:themeFill="accent6" w:themeFillTint="33"/>
          </w:tcPr>
          <w:p w14:paraId="01BB7344" w14:textId="77777777" w:rsidR="00037F0F" w:rsidRPr="00D9488C" w:rsidRDefault="00037F0F" w:rsidP="00B97A91">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0F41B945" w14:textId="77777777" w:rsidR="00037F0F" w:rsidRPr="00AA0E36" w:rsidRDefault="00037F0F" w:rsidP="00B97A91">
            <w:pPr>
              <w:rPr>
                <w:rFonts w:ascii="Times New Roman" w:hAnsi="Times New Roman" w:cs="Times New Roman"/>
                <w:sz w:val="20"/>
                <w:szCs w:val="20"/>
              </w:rPr>
            </w:pPr>
            <w:r w:rsidRPr="00AA0E36">
              <w:rPr>
                <w:rFonts w:ascii="Times New Roman" w:hAnsi="Times New Roman" w:cs="Times New Roman"/>
                <w:sz w:val="20"/>
                <w:szCs w:val="20"/>
              </w:rPr>
              <w:t>Contexte</w:t>
            </w:r>
          </w:p>
        </w:tc>
      </w:tr>
      <w:tr w:rsidR="00037F0F" w:rsidRPr="00D9488C" w14:paraId="454BA400" w14:textId="77777777" w:rsidTr="00B97A91">
        <w:tc>
          <w:tcPr>
            <w:tcW w:w="4567" w:type="dxa"/>
            <w:gridSpan w:val="2"/>
            <w:shd w:val="clear" w:color="auto" w:fill="FFFFFF" w:themeFill="background1"/>
          </w:tcPr>
          <w:p w14:paraId="6A1FB70E" w14:textId="268A7C74" w:rsidR="00037F0F" w:rsidRPr="0080489F" w:rsidRDefault="0080489F" w:rsidP="00B97A91">
            <w:pPr>
              <w:jc w:val="both"/>
              <w:rPr>
                <w:rFonts w:ascii="Times New Roman" w:hAnsi="Times New Roman" w:cs="Times New Roman"/>
                <w:sz w:val="20"/>
                <w:szCs w:val="20"/>
                <w:lang w:val="en-US"/>
              </w:rPr>
            </w:pPr>
            <w:r w:rsidRPr="0080489F">
              <w:rPr>
                <w:rFonts w:ascii="Times New Roman" w:eastAsia="Times New Roman" w:hAnsi="Times New Roman" w:cs="Times New Roman"/>
                <w:sz w:val="20"/>
                <w:szCs w:val="20"/>
                <w:lang w:val="en-US" w:eastAsia="fr-FR"/>
              </w:rPr>
              <w:t>Securely interoperating with off-chain systems from a blockchain (to get necessary data) requires an additional piece of infrastructure known as an “oracle” to bridge the two environments.</w:t>
            </w:r>
            <w:r>
              <w:rPr>
                <w:rFonts w:ascii="Times New Roman" w:eastAsia="Times New Roman" w:hAnsi="Times New Roman" w:cs="Times New Roman"/>
                <w:sz w:val="20"/>
                <w:szCs w:val="20"/>
                <w:lang w:val="en-US" w:eastAsia="fr-FR"/>
              </w:rPr>
              <w:t xml:space="preserve"> [</w:t>
            </w:r>
            <w:proofErr w:type="spellStart"/>
            <w:r>
              <w:rPr>
                <w:rFonts w:ascii="Times New Roman" w:eastAsia="Times New Roman" w:hAnsi="Times New Roman" w:cs="Times New Roman"/>
                <w:sz w:val="20"/>
                <w:szCs w:val="20"/>
                <w:lang w:val="en-US" w:eastAsia="fr-FR"/>
              </w:rPr>
              <w:t>Chainlink</w:t>
            </w:r>
            <w:proofErr w:type="spellEnd"/>
            <w:r>
              <w:rPr>
                <w:rFonts w:ascii="Times New Roman" w:eastAsia="Times New Roman" w:hAnsi="Times New Roman" w:cs="Times New Roman"/>
                <w:sz w:val="20"/>
                <w:szCs w:val="20"/>
                <w:lang w:val="en-US" w:eastAsia="fr-FR"/>
              </w:rPr>
              <w:t xml:space="preserve"> 2023]</w:t>
            </w:r>
          </w:p>
        </w:tc>
        <w:tc>
          <w:tcPr>
            <w:tcW w:w="4829" w:type="dxa"/>
            <w:gridSpan w:val="2"/>
            <w:tcBorders>
              <w:bottom w:val="single" w:sz="4" w:space="0" w:color="auto"/>
            </w:tcBorders>
            <w:shd w:val="clear" w:color="auto" w:fill="FFFFFF" w:themeFill="background1"/>
          </w:tcPr>
          <w:p w14:paraId="12B68857" w14:textId="77777777" w:rsidR="00037F0F" w:rsidRPr="00AA0E36" w:rsidRDefault="00037F0F" w:rsidP="00037F0F">
            <w:pPr>
              <w:autoSpaceDE w:val="0"/>
              <w:autoSpaceDN w:val="0"/>
              <w:adjustRightInd w:val="0"/>
              <w:jc w:val="both"/>
              <w:rPr>
                <w:rFonts w:ascii="Times New Roman" w:hAnsi="Times New Roman" w:cs="Times New Roman"/>
                <w:sz w:val="20"/>
                <w:szCs w:val="20"/>
              </w:rPr>
            </w:pPr>
            <w:r w:rsidRPr="00AA0E36">
              <w:rPr>
                <w:rFonts w:ascii="Times New Roman" w:hAnsi="Times New Roman" w:cs="Times New Roman"/>
                <w:sz w:val="20"/>
                <w:szCs w:val="20"/>
              </w:rPr>
              <w:t xml:space="preserve">Les oracles </w:t>
            </w:r>
            <w:r w:rsidR="00425D83" w:rsidRPr="00AA0E36">
              <w:rPr>
                <w:rFonts w:ascii="Times New Roman" w:hAnsi="Times New Roman" w:cs="Times New Roman"/>
                <w:sz w:val="20"/>
                <w:szCs w:val="20"/>
              </w:rPr>
              <w:t>de blockchain sont des entités qui connectent les blockchains à des systèmes externes, permettant ainsi aux contrats intelligents de s’exécuter sur la base d’entrées et de sorties du monde réel. [</w:t>
            </w:r>
            <w:proofErr w:type="spellStart"/>
            <w:r w:rsidRPr="00AA0E36">
              <w:rPr>
                <w:rFonts w:ascii="Times New Roman" w:hAnsi="Times New Roman" w:cs="Times New Roman"/>
                <w:sz w:val="20"/>
                <w:szCs w:val="20"/>
              </w:rPr>
              <w:t>Vaucher</w:t>
            </w:r>
            <w:proofErr w:type="spellEnd"/>
            <w:r w:rsidRPr="00AA0E36">
              <w:rPr>
                <w:rFonts w:ascii="Times New Roman" w:hAnsi="Times New Roman" w:cs="Times New Roman"/>
                <w:sz w:val="20"/>
                <w:szCs w:val="20"/>
              </w:rPr>
              <w:t xml:space="preserve"> 2021</w:t>
            </w:r>
            <w:r w:rsidR="00425D83" w:rsidRPr="00AA0E36">
              <w:rPr>
                <w:rFonts w:ascii="Times New Roman" w:hAnsi="Times New Roman" w:cs="Times New Roman"/>
                <w:sz w:val="20"/>
                <w:szCs w:val="20"/>
              </w:rPr>
              <w:t>]</w:t>
            </w:r>
          </w:p>
          <w:p w14:paraId="7157830E" w14:textId="03C7146B" w:rsidR="00425D83" w:rsidRPr="00AA0E36" w:rsidRDefault="00425D83" w:rsidP="00037F0F">
            <w:pPr>
              <w:autoSpaceDE w:val="0"/>
              <w:autoSpaceDN w:val="0"/>
              <w:adjustRightInd w:val="0"/>
              <w:jc w:val="both"/>
              <w:rPr>
                <w:rFonts w:ascii="Times New Roman" w:hAnsi="Times New Roman" w:cs="Times New Roman"/>
                <w:sz w:val="20"/>
                <w:szCs w:val="20"/>
              </w:rPr>
            </w:pPr>
          </w:p>
        </w:tc>
      </w:tr>
    </w:tbl>
    <w:p w14:paraId="0AFB687B" w14:textId="77777777" w:rsidR="00037F0F" w:rsidRDefault="00037F0F" w:rsidP="00F00FBE">
      <w:pPr>
        <w:spacing w:line="360" w:lineRule="auto"/>
        <w:rPr>
          <w:rFonts w:ascii="Times New Roman" w:hAnsi="Times New Roman" w:cs="Times New Roman"/>
        </w:rPr>
      </w:pPr>
    </w:p>
    <w:p w14:paraId="78FA2D97" w14:textId="77777777" w:rsidR="00F00FBE" w:rsidRPr="00F00FBE" w:rsidRDefault="00F00FBE" w:rsidP="00F00FBE">
      <w:pPr>
        <w:spacing w:line="360" w:lineRule="auto"/>
        <w:rPr>
          <w:rFonts w:ascii="Times New Roman" w:hAnsi="Times New Roman" w:cs="Times New Roman"/>
        </w:rPr>
      </w:pPr>
    </w:p>
    <w:sectPr w:rsidR="00F00FBE" w:rsidRPr="00F00FB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mbusRomNo9L-Regu">
    <w:altName w:val="Yu Gothic"/>
    <w:panose1 w:val="00000000000000000000"/>
    <w:charset w:val="80"/>
    <w:family w:val="auto"/>
    <w:notTrueType/>
    <w:pitch w:val="default"/>
    <w:sig w:usb0="00000003" w:usb1="08070000" w:usb2="00000010" w:usb3="00000000" w:csb0="00020001" w:csb1="00000000"/>
  </w:font>
  <w:font w:name="Inter">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C5D43"/>
    <w:multiLevelType w:val="hybridMultilevel"/>
    <w:tmpl w:val="CCD0D2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F40EFA"/>
    <w:multiLevelType w:val="hybridMultilevel"/>
    <w:tmpl w:val="3BF478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834055"/>
    <w:multiLevelType w:val="multilevel"/>
    <w:tmpl w:val="7FF8EFC8"/>
    <w:lvl w:ilvl="0">
      <w:start w:val="1"/>
      <w:numFmt w:val="decimal"/>
      <w:pStyle w:val="Style1"/>
      <w:lvlText w:val="%1."/>
      <w:lvlJc w:val="left"/>
      <w:pPr>
        <w:tabs>
          <w:tab w:val="num" w:pos="720"/>
        </w:tabs>
        <w:ind w:left="720" w:hanging="720"/>
      </w:pPr>
    </w:lvl>
    <w:lvl w:ilvl="1">
      <w:start w:val="1"/>
      <w:numFmt w:val="decimal"/>
      <w:pStyle w:val="Style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6A08BE"/>
    <w:multiLevelType w:val="hybridMultilevel"/>
    <w:tmpl w:val="246233B2"/>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216DB9"/>
    <w:multiLevelType w:val="hybridMultilevel"/>
    <w:tmpl w:val="F03CD59A"/>
    <w:lvl w:ilvl="0" w:tplc="634CD0A0">
      <w:start w:val="215"/>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135032"/>
    <w:multiLevelType w:val="multilevel"/>
    <w:tmpl w:val="9EBE5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E7B3B0B"/>
    <w:multiLevelType w:val="multilevel"/>
    <w:tmpl w:val="9D9CE810"/>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13974969">
    <w:abstractNumId w:val="5"/>
  </w:num>
  <w:num w:numId="2" w16cid:durableId="729350902">
    <w:abstractNumId w:val="6"/>
  </w:num>
  <w:num w:numId="3" w16cid:durableId="953705542">
    <w:abstractNumId w:val="5"/>
  </w:num>
  <w:num w:numId="4" w16cid:durableId="780026918">
    <w:abstractNumId w:val="2"/>
  </w:num>
  <w:num w:numId="5" w16cid:durableId="1521971869">
    <w:abstractNumId w:val="5"/>
  </w:num>
  <w:num w:numId="6" w16cid:durableId="1440641411">
    <w:abstractNumId w:val="5"/>
  </w:num>
  <w:num w:numId="7" w16cid:durableId="1480608055">
    <w:abstractNumId w:val="5"/>
  </w:num>
  <w:num w:numId="8" w16cid:durableId="1829517863">
    <w:abstractNumId w:val="5"/>
  </w:num>
  <w:num w:numId="9" w16cid:durableId="813183316">
    <w:abstractNumId w:val="1"/>
  </w:num>
  <w:num w:numId="10" w16cid:durableId="686752219">
    <w:abstractNumId w:val="0"/>
  </w:num>
  <w:num w:numId="11" w16cid:durableId="2124378387">
    <w:abstractNumId w:val="3"/>
  </w:num>
  <w:num w:numId="12" w16cid:durableId="665979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BE"/>
    <w:rsid w:val="00037F0F"/>
    <w:rsid w:val="00126FBA"/>
    <w:rsid w:val="001B5D7B"/>
    <w:rsid w:val="002272ED"/>
    <w:rsid w:val="00251763"/>
    <w:rsid w:val="002D1B1A"/>
    <w:rsid w:val="002F1F96"/>
    <w:rsid w:val="0040293F"/>
    <w:rsid w:val="00425D83"/>
    <w:rsid w:val="004726BB"/>
    <w:rsid w:val="00490715"/>
    <w:rsid w:val="0052758B"/>
    <w:rsid w:val="00575CC9"/>
    <w:rsid w:val="005934BC"/>
    <w:rsid w:val="006638F6"/>
    <w:rsid w:val="006668BB"/>
    <w:rsid w:val="006A48C2"/>
    <w:rsid w:val="0080489F"/>
    <w:rsid w:val="00825962"/>
    <w:rsid w:val="00836BBD"/>
    <w:rsid w:val="0085393E"/>
    <w:rsid w:val="008C392D"/>
    <w:rsid w:val="00AA0E36"/>
    <w:rsid w:val="00AB74E0"/>
    <w:rsid w:val="00AE1A37"/>
    <w:rsid w:val="00BA7117"/>
    <w:rsid w:val="00BC0613"/>
    <w:rsid w:val="00CB008F"/>
    <w:rsid w:val="00D04A46"/>
    <w:rsid w:val="00D16831"/>
    <w:rsid w:val="00D53DDF"/>
    <w:rsid w:val="00D7526B"/>
    <w:rsid w:val="00DB2F78"/>
    <w:rsid w:val="00DC2190"/>
    <w:rsid w:val="00DD205D"/>
    <w:rsid w:val="00F00FBE"/>
    <w:rsid w:val="00F6375E"/>
    <w:rsid w:val="00F67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D3F4"/>
  <w15:chartTrackingRefBased/>
  <w15:docId w15:val="{85F4A3E5-BD05-4A4B-BA07-9784C37B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1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00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autoRedefine/>
    <w:uiPriority w:val="9"/>
    <w:unhideWhenUsed/>
    <w:qFormat/>
    <w:rsid w:val="00DD205D"/>
    <w:pPr>
      <w:keepNext/>
      <w:keepLines/>
      <w:spacing w:before="280" w:after="200" w:line="360" w:lineRule="auto"/>
      <w:ind w:left="284"/>
      <w:outlineLvl w:val="2"/>
    </w:pPr>
    <w:rPr>
      <w:rFonts w:ascii="Times New Roman" w:eastAsiaTheme="majorEastAsia" w:hAnsi="Times New Roman" w:cstheme="majorBidi"/>
      <w:b/>
      <w:i/>
      <w:szCs w:val="28"/>
    </w:rPr>
  </w:style>
  <w:style w:type="paragraph" w:styleId="Titre4">
    <w:name w:val="heading 4"/>
    <w:basedOn w:val="Normal"/>
    <w:next w:val="Normal"/>
    <w:link w:val="Titre4Car"/>
    <w:uiPriority w:val="9"/>
    <w:semiHidden/>
    <w:unhideWhenUsed/>
    <w:qFormat/>
    <w:rsid w:val="00F00FB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00FB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00FB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0FB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0FB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0FB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link w:val="Style1Car"/>
    <w:autoRedefine/>
    <w:qFormat/>
    <w:rsid w:val="00DD205D"/>
    <w:pPr>
      <w:numPr>
        <w:numId w:val="4"/>
      </w:numPr>
      <w:tabs>
        <w:tab w:val="clear" w:pos="720"/>
      </w:tabs>
      <w:spacing w:before="120" w:after="200" w:line="360" w:lineRule="auto"/>
      <w:ind w:left="425" w:hanging="425"/>
    </w:pPr>
    <w:rPr>
      <w:rFonts w:ascii="Times New Roman" w:hAnsi="Times New Roman"/>
      <w:b/>
      <w:sz w:val="26"/>
    </w:rPr>
  </w:style>
  <w:style w:type="character" w:customStyle="1" w:styleId="Style1Car">
    <w:name w:val="Style1 Car"/>
    <w:basedOn w:val="Titre1Car"/>
    <w:link w:val="Style1"/>
    <w:rsid w:val="00DD205D"/>
    <w:rPr>
      <w:rFonts w:ascii="Times New Roman" w:eastAsiaTheme="majorEastAsia" w:hAnsi="Times New Roman" w:cstheme="majorBidi"/>
      <w:b/>
      <w:color w:val="0F4761" w:themeColor="accent1" w:themeShade="BF"/>
      <w:sz w:val="26"/>
      <w:szCs w:val="40"/>
    </w:rPr>
  </w:style>
  <w:style w:type="character" w:customStyle="1" w:styleId="Titre1Car">
    <w:name w:val="Titre 1 Car"/>
    <w:basedOn w:val="Policepardfaut"/>
    <w:link w:val="Titre1"/>
    <w:uiPriority w:val="9"/>
    <w:rsid w:val="00251763"/>
    <w:rPr>
      <w:rFonts w:asciiTheme="majorHAnsi" w:eastAsiaTheme="majorEastAsia" w:hAnsiTheme="majorHAnsi" w:cstheme="majorBidi"/>
      <w:color w:val="0F4761" w:themeColor="accent1" w:themeShade="BF"/>
      <w:sz w:val="40"/>
      <w:szCs w:val="40"/>
    </w:rPr>
  </w:style>
  <w:style w:type="paragraph" w:customStyle="1" w:styleId="Style2">
    <w:name w:val="Style2"/>
    <w:basedOn w:val="Style1"/>
    <w:link w:val="Style2Car"/>
    <w:autoRedefine/>
    <w:qFormat/>
    <w:rsid w:val="00251763"/>
    <w:pPr>
      <w:numPr>
        <w:numId w:val="2"/>
      </w:numPr>
      <w:ind w:left="360"/>
    </w:pPr>
  </w:style>
  <w:style w:type="character" w:customStyle="1" w:styleId="Style2Car">
    <w:name w:val="Style2 Car"/>
    <w:basedOn w:val="Style1Car"/>
    <w:link w:val="Style2"/>
    <w:rsid w:val="00251763"/>
    <w:rPr>
      <w:rFonts w:ascii="Times New Roman" w:eastAsiaTheme="majorEastAsia" w:hAnsi="Times New Roman" w:cstheme="majorBidi"/>
      <w:b/>
      <w:color w:val="0F4761" w:themeColor="accent1" w:themeShade="BF"/>
      <w:sz w:val="26"/>
      <w:szCs w:val="40"/>
    </w:rPr>
  </w:style>
  <w:style w:type="paragraph" w:customStyle="1" w:styleId="Style3">
    <w:name w:val="Style3"/>
    <w:basedOn w:val="Paragraphedeliste"/>
    <w:link w:val="Style3Car"/>
    <w:autoRedefine/>
    <w:qFormat/>
    <w:rsid w:val="00DB2F78"/>
    <w:pPr>
      <w:numPr>
        <w:ilvl w:val="1"/>
        <w:numId w:val="4"/>
      </w:numPr>
      <w:spacing w:line="480" w:lineRule="auto"/>
      <w:ind w:left="284" w:hanging="284"/>
      <w:jc w:val="both"/>
    </w:pPr>
    <w:rPr>
      <w:rFonts w:ascii="Times New Roman" w:hAnsi="Times New Roman" w:cs="Times New Roman"/>
      <w:b/>
    </w:rPr>
  </w:style>
  <w:style w:type="character" w:customStyle="1" w:styleId="Style3Car">
    <w:name w:val="Style3 Car"/>
    <w:basedOn w:val="Policepardfaut"/>
    <w:link w:val="Style3"/>
    <w:rsid w:val="00DB2F78"/>
    <w:rPr>
      <w:rFonts w:ascii="Times New Roman" w:hAnsi="Times New Roman" w:cs="Times New Roman"/>
      <w:b/>
    </w:rPr>
  </w:style>
  <w:style w:type="paragraph" w:styleId="Paragraphedeliste">
    <w:name w:val="List Paragraph"/>
    <w:basedOn w:val="Normal"/>
    <w:uiPriority w:val="34"/>
    <w:qFormat/>
    <w:rsid w:val="00DB2F78"/>
    <w:pPr>
      <w:ind w:left="720"/>
      <w:contextualSpacing/>
    </w:pPr>
  </w:style>
  <w:style w:type="paragraph" w:customStyle="1" w:styleId="Style12">
    <w:name w:val="Style 1.2"/>
    <w:basedOn w:val="Normal"/>
    <w:link w:val="Style12Car"/>
    <w:autoRedefine/>
    <w:qFormat/>
    <w:rsid w:val="00126FBA"/>
    <w:rPr>
      <w:rFonts w:ascii="Times New Roman" w:hAnsi="Times New Roman"/>
      <w:b/>
    </w:rPr>
  </w:style>
  <w:style w:type="character" w:customStyle="1" w:styleId="Style12Car">
    <w:name w:val="Style 1.2 Car"/>
    <w:basedOn w:val="Policepardfaut"/>
    <w:link w:val="Style12"/>
    <w:rsid w:val="00126FBA"/>
    <w:rPr>
      <w:rFonts w:ascii="Times New Roman" w:hAnsi="Times New Roman"/>
      <w:b/>
    </w:rPr>
  </w:style>
  <w:style w:type="paragraph" w:customStyle="1" w:styleId="Style111">
    <w:name w:val="Style 1.1.1"/>
    <w:basedOn w:val="Normal"/>
    <w:link w:val="Style111Car"/>
    <w:autoRedefine/>
    <w:qFormat/>
    <w:rsid w:val="00DD205D"/>
    <w:pPr>
      <w:autoSpaceDE w:val="0"/>
      <w:autoSpaceDN w:val="0"/>
      <w:adjustRightInd w:val="0"/>
      <w:spacing w:after="0" w:line="360" w:lineRule="auto"/>
      <w:jc w:val="both"/>
    </w:pPr>
    <w:rPr>
      <w:rFonts w:ascii="Times New Roman" w:hAnsi="Times New Roman"/>
      <w:b/>
      <w:i/>
    </w:rPr>
  </w:style>
  <w:style w:type="character" w:customStyle="1" w:styleId="Style111Car">
    <w:name w:val="Style 1.1.1 Car"/>
    <w:basedOn w:val="Policepardfaut"/>
    <w:link w:val="Style111"/>
    <w:rsid w:val="00DD205D"/>
    <w:rPr>
      <w:rFonts w:ascii="Times New Roman" w:hAnsi="Times New Roman"/>
      <w:b/>
      <w:i/>
    </w:rPr>
  </w:style>
  <w:style w:type="character" w:customStyle="1" w:styleId="Titre3Car">
    <w:name w:val="Titre 3 Car"/>
    <w:basedOn w:val="Policepardfaut"/>
    <w:link w:val="Titre3"/>
    <w:uiPriority w:val="9"/>
    <w:rsid w:val="00DD205D"/>
    <w:rPr>
      <w:rFonts w:ascii="Times New Roman" w:eastAsiaTheme="majorEastAsia" w:hAnsi="Times New Roman" w:cstheme="majorBidi"/>
      <w:b/>
      <w:i/>
      <w:szCs w:val="28"/>
    </w:rPr>
  </w:style>
  <w:style w:type="character" w:customStyle="1" w:styleId="Titre2Car">
    <w:name w:val="Titre 2 Car"/>
    <w:basedOn w:val="Policepardfaut"/>
    <w:link w:val="Titre2"/>
    <w:uiPriority w:val="9"/>
    <w:semiHidden/>
    <w:rsid w:val="00F00FBE"/>
    <w:rPr>
      <w:rFonts w:asciiTheme="majorHAnsi" w:eastAsiaTheme="majorEastAsia" w:hAnsiTheme="majorHAnsi" w:cstheme="majorBidi"/>
      <w:color w:val="0F4761" w:themeColor="accent1" w:themeShade="BF"/>
      <w:sz w:val="32"/>
      <w:szCs w:val="32"/>
    </w:rPr>
  </w:style>
  <w:style w:type="character" w:customStyle="1" w:styleId="Titre4Car">
    <w:name w:val="Titre 4 Car"/>
    <w:basedOn w:val="Policepardfaut"/>
    <w:link w:val="Titre4"/>
    <w:uiPriority w:val="9"/>
    <w:semiHidden/>
    <w:rsid w:val="00F00FB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00FB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00F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0F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0F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0FBE"/>
    <w:rPr>
      <w:rFonts w:eastAsiaTheme="majorEastAsia" w:cstheme="majorBidi"/>
      <w:color w:val="272727" w:themeColor="text1" w:themeTint="D8"/>
    </w:rPr>
  </w:style>
  <w:style w:type="paragraph" w:styleId="Titre">
    <w:name w:val="Title"/>
    <w:basedOn w:val="Normal"/>
    <w:next w:val="Normal"/>
    <w:link w:val="TitreCar"/>
    <w:uiPriority w:val="10"/>
    <w:qFormat/>
    <w:rsid w:val="00F00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0F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0FB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0F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0FBE"/>
    <w:pPr>
      <w:spacing w:before="160"/>
      <w:jc w:val="center"/>
    </w:pPr>
    <w:rPr>
      <w:i/>
      <w:iCs/>
      <w:color w:val="404040" w:themeColor="text1" w:themeTint="BF"/>
    </w:rPr>
  </w:style>
  <w:style w:type="character" w:customStyle="1" w:styleId="CitationCar">
    <w:name w:val="Citation Car"/>
    <w:basedOn w:val="Policepardfaut"/>
    <w:link w:val="Citation"/>
    <w:uiPriority w:val="29"/>
    <w:rsid w:val="00F00FBE"/>
    <w:rPr>
      <w:i/>
      <w:iCs/>
      <w:color w:val="404040" w:themeColor="text1" w:themeTint="BF"/>
    </w:rPr>
  </w:style>
  <w:style w:type="character" w:styleId="Accentuationintense">
    <w:name w:val="Intense Emphasis"/>
    <w:basedOn w:val="Policepardfaut"/>
    <w:uiPriority w:val="21"/>
    <w:qFormat/>
    <w:rsid w:val="00F00FBE"/>
    <w:rPr>
      <w:i/>
      <w:iCs/>
      <w:color w:val="0F4761" w:themeColor="accent1" w:themeShade="BF"/>
    </w:rPr>
  </w:style>
  <w:style w:type="paragraph" w:styleId="Citationintense">
    <w:name w:val="Intense Quote"/>
    <w:basedOn w:val="Normal"/>
    <w:next w:val="Normal"/>
    <w:link w:val="CitationintenseCar"/>
    <w:uiPriority w:val="30"/>
    <w:qFormat/>
    <w:rsid w:val="00F00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00FBE"/>
    <w:rPr>
      <w:i/>
      <w:iCs/>
      <w:color w:val="0F4761" w:themeColor="accent1" w:themeShade="BF"/>
    </w:rPr>
  </w:style>
  <w:style w:type="character" w:styleId="Rfrenceintense">
    <w:name w:val="Intense Reference"/>
    <w:basedOn w:val="Policepardfaut"/>
    <w:uiPriority w:val="32"/>
    <w:qFormat/>
    <w:rsid w:val="00F00FBE"/>
    <w:rPr>
      <w:b/>
      <w:bCs/>
      <w:smallCaps/>
      <w:color w:val="0F4761" w:themeColor="accent1" w:themeShade="BF"/>
      <w:spacing w:val="5"/>
    </w:rPr>
  </w:style>
  <w:style w:type="table" w:styleId="Grilledutableau">
    <w:name w:val="Table Grid"/>
    <w:basedOn w:val="TableauNormal"/>
    <w:uiPriority w:val="39"/>
    <w:rsid w:val="00F00FBE"/>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F00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1356</Words>
  <Characters>7459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10</cp:revision>
  <dcterms:created xsi:type="dcterms:W3CDTF">2024-12-03T07:02:00Z</dcterms:created>
  <dcterms:modified xsi:type="dcterms:W3CDTF">2025-05-28T10:41:00Z</dcterms:modified>
</cp:coreProperties>
</file>