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2F00" w14:textId="0860DFB4" w:rsidR="00356592" w:rsidRPr="005D4AF8" w:rsidRDefault="000E4A2E" w:rsidP="00356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C712A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56592">
        <w:rPr>
          <w:rFonts w:ascii="Times New Roman" w:hAnsi="Times New Roman" w:cs="Times New Roman"/>
          <w:b/>
          <w:bCs/>
          <w:sz w:val="24"/>
          <w:szCs w:val="24"/>
        </w:rPr>
        <w:t>echnologie</w:t>
      </w:r>
      <w:r w:rsidR="00C712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56592">
        <w:rPr>
          <w:rFonts w:ascii="Times New Roman" w:hAnsi="Times New Roman" w:cs="Times New Roman"/>
          <w:b/>
          <w:bCs/>
          <w:sz w:val="24"/>
          <w:szCs w:val="24"/>
        </w:rPr>
        <w:t xml:space="preserve"> de registre distribué (DLT)</w:t>
      </w:r>
      <w:r w:rsidR="00356592" w:rsidRPr="005D4AF8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356592" w:rsidRPr="00387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</w:t>
      </w:r>
      <w:r w:rsidR="00356592" w:rsidRPr="005D4AF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67E05DD" w14:textId="77777777" w:rsidR="00356592" w:rsidRPr="005D4AF8" w:rsidRDefault="00356592" w:rsidP="00356592">
      <w:pPr>
        <w:pStyle w:val="Paragraphedeliste"/>
        <w:spacing w:line="360" w:lineRule="auto"/>
        <w:rPr>
          <w:rFonts w:cs="Times New Roman"/>
          <w:b/>
          <w:szCs w:val="24"/>
        </w:rPr>
      </w:pPr>
    </w:p>
    <w:p w14:paraId="50D32086" w14:textId="4887D857" w:rsidR="00984402" w:rsidRPr="00984402" w:rsidRDefault="00984402" w:rsidP="00356592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4402">
        <w:rPr>
          <w:rFonts w:ascii="Times New Roman" w:hAnsi="Times New Roman" w:cs="Times New Roman"/>
          <w:sz w:val="24"/>
          <w:szCs w:val="24"/>
          <w:lang w:val="en-US"/>
        </w:rPr>
        <w:t>istributed ledger technology (</w:t>
      </w:r>
      <w:proofErr w:type="spellStart"/>
      <w:r w:rsidRPr="00984402">
        <w:rPr>
          <w:rFonts w:ascii="Times New Roman" w:hAnsi="Times New Roman" w:cs="Times New Roman"/>
          <w:sz w:val="24"/>
          <w:szCs w:val="24"/>
          <w:lang w:val="en-US"/>
        </w:rPr>
        <w:t>technologie</w:t>
      </w:r>
      <w:proofErr w:type="spellEnd"/>
      <w:r w:rsidRPr="00984402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</w:t>
      </w:r>
      <w:r w:rsidR="00BC268E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56429" w14:textId="4BBF2E25" w:rsidR="00356592" w:rsidRPr="00513B52" w:rsidRDefault="00356592" w:rsidP="00356592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13B52">
        <w:rPr>
          <w:rFonts w:ascii="Times New Roman" w:hAnsi="Times New Roman" w:cs="Times New Roman"/>
          <w:sz w:val="24"/>
          <w:szCs w:val="24"/>
          <w:highlight w:val="yellow"/>
        </w:rPr>
        <w:t>blockchain</w:t>
      </w:r>
      <w:proofErr w:type="gramEnd"/>
      <w:r w:rsidRPr="00513B52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513B52">
        <w:rPr>
          <w:rFonts w:ascii="Times New Roman" w:hAnsi="Times New Roman" w:cs="Times New Roman"/>
          <w:sz w:val="24"/>
          <w:szCs w:val="24"/>
          <w:highlight w:val="yellow"/>
        </w:rPr>
        <w:t>; blockchain network (</w:t>
      </w:r>
      <w:r w:rsidR="00513B52" w:rsidRPr="00513B52">
        <w:rPr>
          <w:rFonts w:ascii="Times New Roman" w:hAnsi="Times New Roman" w:cs="Times New Roman"/>
          <w:sz w:val="24"/>
          <w:szCs w:val="24"/>
          <w:highlight w:val="yellow"/>
        </w:rPr>
        <w:t>blockchain</w:t>
      </w:r>
      <w:r w:rsidR="00513B52" w:rsidRPr="00513B52">
        <w:rPr>
          <w:rFonts w:ascii="Times New Roman" w:hAnsi="Times New Roman" w:cs="Times New Roman"/>
          <w:sz w:val="16"/>
          <w:szCs w:val="16"/>
          <w:highlight w:val="yellow"/>
        </w:rPr>
        <w:t>1 </w:t>
      </w:r>
      <w:r w:rsidR="00513B52" w:rsidRPr="00513B5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387897" w:rsidRPr="00513B52">
        <w:rPr>
          <w:rFonts w:ascii="Times New Roman" w:hAnsi="Times New Roman" w:cs="Times New Roman"/>
          <w:sz w:val="24"/>
          <w:szCs w:val="24"/>
          <w:highlight w:val="yellow"/>
        </w:rPr>
        <w:t>réseau blockchain ; chaîne de blocs</w:t>
      </w:r>
      <w:r w:rsidRPr="00513B5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E70779A" w14:textId="00E948B3" w:rsidR="00356592" w:rsidRPr="00356592" w:rsidRDefault="00513B52" w:rsidP="00356592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3B52">
        <w:rPr>
          <w:rFonts w:ascii="Times New Roman" w:hAnsi="Times New Roman" w:cs="Times New Roman"/>
          <w:sz w:val="24"/>
          <w:szCs w:val="24"/>
          <w:highlight w:val="yellow"/>
        </w:rPr>
        <w:t>blockchain</w:t>
      </w:r>
      <w:proofErr w:type="gramEnd"/>
      <w:r w:rsidRPr="00513B52">
        <w:rPr>
          <w:rFonts w:ascii="Times New Roman" w:hAnsi="Times New Roman" w:cs="Times New Roman"/>
          <w:sz w:val="16"/>
          <w:szCs w:val="16"/>
          <w:highlight w:val="yellow"/>
        </w:rPr>
        <w:t>2</w:t>
      </w:r>
      <w:r w:rsidRPr="00513B52">
        <w:rPr>
          <w:rFonts w:ascii="Times New Roman" w:hAnsi="Times New Roman" w:cs="Times New Roman"/>
          <w:sz w:val="16"/>
          <w:szCs w:val="16"/>
        </w:rPr>
        <w:t> 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56592" w:rsidRPr="00BE48A1">
        <w:rPr>
          <w:rFonts w:ascii="Times New Roman" w:hAnsi="Times New Roman" w:cs="Times New Roman"/>
          <w:sz w:val="24"/>
          <w:szCs w:val="24"/>
        </w:rPr>
        <w:t xml:space="preserve">blockchain </w:t>
      </w:r>
      <w:proofErr w:type="spellStart"/>
      <w:r w:rsidR="00356592" w:rsidRPr="00BE48A1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356592" w:rsidRPr="00BE48A1">
        <w:rPr>
          <w:rFonts w:ascii="Times New Roman" w:hAnsi="Times New Roman" w:cs="Times New Roman"/>
          <w:sz w:val="24"/>
          <w:szCs w:val="24"/>
        </w:rPr>
        <w:t xml:space="preserve"> (blockchain</w:t>
      </w:r>
      <w:r w:rsidR="00356592" w:rsidRPr="007D3627">
        <w:rPr>
          <w:rFonts w:ascii="Times New Roman" w:hAnsi="Times New Roman" w:cs="Times New Roman"/>
          <w:sz w:val="16"/>
          <w:szCs w:val="16"/>
        </w:rPr>
        <w:t>2</w:t>
      </w:r>
      <w:r w:rsidR="00356592" w:rsidRPr="00BE48A1">
        <w:rPr>
          <w:rFonts w:ascii="Times New Roman" w:hAnsi="Times New Roman" w:cs="Times New Roman"/>
          <w:sz w:val="24"/>
          <w:szCs w:val="24"/>
        </w:rPr>
        <w:t xml:space="preserve">; </w:t>
      </w:r>
      <w:r w:rsidRPr="00BE48A1">
        <w:rPr>
          <w:rFonts w:ascii="Times New Roman" w:hAnsi="Times New Roman" w:cs="Times New Roman"/>
          <w:sz w:val="24"/>
          <w:szCs w:val="24"/>
        </w:rPr>
        <w:t xml:space="preserve">technologie blockchain; </w:t>
      </w:r>
      <w:r w:rsidR="00356592" w:rsidRPr="00BE48A1">
        <w:rPr>
          <w:rFonts w:ascii="Times New Roman" w:hAnsi="Times New Roman" w:cs="Times New Roman"/>
          <w:sz w:val="24"/>
          <w:szCs w:val="24"/>
        </w:rPr>
        <w:t xml:space="preserve">technologie </w:t>
      </w:r>
      <w:r w:rsidR="00356592">
        <w:rPr>
          <w:rFonts w:ascii="Times New Roman" w:hAnsi="Times New Roman" w:cs="Times New Roman"/>
          <w:sz w:val="24"/>
          <w:szCs w:val="24"/>
        </w:rPr>
        <w:t>de la chaîne de blocs</w:t>
      </w:r>
      <w:r w:rsidR="00356592" w:rsidRPr="00BE48A1">
        <w:rPr>
          <w:rFonts w:ascii="Times New Roman" w:hAnsi="Times New Roman" w:cs="Times New Roman"/>
          <w:sz w:val="24"/>
          <w:szCs w:val="24"/>
        </w:rPr>
        <w:t>)</w:t>
      </w:r>
    </w:p>
    <w:p w14:paraId="59B66BCB" w14:textId="77777777" w:rsidR="00356592" w:rsidRPr="00356592" w:rsidRDefault="00356592" w:rsidP="00356592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356592">
        <w:rPr>
          <w:rFonts w:ascii="Times New Roman" w:hAnsi="Times New Roman" w:cs="Times New Roman"/>
          <w:sz w:val="24"/>
          <w:szCs w:val="24"/>
          <w:lang w:val="en-CA"/>
        </w:rPr>
        <w:t>directed acyclic graph (DAG)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[</w:t>
      </w:r>
      <w:r w:rsidRPr="00356592">
        <w:rPr>
          <w:rFonts w:ascii="Times New Roman" w:hAnsi="Times New Roman" w:cs="Times New Roman"/>
          <w:sz w:val="24"/>
          <w:szCs w:val="24"/>
        </w:rPr>
        <w:t>graphe acyclique dirigé</w:t>
      </w:r>
      <w:r>
        <w:rPr>
          <w:rFonts w:ascii="Times New Roman" w:hAnsi="Times New Roman" w:cs="Times New Roman"/>
          <w:sz w:val="24"/>
          <w:szCs w:val="24"/>
        </w:rPr>
        <w:t xml:space="preserve"> (DAG)]</w:t>
      </w:r>
    </w:p>
    <w:p w14:paraId="4652433B" w14:textId="73C35079" w:rsidR="00356592" w:rsidRPr="00356592" w:rsidRDefault="00356592" w:rsidP="00356592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6592">
        <w:rPr>
          <w:rFonts w:ascii="Times New Roman" w:hAnsi="Times New Roman" w:cs="Times New Roman"/>
          <w:sz w:val="24"/>
          <w:szCs w:val="24"/>
          <w:lang w:val="en-US"/>
        </w:rPr>
        <w:t>hashgraph</w:t>
      </w:r>
      <w:proofErr w:type="spellEnd"/>
      <w:r w:rsidRPr="0035659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56592">
        <w:rPr>
          <w:rFonts w:ascii="Times New Roman" w:hAnsi="Times New Roman" w:cs="Times New Roman"/>
          <w:sz w:val="24"/>
          <w:szCs w:val="24"/>
          <w:lang w:val="en-US"/>
        </w:rPr>
        <w:t>hashgraph</w:t>
      </w:r>
      <w:proofErr w:type="spellEnd"/>
      <w:r w:rsidRPr="00356592">
        <w:rPr>
          <w:rFonts w:ascii="Times New Roman" w:hAnsi="Times New Roman" w:cs="Times New Roman"/>
          <w:sz w:val="24"/>
          <w:szCs w:val="24"/>
          <w:lang w:val="en-US"/>
        </w:rPr>
        <w:t xml:space="preserve"> DLT (</w:t>
      </w:r>
      <w:proofErr w:type="spellStart"/>
      <w:r w:rsidR="00AD5103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="00AD510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D5103">
        <w:rPr>
          <w:rFonts w:ascii="Times New Roman" w:hAnsi="Times New Roman" w:cs="Times New Roman"/>
          <w:sz w:val="24"/>
          <w:szCs w:val="24"/>
          <w:lang w:val="en-US"/>
        </w:rPr>
        <w:t>hach</w:t>
      </w:r>
      <w:r w:rsidR="0098031E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="0098031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98031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="0098031E">
        <w:rPr>
          <w:rFonts w:ascii="Times New Roman" w:hAnsi="Times New Roman" w:cs="Times New Roman"/>
          <w:sz w:val="24"/>
          <w:szCs w:val="24"/>
          <w:lang w:val="en-US"/>
        </w:rPr>
        <w:t>-hash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EA0B45" w14:textId="56CCD685" w:rsidR="00356592" w:rsidRPr="00356592" w:rsidRDefault="00356592" w:rsidP="00356592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holochain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holochaîne</w:t>
      </w:r>
      <w:proofErr w:type="spellEnd"/>
      <w:r w:rsidR="00AD5103">
        <w:rPr>
          <w:rFonts w:ascii="Times New Roman" w:hAnsi="Times New Roman" w:cs="Times New Roman"/>
          <w:sz w:val="24"/>
          <w:szCs w:val="24"/>
        </w:rPr>
        <w:t> ;</w:t>
      </w:r>
      <w:r>
        <w:rPr>
          <w:rFonts w:ascii="Times New Roman" w:hAnsi="Times New Roman" w:cs="Times New Roman"/>
          <w:sz w:val="24"/>
          <w:szCs w:val="24"/>
        </w:rPr>
        <w:t xml:space="preserve"> technologie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holoch</w:t>
      </w:r>
      <w:r w:rsidR="00AD5103">
        <w:rPr>
          <w:rFonts w:ascii="Times New Roman" w:hAnsi="Times New Roman" w:cs="Times New Roman"/>
          <w:sz w:val="24"/>
          <w:szCs w:val="24"/>
        </w:rPr>
        <w:t>aîne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3DC938" w14:textId="63AD7DB2" w:rsidR="00356592" w:rsidRPr="00356592" w:rsidRDefault="00356592" w:rsidP="00356592">
      <w:pPr>
        <w:pStyle w:val="Paragraphedeliste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BC69D" w14:textId="228993A9" w:rsidR="00356592" w:rsidRPr="00BE48A1" w:rsidRDefault="00356592" w:rsidP="00356592">
      <w:pPr>
        <w:pStyle w:val="Paragraphedeliste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ACEFE" w14:textId="77777777" w:rsidR="00CC7D23" w:rsidRDefault="00CC7D23"/>
    <w:p w14:paraId="47148821" w14:textId="77777777" w:rsidR="007D3627" w:rsidRDefault="007D3627"/>
    <w:p w14:paraId="05C1CCE1" w14:textId="77777777" w:rsidR="007D3627" w:rsidRDefault="007D3627"/>
    <w:p w14:paraId="2BBB991A" w14:textId="77777777" w:rsidR="007D3627" w:rsidRDefault="007D3627"/>
    <w:p w14:paraId="681259D9" w14:textId="77777777" w:rsidR="007D3627" w:rsidRDefault="007D3627"/>
    <w:p w14:paraId="61844A34" w14:textId="77777777" w:rsidR="007D3627" w:rsidRDefault="007D3627"/>
    <w:p w14:paraId="76DEDECE" w14:textId="77777777" w:rsidR="007D3627" w:rsidRDefault="007D3627"/>
    <w:p w14:paraId="7C9BF227" w14:textId="77777777" w:rsidR="007D3627" w:rsidRDefault="007D3627"/>
    <w:p w14:paraId="44B3D5F3" w14:textId="77777777" w:rsidR="007D3627" w:rsidRDefault="007D3627"/>
    <w:p w14:paraId="6B996C0B" w14:textId="77777777" w:rsidR="007D3627" w:rsidRDefault="007D3627"/>
    <w:p w14:paraId="6E7384C2" w14:textId="77777777" w:rsidR="007D3627" w:rsidRDefault="007D3627"/>
    <w:p w14:paraId="35A98E4E" w14:textId="77777777" w:rsidR="007D3627" w:rsidRDefault="007D3627"/>
    <w:p w14:paraId="556DFE30" w14:textId="77777777" w:rsidR="007D3627" w:rsidRDefault="007D3627"/>
    <w:p w14:paraId="36D52C18" w14:textId="77777777" w:rsidR="007D3627" w:rsidRDefault="007D3627"/>
    <w:p w14:paraId="6ADCE0A5" w14:textId="77777777" w:rsidR="00BC268E" w:rsidRDefault="00BC268E"/>
    <w:p w14:paraId="27B38BD9" w14:textId="77777777" w:rsidR="00BC268E" w:rsidRDefault="00BC268E"/>
    <w:tbl>
      <w:tblPr>
        <w:tblStyle w:val="Grilledutableau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BC268E" w:rsidRPr="00441A19" w14:paraId="32ADEA4E" w14:textId="77777777" w:rsidTr="003142A6">
        <w:tc>
          <w:tcPr>
            <w:tcW w:w="4567" w:type="dxa"/>
            <w:tcBorders>
              <w:bottom w:val="single" w:sz="4" w:space="0" w:color="auto"/>
            </w:tcBorders>
          </w:tcPr>
          <w:p w14:paraId="6AD157E3" w14:textId="77777777" w:rsidR="00BC268E" w:rsidRPr="00513B52" w:rsidRDefault="00BC268E" w:rsidP="003142A6">
            <w:pPr>
              <w:rPr>
                <w:rFonts w:ascii="Times New Roman" w:hAnsi="Times New Roman" w:cs="Times New Roman"/>
                <w:highlight w:val="yellow"/>
                <w:lang w:val="en-CA"/>
              </w:rPr>
            </w:pPr>
            <w:bookmarkStart w:id="0" w:name="_Hlk163910638"/>
            <w:r w:rsidRPr="00513B52">
              <w:rPr>
                <w:rFonts w:ascii="Times New Roman" w:hAnsi="Times New Roman" w:cs="Times New Roman"/>
                <w:b/>
                <w:bCs/>
                <w:highlight w:val="yellow"/>
                <w:lang w:val="en-CA"/>
              </w:rPr>
              <w:lastRenderedPageBreak/>
              <w:t>BLOCKCHAIN</w:t>
            </w:r>
            <w:r w:rsidRPr="00513B52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  <w:lang w:val="en-CA"/>
              </w:rPr>
              <w:t>1</w:t>
            </w:r>
            <w:r w:rsidRPr="00513B52">
              <w:rPr>
                <w:rFonts w:ascii="Times New Roman" w:hAnsi="Times New Roman" w:cs="Times New Roman"/>
                <w:b/>
                <w:bCs/>
                <w:highlight w:val="yellow"/>
                <w:lang w:val="en-CA"/>
              </w:rPr>
              <w:t>,</w:t>
            </w:r>
            <w:r w:rsidRPr="00513B52">
              <w:rPr>
                <w:rFonts w:ascii="Times New Roman" w:hAnsi="Times New Roman" w:cs="Times New Roman"/>
                <w:highlight w:val="yellow"/>
                <w:lang w:val="en-CA"/>
              </w:rPr>
              <w:t xml:space="preserve"> N.</w:t>
            </w:r>
          </w:p>
          <w:p w14:paraId="45FBC7E0" w14:textId="53018FE3" w:rsidR="00BC268E" w:rsidRPr="00513B52" w:rsidRDefault="00BC268E" w:rsidP="003142A6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CA"/>
              </w:rPr>
            </w:pPr>
            <w:r w:rsidRPr="00513B52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CA"/>
              </w:rPr>
              <w:t>‘Type of DLT’</w:t>
            </w:r>
          </w:p>
          <w:p w14:paraId="672FC665" w14:textId="77777777" w:rsidR="00BC268E" w:rsidRPr="00513B52" w:rsidRDefault="00BC268E" w:rsidP="003142A6">
            <w:pPr>
              <w:rPr>
                <w:rFonts w:ascii="Times New Roman" w:hAnsi="Times New Roman" w:cs="Times New Roman"/>
                <w:b/>
                <w:bCs/>
                <w:highlight w:val="yellow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9DDB7A6" w14:textId="73CF986B" w:rsidR="007F5C13" w:rsidRPr="00513B52" w:rsidRDefault="007F5C13" w:rsidP="007F5C13">
            <w:pPr>
              <w:rPr>
                <w:rFonts w:ascii="Times New Roman" w:hAnsi="Times New Roman" w:cs="Times New Roman"/>
                <w:highlight w:val="yellow"/>
              </w:rPr>
            </w:pPr>
            <w:r w:rsidRPr="00513B52">
              <w:rPr>
                <w:rFonts w:ascii="Times New Roman" w:hAnsi="Times New Roman" w:cs="Times New Roman"/>
                <w:b/>
                <w:bCs/>
                <w:highlight w:val="yellow"/>
              </w:rPr>
              <w:t>BLOCKCHAIN</w:t>
            </w:r>
            <w:r w:rsidR="00513B52" w:rsidRPr="00513B52">
              <w:rPr>
                <w:rFonts w:ascii="Times New Roman" w:hAnsi="Times New Roman" w:cs="Times New Roman"/>
                <w:b/>
                <w:bCs/>
                <w:highlight w:val="yellow"/>
                <w:vertAlign w:val="subscript"/>
              </w:rPr>
              <w:t>1</w:t>
            </w:r>
            <w:r w:rsidRPr="00513B52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Pr="00513B52">
              <w:rPr>
                <w:rFonts w:ascii="Times New Roman" w:hAnsi="Times New Roman" w:cs="Times New Roman"/>
                <w:highlight w:val="yellow"/>
              </w:rPr>
              <w:t xml:space="preserve"> N. masc.</w:t>
            </w:r>
          </w:p>
          <w:p w14:paraId="2C2F6E79" w14:textId="01A28629" w:rsidR="00BC268E" w:rsidRPr="00513B52" w:rsidRDefault="00BC268E" w:rsidP="003142A6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13B5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‘Type de DLT’</w:t>
            </w:r>
          </w:p>
        </w:tc>
      </w:tr>
      <w:tr w:rsidR="00BC268E" w:rsidRPr="00441A19" w14:paraId="49CF004F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5027DB6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B9DA4FA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BC268E" w:rsidRPr="00513B52" w14:paraId="6FB36AD4" w14:textId="77777777" w:rsidTr="003142A6">
        <w:tc>
          <w:tcPr>
            <w:tcW w:w="4567" w:type="dxa"/>
            <w:tcBorders>
              <w:bottom w:val="single" w:sz="4" w:space="0" w:color="auto"/>
            </w:tcBorders>
          </w:tcPr>
          <w:p w14:paraId="254BA959" w14:textId="6FB8C8AB" w:rsidR="00BC268E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CHAIN OF BLOCKS</w:t>
            </w:r>
          </w:p>
          <w:p w14:paraId="62AC7C38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E2655BA" w14:textId="77777777" w:rsidR="00BC268E" w:rsidRPr="00BC268E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C268E" w:rsidRPr="00441A19" w14:paraId="579436C4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511631F0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B86A5D1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BC268E" w:rsidRPr="00441A19" w14:paraId="0E5693C2" w14:textId="77777777" w:rsidTr="003142A6">
        <w:tc>
          <w:tcPr>
            <w:tcW w:w="4567" w:type="dxa"/>
          </w:tcPr>
          <w:p w14:paraId="6C05CFFF" w14:textId="6C80B430" w:rsidR="00BC268E" w:rsidRPr="00441A19" w:rsidRDefault="00513B5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BLOCK CHAIN NETWORK</w:t>
            </w:r>
          </w:p>
        </w:tc>
        <w:tc>
          <w:tcPr>
            <w:tcW w:w="4829" w:type="dxa"/>
          </w:tcPr>
          <w:p w14:paraId="06486402" w14:textId="719746D8" w:rsidR="007F5C13" w:rsidRPr="007F5C13" w:rsidRDefault="00513B52" w:rsidP="007F5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="007F5C13" w:rsidRPr="007F5C13">
              <w:rPr>
                <w:rFonts w:ascii="Times New Roman" w:hAnsi="Times New Roman" w:cs="Times New Roman"/>
                <w:sz w:val="20"/>
                <w:szCs w:val="20"/>
              </w:rPr>
              <w:t>BLOCKCHAIN ; CHAÎNE DE BLOCS</w:t>
            </w:r>
          </w:p>
          <w:p w14:paraId="2087A1CA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423669CD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2A6F36FF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79D8CFD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BC268E" w:rsidRPr="007D5350" w14:paraId="5CD540C5" w14:textId="77777777" w:rsidTr="003142A6">
        <w:trPr>
          <w:trHeight w:val="877"/>
        </w:trPr>
        <w:tc>
          <w:tcPr>
            <w:tcW w:w="4567" w:type="dxa"/>
          </w:tcPr>
          <w:p w14:paraId="3C85B789" w14:textId="25BC4CEF" w:rsidR="00BC268E" w:rsidRPr="00F23B21" w:rsidRDefault="00F23B21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Encrypted</w:t>
            </w:r>
            <w:r w:rsidRPr="00F23B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ledger of transactions that is maintained and verified by a decentralized, peer-to-peer network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nodes</w:t>
            </w:r>
            <w:r w:rsidRPr="00F23B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that adhere to a consensus mechanism to confirm data.</w:t>
            </w:r>
          </w:p>
        </w:tc>
        <w:tc>
          <w:tcPr>
            <w:tcW w:w="4829" w:type="dxa"/>
          </w:tcPr>
          <w:p w14:paraId="70DEE958" w14:textId="7DF9CBC2" w:rsidR="00BC268E" w:rsidRDefault="00F23B2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Registre</w:t>
            </w:r>
            <w:r w:rsidR="007F5C13">
              <w:rPr>
                <w:rFonts w:ascii="Times New Roman" w:hAnsi="Times New Roman" w:cs="Times New Roman"/>
                <w:sz w:val="20"/>
                <w:szCs w:val="20"/>
              </w:rPr>
              <w:t xml:space="preserve"> crypté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transactions qui est</w:t>
            </w:r>
            <w:r w:rsidR="007F5C13">
              <w:rPr>
                <w:rFonts w:ascii="Times New Roman" w:hAnsi="Times New Roman" w:cs="Times New Roman"/>
                <w:sz w:val="20"/>
                <w:szCs w:val="20"/>
              </w:rPr>
              <w:t xml:space="preserve"> entretenu et vérifié par un réseau pair-à-pair décentralisé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5C13">
              <w:rPr>
                <w:rFonts w:ascii="Times New Roman" w:hAnsi="Times New Roman" w:cs="Times New Roman"/>
                <w:sz w:val="20"/>
                <w:szCs w:val="20"/>
              </w:rPr>
              <w:t>de nœuds qui adhèrent à un mécanisme de consensus pour valider des données.</w:t>
            </w:r>
          </w:p>
          <w:p w14:paraId="32AAC85C" w14:textId="77777777" w:rsidR="00BC268E" w:rsidRPr="007D5350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27A12F99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7C22AD1D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95832C9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BC268E" w:rsidRPr="00441A19" w14:paraId="203A2CFC" w14:textId="77777777" w:rsidTr="003142A6">
        <w:tc>
          <w:tcPr>
            <w:tcW w:w="4567" w:type="dxa"/>
          </w:tcPr>
          <w:p w14:paraId="6DABCD9B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2FBA905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00C71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603FEA06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72DC8288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0888416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C268E" w:rsidRPr="00441A19" w14:paraId="59FB4365" w14:textId="77777777" w:rsidTr="003142A6">
        <w:trPr>
          <w:trHeight w:val="470"/>
        </w:trPr>
        <w:tc>
          <w:tcPr>
            <w:tcW w:w="4567" w:type="dxa"/>
          </w:tcPr>
          <w:p w14:paraId="0F01E490" w14:textId="7F59229B" w:rsidR="00BC268E" w:rsidRPr="00441A19" w:rsidRDefault="007F5C13" w:rsidP="00B2377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Courier New" w:hAnsi="Courier New" w:cs="Courier New"/>
                <w:sz w:val="20"/>
                <w:szCs w:val="20"/>
                <w:lang w:val="en-CA"/>
              </w:rPr>
              <w:t>Real</w:t>
            </w:r>
            <w:r w:rsidRPr="00B23779">
              <w:rPr>
                <w:rFonts w:ascii="Courier New" w:hAnsi="Courier New" w:cs="Courier New"/>
                <w:sz w:val="20"/>
                <w:szCs w:val="20"/>
                <w:vertAlign w:val="subscript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: to </w:t>
            </w:r>
            <w:r w:rsid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shard [ART ⁓]</w:t>
            </w:r>
          </w:p>
        </w:tc>
        <w:tc>
          <w:tcPr>
            <w:tcW w:w="4829" w:type="dxa"/>
          </w:tcPr>
          <w:p w14:paraId="56AA2FDE" w14:textId="335DFCAA" w:rsidR="00BC268E" w:rsidRPr="00441A1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3779">
              <w:rPr>
                <w:rFonts w:ascii="Courier New" w:hAnsi="Courier New" w:cs="Courier New"/>
                <w:sz w:val="20"/>
                <w:szCs w:val="20"/>
                <w:lang w:val="en-CA"/>
              </w:rPr>
              <w:t>Real</w:t>
            </w:r>
            <w:r w:rsidRPr="00B23779">
              <w:rPr>
                <w:rFonts w:ascii="Courier New" w:hAnsi="Courier New" w:cs="Courier New"/>
                <w:sz w:val="20"/>
                <w:szCs w:val="20"/>
                <w:vertAlign w:val="subscript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partitionner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[ART ⁓]</w:t>
            </w:r>
          </w:p>
        </w:tc>
      </w:tr>
      <w:tr w:rsidR="00BC268E" w:rsidRPr="00441A19" w14:paraId="1104BB82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7555B2D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978CE3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BC268E" w:rsidRPr="00441A19" w14:paraId="53C6EC89" w14:textId="77777777" w:rsidTr="003142A6">
        <w:tc>
          <w:tcPr>
            <w:tcW w:w="4567" w:type="dxa"/>
            <w:shd w:val="clear" w:color="auto" w:fill="FFFFFF" w:themeFill="background1"/>
          </w:tcPr>
          <w:p w14:paraId="7D9A11EF" w14:textId="77777777" w:rsidR="00BC268E" w:rsidRDefault="00BC268E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3049C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In blockchains that allow simple payment verification (e.g., Bitcoin), a user simply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Pr="003049C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queries sufficient nodes to obtain the list of block hashes of the longest blockchain, and requests for </w:t>
            </w:r>
            <w:proofErr w:type="gramStart"/>
            <w:r w:rsidRPr="003049C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a proof</w:t>
            </w:r>
            <w:proofErr w:type="gramEnd"/>
            <w:r w:rsidRPr="003049C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of inclusion. [Lee Kuo and Low 2018]</w:t>
            </w:r>
          </w:p>
          <w:p w14:paraId="1AAF085F" w14:textId="77777777" w:rsidR="00BC268E" w:rsidRPr="003049C0" w:rsidRDefault="00BC268E" w:rsidP="003142A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E0D271" w14:textId="4D5B421B" w:rsidR="00BC268E" w:rsidRPr="00061FFB" w:rsidRDefault="00BC268E" w:rsidP="003142A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r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14:ligatures w14:val="standardContextual"/>
              </w:rPr>
              <w:t xml:space="preserve">La </w:t>
            </w:r>
            <w:r w:rsidR="00513B52"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14:ligatures w14:val="standardContextual"/>
              </w:rPr>
              <w:t>blockchain</w:t>
            </w:r>
            <w:r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14:ligatures w14:val="standardContextual"/>
              </w:rPr>
              <w:t xml:space="preserve"> repose</w:t>
            </w:r>
            <w:r w:rsidRPr="00061FFB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sur une liste des transactions enregistrées dans un grand livre (registre) […] et reliées mathématiquement ensemble. [Laurence 2018]</w:t>
            </w:r>
          </w:p>
          <w:p w14:paraId="16F62028" w14:textId="77777777" w:rsidR="00BC268E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C4F9B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1FF43D4C" w14:textId="77777777" w:rsidR="00BC268E" w:rsidRDefault="00BC268E"/>
    <w:p w14:paraId="69D60145" w14:textId="77777777" w:rsidR="00BC268E" w:rsidRDefault="00BC268E"/>
    <w:p w14:paraId="182DA77A" w14:textId="77777777" w:rsidR="00BC268E" w:rsidRDefault="00BC268E"/>
    <w:p w14:paraId="586CEACC" w14:textId="77777777" w:rsidR="00BC268E" w:rsidRDefault="00BC268E"/>
    <w:p w14:paraId="5932C888" w14:textId="77777777" w:rsidR="00BC268E" w:rsidRDefault="00BC268E"/>
    <w:p w14:paraId="27544CD0" w14:textId="77777777" w:rsidR="00BC268E" w:rsidRDefault="00BC268E"/>
    <w:p w14:paraId="531B49FD" w14:textId="77777777" w:rsidR="00BC268E" w:rsidRDefault="00BC268E"/>
    <w:p w14:paraId="612007F5" w14:textId="77777777" w:rsidR="00BC268E" w:rsidRDefault="00BC268E"/>
    <w:p w14:paraId="7851F9F7" w14:textId="77777777" w:rsidR="00BC268E" w:rsidRDefault="00BC268E"/>
    <w:p w14:paraId="2B390F02" w14:textId="77777777" w:rsidR="00BC268E" w:rsidRDefault="00BC268E"/>
    <w:p w14:paraId="1E8219FF" w14:textId="77777777" w:rsidR="00BC268E" w:rsidRDefault="00BC268E"/>
    <w:p w14:paraId="005496A7" w14:textId="77777777" w:rsidR="00B23779" w:rsidRDefault="00B23779"/>
    <w:p w14:paraId="1935319C" w14:textId="77777777" w:rsidR="00BC268E" w:rsidRDefault="00BC26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BC268E" w:rsidRPr="00441A19" w14:paraId="739D1E8D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3ADFD8E" w14:textId="3DF2744A" w:rsidR="00BC268E" w:rsidRDefault="00BC268E" w:rsidP="003142A6">
            <w:pPr>
              <w:rPr>
                <w:rFonts w:ascii="Times New Roman" w:hAnsi="Times New Roman" w:cs="Times New Roman"/>
                <w:lang w:val="en-CA"/>
              </w:rPr>
            </w:pPr>
            <w:bookmarkStart w:id="1" w:name="_Hlk163911248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BLOCKCHAIN</w:t>
            </w:r>
            <w:r w:rsidR="00513B52" w:rsidRPr="00513B52">
              <w:rPr>
                <w:rFonts w:ascii="Times New Roman" w:hAnsi="Times New Roman" w:cs="Times New Roman"/>
                <w:b/>
                <w:bCs/>
                <w:vertAlign w:val="subscript"/>
                <w:lang w:val="en-CA"/>
              </w:rPr>
              <w:t>2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04E51C56" w14:textId="03C89510" w:rsidR="00BC268E" w:rsidRPr="00551620" w:rsidRDefault="00BC268E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B23779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</w:t>
            </w: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DLT’</w:t>
            </w:r>
          </w:p>
          <w:p w14:paraId="647CCA5C" w14:textId="77777777" w:rsidR="00BC268E" w:rsidRPr="00441A19" w:rsidRDefault="00BC268E" w:rsidP="003142A6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26C1154" w14:textId="22BD9CF4" w:rsidR="00BC268E" w:rsidRDefault="00BC268E" w:rsidP="003142A6">
            <w:pPr>
              <w:rPr>
                <w:rFonts w:ascii="Times New Roman" w:hAnsi="Times New Roman" w:cs="Times New Roman"/>
              </w:rPr>
            </w:pPr>
            <w:r w:rsidRPr="0051660F">
              <w:rPr>
                <w:rFonts w:ascii="Times New Roman" w:hAnsi="Times New Roman" w:cs="Times New Roman"/>
                <w:b/>
                <w:bCs/>
              </w:rPr>
              <w:t>BLOCKCHAIN</w:t>
            </w:r>
            <w:r w:rsidR="00513B52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N. 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</w:t>
            </w:r>
            <w:r w:rsidRPr="00441A19">
              <w:rPr>
                <w:rFonts w:ascii="Times New Roman" w:hAnsi="Times New Roman" w:cs="Times New Roman"/>
              </w:rPr>
              <w:t>.</w:t>
            </w:r>
          </w:p>
          <w:p w14:paraId="26E17831" w14:textId="4429546E" w:rsidR="00BC268E" w:rsidRPr="009B0B14" w:rsidRDefault="00BC268E" w:rsidP="003142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0B14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B23779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9B0B14">
              <w:rPr>
                <w:rFonts w:ascii="Times New Roman" w:hAnsi="Times New Roman" w:cs="Times New Roman"/>
                <w:sz w:val="18"/>
                <w:szCs w:val="18"/>
              </w:rPr>
              <w:t>ype</w:t>
            </w:r>
            <w:proofErr w:type="gramEnd"/>
            <w:r w:rsidRPr="009B0B14">
              <w:rPr>
                <w:rFonts w:ascii="Times New Roman" w:hAnsi="Times New Roman" w:cs="Times New Roman"/>
                <w:sz w:val="18"/>
                <w:szCs w:val="18"/>
              </w:rPr>
              <w:t xml:space="preserve"> de DL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9B0B14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p w14:paraId="32CCBDE1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5481D4BB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AA01CE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141BF8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BC268E" w:rsidRPr="00441A19" w14:paraId="47A59722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3CAE965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A688AE6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7BFFD54A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36A3DDAD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77C0605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BC268E" w:rsidRPr="00441A19" w14:paraId="04D40404" w14:textId="77777777" w:rsidTr="003142A6">
        <w:tc>
          <w:tcPr>
            <w:tcW w:w="4567" w:type="dxa"/>
            <w:gridSpan w:val="2"/>
          </w:tcPr>
          <w:p w14:paraId="20A6722B" w14:textId="4328D398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BLOCKCHAIN</w:t>
            </w:r>
            <w:r w:rsidR="00513B5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TECHNOLOGY</w:t>
            </w:r>
          </w:p>
        </w:tc>
        <w:tc>
          <w:tcPr>
            <w:tcW w:w="4829" w:type="dxa"/>
            <w:gridSpan w:val="2"/>
          </w:tcPr>
          <w:p w14:paraId="2C769FE2" w14:textId="60AE93AA" w:rsidR="00BC268E" w:rsidRDefault="00513B5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 BLOCKCHAIN ;</w:t>
            </w:r>
            <w:r w:rsidR="00BC268E">
              <w:rPr>
                <w:rFonts w:ascii="Times New Roman" w:hAnsi="Times New Roman" w:cs="Times New Roman"/>
                <w:sz w:val="20"/>
                <w:szCs w:val="20"/>
              </w:rPr>
              <w:t xml:space="preserve"> TECHNOLOGIE DE LA </w:t>
            </w:r>
            <w:r w:rsidR="00B23779">
              <w:rPr>
                <w:rFonts w:ascii="Times New Roman" w:hAnsi="Times New Roman" w:cs="Times New Roman"/>
                <w:sz w:val="20"/>
                <w:szCs w:val="20"/>
              </w:rPr>
              <w:t xml:space="preserve">CHAÎNE </w:t>
            </w:r>
            <w:r w:rsidR="00BC268E">
              <w:rPr>
                <w:rFonts w:ascii="Times New Roman" w:hAnsi="Times New Roman" w:cs="Times New Roman"/>
                <w:sz w:val="20"/>
                <w:szCs w:val="20"/>
              </w:rPr>
              <w:t>DE BLOCS</w:t>
            </w:r>
          </w:p>
          <w:p w14:paraId="5DE066C9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0DAD5632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54AABC82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50EA3C4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BC268E" w:rsidRPr="00007200" w14:paraId="331EF660" w14:textId="77777777" w:rsidTr="00125E76">
        <w:trPr>
          <w:trHeight w:val="741"/>
        </w:trPr>
        <w:tc>
          <w:tcPr>
            <w:tcW w:w="4567" w:type="dxa"/>
            <w:gridSpan w:val="2"/>
          </w:tcPr>
          <w:p w14:paraId="5109F03B" w14:textId="521E7CB1" w:rsidR="00BC268E" w:rsidRPr="00125E76" w:rsidRDefault="00BC268E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Distributed ledger t</w:t>
            </w:r>
            <w:r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echnology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(DLT) that </w:t>
            </w:r>
            <w:r w:rsidR="00125E76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is based on a blockchain</w:t>
            </w:r>
            <w:r w:rsidR="00125E76" w:rsidRPr="00125E76">
              <w:rPr>
                <w:rFonts w:ascii="Times New Roman" w:eastAsiaTheme="minorHAnsi" w:hAnsi="Times New Roman" w:cs="Times New Roman"/>
                <w:sz w:val="14"/>
                <w:szCs w:val="14"/>
                <w:lang w:val="en-US"/>
                <w14:ligatures w14:val="standardContextual"/>
              </w:rPr>
              <w:t>1</w:t>
            </w:r>
            <w:r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.</w:t>
            </w:r>
          </w:p>
        </w:tc>
        <w:tc>
          <w:tcPr>
            <w:tcW w:w="4829" w:type="dxa"/>
            <w:gridSpan w:val="2"/>
          </w:tcPr>
          <w:p w14:paraId="0551EDDD" w14:textId="562343ED" w:rsidR="00BC268E" w:rsidRPr="00007200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07200">
              <w:rPr>
                <w:rFonts w:ascii="Times New Roman" w:hAnsi="Times New Roman" w:cs="Times New Roman"/>
                <w:sz w:val="20"/>
                <w:szCs w:val="20"/>
              </w:rPr>
              <w:t xml:space="preserve">echnologie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007200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egistre distribué (DLT) </w:t>
            </w:r>
            <w:bookmarkStart w:id="2" w:name="_Hlk163910296"/>
            <w:r w:rsidR="00125E76">
              <w:rPr>
                <w:rFonts w:ascii="Times New Roman" w:hAnsi="Times New Roman" w:cs="Times New Roman"/>
                <w:sz w:val="20"/>
                <w:szCs w:val="20"/>
              </w:rPr>
              <w:t>basée sur un réseau blockchain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bookmarkEnd w:id="2"/>
          </w:p>
        </w:tc>
      </w:tr>
      <w:tr w:rsidR="00BC268E" w:rsidRPr="00441A19" w14:paraId="1F1DB8D7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45DE9877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78BF409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BC268E" w:rsidRPr="00441A19" w14:paraId="24E94F7C" w14:textId="77777777" w:rsidTr="003142A6">
        <w:tc>
          <w:tcPr>
            <w:tcW w:w="4567" w:type="dxa"/>
            <w:gridSpan w:val="2"/>
          </w:tcPr>
          <w:p w14:paraId="5248D317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ED70208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5BD3B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320791C5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259B13BA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9508B94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C268E" w:rsidRPr="00441A19" w14:paraId="4187F466" w14:textId="77777777" w:rsidTr="003142A6">
        <w:trPr>
          <w:trHeight w:val="470"/>
        </w:trPr>
        <w:tc>
          <w:tcPr>
            <w:tcW w:w="1413" w:type="dxa"/>
          </w:tcPr>
          <w:p w14:paraId="677006B5" w14:textId="20798435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  <w:r w:rsidR="00B70BC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ic term</w:t>
            </w:r>
          </w:p>
        </w:tc>
        <w:tc>
          <w:tcPr>
            <w:tcW w:w="3154" w:type="dxa"/>
          </w:tcPr>
          <w:p w14:paraId="4FBE4D48" w14:textId="77777777" w:rsidR="00BC268E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decentralized ledger technology (DLT)</w:t>
            </w:r>
          </w:p>
          <w:p w14:paraId="52A7A2D7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041EEA3A" w14:textId="4F748232" w:rsidR="00BC268E" w:rsidRPr="00441A19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Terme générique</w:t>
            </w:r>
          </w:p>
        </w:tc>
        <w:tc>
          <w:tcPr>
            <w:tcW w:w="3447" w:type="dxa"/>
          </w:tcPr>
          <w:p w14:paraId="310C5790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technologie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du registre distribué (DLT)</w:t>
            </w:r>
          </w:p>
        </w:tc>
      </w:tr>
      <w:tr w:rsidR="00B23779" w:rsidRPr="00441A19" w14:paraId="21EDC13C" w14:textId="77777777" w:rsidTr="005F5084">
        <w:trPr>
          <w:trHeight w:val="4650"/>
        </w:trPr>
        <w:tc>
          <w:tcPr>
            <w:tcW w:w="1413" w:type="dxa"/>
          </w:tcPr>
          <w:p w14:paraId="17B7B2AA" w14:textId="77777777" w:rsidR="00B23779" w:rsidRDefault="00B23779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blockchain</w:t>
            </w:r>
          </w:p>
          <w:p w14:paraId="7D4DF3C7" w14:textId="77777777" w:rsidR="00B23779" w:rsidRDefault="00B23779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28E1932" w14:textId="77777777" w:rsidR="00B23779" w:rsidRDefault="00B23779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0696F67" w14:textId="77777777" w:rsidR="00B23779" w:rsidRDefault="00B23779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7E38CE6" w14:textId="77777777" w:rsidR="00B23779" w:rsidRDefault="00B23779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2C22B1B" w14:textId="45BB6D52" w:rsidR="00B23779" w:rsidRPr="00204482" w:rsidRDefault="00B23779" w:rsidP="003142A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CA"/>
              </w:rPr>
            </w:pPr>
          </w:p>
        </w:tc>
        <w:tc>
          <w:tcPr>
            <w:tcW w:w="3154" w:type="dxa"/>
          </w:tcPr>
          <w:p w14:paraId="7DFC9F52" w14:textId="1F47D3B3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token-based </w:t>
            </w:r>
            <w:r w:rsidR="004F56B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 w:rsidR="004F56B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</w:t>
            </w:r>
          </w:p>
          <w:p w14:paraId="5F78F7EF" w14:textId="371850A8" w:rsid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tokenless</w:t>
            </w:r>
            <w:proofErr w:type="spellEnd"/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60CAD781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5E76571" w14:textId="02DDF11E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consortium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692B4ECE" w14:textId="5A8FB4D3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private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(= permissioned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3D7B1BDD" w14:textId="7DF98F38" w:rsid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public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(= permissionless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350BCEFA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6E8BDC2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blockchain-as-a-service (BaaS)</w:t>
            </w:r>
          </w:p>
          <w:p w14:paraId="19C49877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 (= cross-blockchain)</w:t>
            </w:r>
          </w:p>
          <w:p w14:paraId="413CC7AD" w14:textId="77777777" w:rsidR="00B23779" w:rsidRDefault="00B23779" w:rsidP="00125E7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FB06FBF" w14:textId="77777777" w:rsidR="00125E76" w:rsidRPr="00125E76" w:rsidRDefault="00125E76" w:rsidP="00125E7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766F5E1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drivechain</w:t>
            </w:r>
            <w:proofErr w:type="spellEnd"/>
          </w:p>
          <w:p w14:paraId="53F396B3" w14:textId="77777777" w:rsid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omni-chain</w:t>
            </w:r>
          </w:p>
          <w:p w14:paraId="793FB4A7" w14:textId="77777777" w:rsidR="00125E76" w:rsidRPr="00B23779" w:rsidRDefault="00125E76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4D6A711" w14:textId="1DFD73EB" w:rsidR="00B23779" w:rsidRDefault="00B23779" w:rsidP="00125E76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layer-1 blockchain</w:t>
            </w:r>
          </w:p>
          <w:p w14:paraId="214D99CB" w14:textId="77777777" w:rsidR="00125E76" w:rsidRPr="00125E76" w:rsidRDefault="00125E76" w:rsidP="00125E76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9D3F3A5" w14:textId="77777777" w:rsid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layer-2 blockchain </w:t>
            </w:r>
          </w:p>
          <w:p w14:paraId="79DF41FC" w14:textId="77777777" w:rsidR="00125E76" w:rsidRPr="00B23779" w:rsidRDefault="00125E76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336CAD3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EVM blockchain</w:t>
            </w:r>
          </w:p>
          <w:p w14:paraId="380FB7E0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graph-based blockchain</w:t>
            </w:r>
          </w:p>
          <w:p w14:paraId="4E0DE131" w14:textId="77777777" w:rsidR="00B23779" w:rsidRP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shard (block)chain (= </w:t>
            </w:r>
            <w:proofErr w:type="spellStart"/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shardchain</w:t>
            </w:r>
            <w:proofErr w:type="spellEnd"/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05850652" w14:textId="77777777" w:rsidR="00B23779" w:rsidRDefault="00B23779" w:rsidP="00B23779">
            <w:pPr>
              <w:pStyle w:val="Paragraphedeliste"/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B503262" w14:textId="77777777" w:rsidR="00B23779" w:rsidRDefault="00B23779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state-sharded blockchain</w:t>
            </w:r>
          </w:p>
          <w:p w14:paraId="2204409B" w14:textId="77777777" w:rsidR="009722B3" w:rsidRDefault="009722B3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9ADD3A2" w14:textId="509D11BC" w:rsidR="009722B3" w:rsidRDefault="009722B3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proof-based blockchain</w:t>
            </w:r>
          </w:p>
          <w:p w14:paraId="7F243E3D" w14:textId="30734E51" w:rsidR="009722B3" w:rsidRDefault="009722B3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voting-based blockchain</w:t>
            </w:r>
          </w:p>
          <w:p w14:paraId="45D8BDB0" w14:textId="77777777" w:rsidR="009722B3" w:rsidRDefault="009722B3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80EA40B" w14:textId="077EDE01" w:rsidR="009722B3" w:rsidRPr="00B23779" w:rsidRDefault="009722B3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post-Fusion blockchain</w:t>
            </w:r>
          </w:p>
          <w:p w14:paraId="3ECC8270" w14:textId="77777777" w:rsidR="00B23779" w:rsidRPr="009722B3" w:rsidRDefault="00B23779" w:rsidP="009722B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46B4CAC5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blockchain</w:t>
            </w:r>
          </w:p>
          <w:p w14:paraId="20D3B75E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E55C8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9DC22F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F4788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D83107" w14:textId="77777777" w:rsidR="00B23779" w:rsidRDefault="00B23779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DDC6DD" w14:textId="425DC013" w:rsidR="00B23779" w:rsidRPr="00204482" w:rsidRDefault="00B23779" w:rsidP="003142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7" w:type="dxa"/>
          </w:tcPr>
          <w:p w14:paraId="5F22E6A6" w14:textId="77B6626E" w:rsidR="00B23779" w:rsidRPr="00B23779" w:rsidRDefault="009F6F08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basée sur des (crypto)jetons</w:t>
            </w:r>
          </w:p>
          <w:p w14:paraId="528D0E9F" w14:textId="1703437D" w:rsidR="00B23779" w:rsidRPr="009722B3" w:rsidRDefault="009F6F08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9722B3">
              <w:rPr>
                <w:rFonts w:ascii="Times New Roman" w:hAnsi="Times New Roman" w:cs="Times New Roman"/>
                <w:sz w:val="20"/>
                <w:szCs w:val="20"/>
              </w:rPr>
              <w:t xml:space="preserve"> sans (crypto)jetons</w:t>
            </w:r>
          </w:p>
          <w:p w14:paraId="66960575" w14:textId="77777777" w:rsidR="00B23779" w:rsidRP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76CB06" w14:textId="18DFF106" w:rsidR="00B23779" w:rsidRPr="00B23779" w:rsidRDefault="009F6F08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de consortium</w:t>
            </w:r>
          </w:p>
          <w:p w14:paraId="50574FD0" w14:textId="248ADD5D" w:rsidR="00B23779" w:rsidRPr="00B23779" w:rsidRDefault="009F6F08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privée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permissionnée)</w:t>
            </w:r>
          </w:p>
          <w:p w14:paraId="409DC5F7" w14:textId="1F1FFEBC" w:rsidR="00B23779" w:rsidRDefault="009F6F08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publique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23779"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non permissionnée)</w:t>
            </w:r>
          </w:p>
          <w:p w14:paraId="0132FCBF" w14:textId="77777777" w:rsidR="00B23779" w:rsidRP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061AE" w14:textId="77777777" w:rsidR="00B23779" w:rsidRP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-service</w:t>
            </w:r>
          </w:p>
          <w:p w14:paraId="12703EF5" w14:textId="77777777" w:rsid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pont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interchaînes (= pont blockchain ; blockchain-raccord)</w:t>
            </w:r>
          </w:p>
          <w:p w14:paraId="00B56505" w14:textId="77777777" w:rsidR="00B23779" w:rsidRP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2C0276" w14:textId="77777777" w:rsidR="00B23779" w:rsidRP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drivechain</w:t>
            </w:r>
            <w:proofErr w:type="spellEnd"/>
            <w:proofErr w:type="gramEnd"/>
          </w:p>
          <w:p w14:paraId="6E675151" w14:textId="77777777" w:rsid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omni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chain</w:t>
            </w:r>
            <w:proofErr w:type="spellEnd"/>
          </w:p>
          <w:p w14:paraId="0B64BA6C" w14:textId="77777777" w:rsidR="00125E76" w:rsidRPr="00B23779" w:rsidRDefault="00125E76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7725C" w14:textId="77777777" w:rsidR="00B23779" w:rsidRPr="00B23779" w:rsidRDefault="00B23779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de couche 1  (= blockchain principale) </w:t>
            </w:r>
          </w:p>
          <w:p w14:paraId="0EDAF67C" w14:textId="77777777" w:rsidR="00B23779" w:rsidRPr="00B23779" w:rsidRDefault="00B23779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de couche 2 (= blockchain secondaire)</w:t>
            </w:r>
          </w:p>
          <w:p w14:paraId="012EBC55" w14:textId="77777777" w:rsidR="00B23779" w:rsidRPr="00B23779" w:rsidRDefault="00B23779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EVM</w:t>
            </w:r>
          </w:p>
          <w:p w14:paraId="78FBAEB7" w14:textId="77777777" w:rsidR="00B23779" w:rsidRPr="00B23779" w:rsidRDefault="00B23779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-graphe</w:t>
            </w:r>
          </w:p>
          <w:p w14:paraId="6A6A9844" w14:textId="1B43106F" w:rsidR="00B23779" w:rsidRDefault="00B23779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partitionnée</w:t>
            </w:r>
            <w:r w:rsidR="00125E76"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proofErr w:type="spellStart"/>
            <w:r w:rsidR="00125E76">
              <w:rPr>
                <w:rFonts w:ascii="Times New Roman" w:hAnsi="Times New Roman" w:cs="Times New Roman"/>
                <w:sz w:val="20"/>
                <w:szCs w:val="20"/>
              </w:rPr>
              <w:t>shardchain</w:t>
            </w:r>
            <w:proofErr w:type="spellEnd"/>
          </w:p>
          <w:p w14:paraId="065AE85E" w14:textId="77777777" w:rsidR="00125E76" w:rsidRPr="00B23779" w:rsidRDefault="00125E76" w:rsidP="00125E76">
            <w:pPr>
              <w:ind w:left="320" w:hanging="3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30C8F" w14:textId="77777777" w:rsidR="00B23779" w:rsidRDefault="00B23779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B23779">
              <w:rPr>
                <w:rFonts w:ascii="Times New Roman" w:hAnsi="Times New Roman" w:cs="Times New Roman"/>
                <w:sz w:val="20"/>
                <w:szCs w:val="20"/>
              </w:rPr>
              <w:t xml:space="preserve"> partitionnée état</w:t>
            </w:r>
          </w:p>
          <w:p w14:paraId="0361A5B4" w14:textId="77777777" w:rsidR="009722B3" w:rsidRDefault="009722B3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0C712" w14:textId="77777777" w:rsidR="009722B3" w:rsidRDefault="009722B3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à mécanisme de preuve</w:t>
            </w:r>
          </w:p>
          <w:p w14:paraId="04A76E40" w14:textId="77777777" w:rsidR="009722B3" w:rsidRDefault="009722B3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à mécanisme de vote </w:t>
            </w:r>
          </w:p>
          <w:p w14:paraId="173ADD8F" w14:textId="77777777" w:rsidR="009722B3" w:rsidRDefault="009722B3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F74A64" w14:textId="2F59E03D" w:rsidR="009722B3" w:rsidRPr="00B23779" w:rsidRDefault="009722B3" w:rsidP="00B23779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post-fusion</w:t>
            </w:r>
          </w:p>
        </w:tc>
      </w:tr>
      <w:tr w:rsidR="009722B3" w:rsidRPr="00441A19" w14:paraId="1648F7B9" w14:textId="77777777" w:rsidTr="004F56B2">
        <w:trPr>
          <w:trHeight w:val="715"/>
        </w:trPr>
        <w:tc>
          <w:tcPr>
            <w:tcW w:w="1413" w:type="dxa"/>
          </w:tcPr>
          <w:p w14:paraId="6F1C9009" w14:textId="11B9B191" w:rsidR="009722B3" w:rsidRDefault="004F56B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Confirmer</w:t>
            </w:r>
          </w:p>
        </w:tc>
        <w:tc>
          <w:tcPr>
            <w:tcW w:w="3154" w:type="dxa"/>
          </w:tcPr>
          <w:p w14:paraId="35CE9E02" w14:textId="22222541" w:rsidR="009722B3" w:rsidRPr="00B23779" w:rsidRDefault="004F56B2" w:rsidP="00B23779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interoperable 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]; public 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]; scalable 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</w:t>
            </w:r>
          </w:p>
        </w:tc>
        <w:tc>
          <w:tcPr>
            <w:tcW w:w="1382" w:type="dxa"/>
          </w:tcPr>
          <w:p w14:paraId="52908C91" w14:textId="393603ED" w:rsidR="009722B3" w:rsidRDefault="004F56B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confirmateur</w:t>
            </w:r>
            <w:proofErr w:type="gramEnd"/>
          </w:p>
        </w:tc>
        <w:tc>
          <w:tcPr>
            <w:tcW w:w="3447" w:type="dxa"/>
          </w:tcPr>
          <w:p w14:paraId="0E6D685A" w14:textId="4E54E715" w:rsidR="009722B3" w:rsidRPr="00B23779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]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nteropérable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 ;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publique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 evolutive ([</w:t>
            </w:r>
            <w:r w:rsidRPr="00B2377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 scalable]</w:t>
            </w:r>
          </w:p>
        </w:tc>
      </w:tr>
      <w:tr w:rsidR="004F56B2" w:rsidRPr="00441A19" w14:paraId="09077546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9C5572" w14:textId="78DE5C09" w:rsidR="004F56B2" w:rsidRPr="00441A19" w:rsidRDefault="004F56B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C86C383" w14:textId="36A0A516" w:rsidR="004F56B2" w:rsidRPr="00441A19" w:rsidRDefault="004F56B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4F56B2" w:rsidRPr="00441A19" w14:paraId="6AE1825D" w14:textId="77777777" w:rsidTr="004F56B2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75A59A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block</w:t>
            </w:r>
          </w:p>
          <w:p w14:paraId="3B5EB3A0" w14:textId="3CD5535F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node</w:t>
            </w:r>
          </w:p>
          <w:p w14:paraId="7C7D16F5" w14:textId="6AC97CED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[⁓] miner</w:t>
            </w:r>
          </w:p>
          <w:p w14:paraId="04549CAC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operator (= [⁓] executor)</w:t>
            </w:r>
          </w:p>
          <w:p w14:paraId="3D0B28BC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protocol</w:t>
            </w:r>
          </w:p>
          <w:p w14:paraId="2565551D" w14:textId="20DC2041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validator</w:t>
            </w:r>
          </w:p>
          <w:p w14:paraId="70267B40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prover</w:t>
            </w:r>
          </w:p>
          <w:p w14:paraId="0F5346FB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scaling</w:t>
            </w:r>
          </w:p>
          <w:p w14:paraId="4E5DE1E3" w14:textId="5C67C206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trilemma</w:t>
            </w:r>
          </w:p>
          <w:p w14:paraId="151FE03C" w14:textId="77777777" w:rsidR="004F56B2" w:rsidRPr="00441A19" w:rsidRDefault="004F56B2" w:rsidP="004F56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16E17B" w14:textId="77777777" w:rsidR="004F56B2" w:rsidRPr="00756EE1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56EE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bloc</w:t>
            </w:r>
            <w:proofErr w:type="gramEnd"/>
            <w:r w:rsidRPr="00756EE1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4CD4F078" w14:textId="07FB7EA3" w:rsidR="004F56B2" w:rsidRPr="00B70BCB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nœud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0BCB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483D57B1" w14:textId="2AFBC966" w:rsidR="004F56B2" w:rsidRPr="00164BBE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56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mineur</w:t>
            </w:r>
            <w:proofErr w:type="gramEnd"/>
            <w:r w:rsidRPr="004F56B2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1FD995D0" w14:textId="77777777" w:rsidR="004F56B2" w:rsidRPr="00164BBE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64BBE">
              <w:rPr>
                <w:rFonts w:ascii="Times New Roman" w:hAnsi="Times New Roman" w:cs="Times New Roman"/>
                <w:sz w:val="20"/>
                <w:szCs w:val="20"/>
              </w:rPr>
              <w:t>opérateur</w:t>
            </w:r>
            <w:proofErr w:type="gramEnd"/>
            <w:r w:rsidRPr="00164B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7954FE3D" w14:textId="77777777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64BBE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164B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3A9AC419" w14:textId="0C17CFB5" w:rsidR="004F56B2" w:rsidRPr="00164BBE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13B52">
              <w:rPr>
                <w:rFonts w:ascii="Times New Roman" w:hAnsi="Times New Roman" w:cs="Times New Roman"/>
                <w:sz w:val="20"/>
                <w:szCs w:val="20"/>
              </w:rPr>
              <w:t>validateur</w:t>
            </w:r>
            <w:proofErr w:type="gramEnd"/>
            <w:r w:rsidRPr="00513B52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4CAA5468" w14:textId="77777777" w:rsidR="004F56B2" w:rsidRPr="004721F6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prouveur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3D750980" w14:textId="36500FF5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à l’échelle </w:t>
            </w:r>
            <w:r w:rsidRPr="00164B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164BBE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5E8B6B81" w14:textId="005A31AB" w:rsidR="004F56B2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trilemme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56B2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02EA2030" w14:textId="2F4093F6" w:rsidR="004F56B2" w:rsidRPr="00441A19" w:rsidRDefault="004F56B2" w:rsidP="004F56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641C4B16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B3EAE34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ADFEFF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BC268E" w:rsidRPr="00441A19" w14:paraId="4F021E36" w14:textId="77777777" w:rsidTr="003142A6">
        <w:tc>
          <w:tcPr>
            <w:tcW w:w="4567" w:type="dxa"/>
            <w:gridSpan w:val="2"/>
            <w:shd w:val="clear" w:color="auto" w:fill="FFFFFF" w:themeFill="background1"/>
          </w:tcPr>
          <w:p w14:paraId="2C796BA7" w14:textId="4E768028" w:rsidR="00BC268E" w:rsidRPr="00007200" w:rsidRDefault="00513B52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 xml:space="preserve">A </w:t>
            </w:r>
            <w:r w:rsidR="00BC268E"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>Blockchain</w:t>
            </w:r>
            <w:proofErr w:type="gramEnd"/>
            <w:r w:rsidR="00BC268E"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 xml:space="preserve"> is </w:t>
            </w:r>
            <w:r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>a highly</w:t>
            </w:r>
            <w:r w:rsidR="00BC268E"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 xml:space="preserve"> </w:t>
            </w:r>
            <w:r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 xml:space="preserve">disruptive technology based on a </w:t>
            </w:r>
            <w:r w:rsidR="00BC268E" w:rsidRPr="00513B52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US"/>
                <w14:ligatures w14:val="standardContextual"/>
              </w:rPr>
              <w:t>distributed, decentralized,</w:t>
            </w:r>
            <w:r w:rsidR="00BC268E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="00BC268E"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shared and immutable ledger that keeps the information of various transactions that ever happened in a certain peer-to-peer (P2P) network. [</w:t>
            </w:r>
            <w:proofErr w:type="spellStart"/>
            <w:r w:rsidR="00BC268E"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Atlam</w:t>
            </w:r>
            <w:proofErr w:type="spellEnd"/>
            <w:r w:rsidR="00BC268E"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="00BC268E" w:rsidRPr="00007200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lang w:val="en-US"/>
                <w14:ligatures w14:val="standardContextual"/>
              </w:rPr>
              <w:t>et al.</w:t>
            </w:r>
            <w:r w:rsidR="00BC268E"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2020]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951FA8" w14:textId="0774BDA7" w:rsidR="00BC268E" w:rsidRDefault="00BC268E" w:rsidP="009722B3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La </w:t>
            </w:r>
            <w:r w:rsidRPr="000168C0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14:ligatures w14:val="standardContextual"/>
              </w:rPr>
              <w:t xml:space="preserve">blockchain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est une </w:t>
            </w:r>
            <w:r w:rsidR="00513B52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technologie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décentralisée,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transparente et sécurisée permettant à des personnes qui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ne se connaissent pas et qui ne se font pas mutuellement confiance de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stocker, d’échanger, d’authentifier et de vérifier des transactions à coût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0168C0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réduit et sans tiers de confiance.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[</w:t>
            </w:r>
            <w:proofErr w:type="spellStart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Chehade</w:t>
            </w:r>
            <w:proofErr w:type="spellEnd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2022]</w:t>
            </w:r>
          </w:p>
          <w:p w14:paraId="77889D29" w14:textId="5D07B85A" w:rsidR="009722B3" w:rsidRPr="000168C0" w:rsidRDefault="009722B3" w:rsidP="009722B3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bookmarkEnd w:id="1"/>
    </w:tbl>
    <w:p w14:paraId="74F9DEC0" w14:textId="77777777" w:rsidR="007D3627" w:rsidRDefault="007D3627"/>
    <w:p w14:paraId="654F2D8E" w14:textId="77777777" w:rsidR="009722B3" w:rsidRDefault="009722B3"/>
    <w:p w14:paraId="1EA64167" w14:textId="77777777" w:rsidR="009722B3" w:rsidRDefault="009722B3"/>
    <w:p w14:paraId="72521F52" w14:textId="77777777" w:rsidR="009722B3" w:rsidRDefault="009722B3"/>
    <w:p w14:paraId="38733F93" w14:textId="77777777" w:rsidR="009722B3" w:rsidRDefault="009722B3"/>
    <w:p w14:paraId="0A0B1406" w14:textId="77777777" w:rsidR="009722B3" w:rsidRDefault="009722B3"/>
    <w:p w14:paraId="6ECAB8A4" w14:textId="77777777" w:rsidR="009722B3" w:rsidRDefault="009722B3"/>
    <w:p w14:paraId="7AFEC577" w14:textId="77777777" w:rsidR="009722B3" w:rsidRDefault="009722B3"/>
    <w:p w14:paraId="2D8B0085" w14:textId="77777777" w:rsidR="009722B3" w:rsidRDefault="009722B3"/>
    <w:p w14:paraId="341F2018" w14:textId="77777777" w:rsidR="009722B3" w:rsidRDefault="009722B3"/>
    <w:p w14:paraId="25744804" w14:textId="77777777" w:rsidR="009722B3" w:rsidRDefault="009722B3"/>
    <w:p w14:paraId="6317B0BE" w14:textId="77777777" w:rsidR="009722B3" w:rsidRDefault="009722B3"/>
    <w:p w14:paraId="37169C40" w14:textId="77777777" w:rsidR="009722B3" w:rsidRDefault="009722B3"/>
    <w:p w14:paraId="1A9F676A" w14:textId="77777777" w:rsidR="009722B3" w:rsidRDefault="009722B3"/>
    <w:p w14:paraId="215B9B6E" w14:textId="77777777" w:rsidR="009722B3" w:rsidRDefault="009722B3"/>
    <w:p w14:paraId="41E7D688" w14:textId="77777777" w:rsidR="009722B3" w:rsidRDefault="009722B3"/>
    <w:p w14:paraId="75ED0332" w14:textId="77777777" w:rsidR="009722B3" w:rsidRDefault="009722B3"/>
    <w:tbl>
      <w:tblPr>
        <w:tblStyle w:val="Grilledutableau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387897" w:rsidRPr="00441A19" w14:paraId="15482507" w14:textId="77777777" w:rsidTr="003142A6">
        <w:tc>
          <w:tcPr>
            <w:tcW w:w="4567" w:type="dxa"/>
            <w:tcBorders>
              <w:bottom w:val="single" w:sz="4" w:space="0" w:color="auto"/>
            </w:tcBorders>
          </w:tcPr>
          <w:p w14:paraId="16684CCD" w14:textId="77777777" w:rsidR="00387897" w:rsidRDefault="00387897" w:rsidP="003142A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DIRECTED ACYCLIC GRAPH (DAG)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A570AF2" w14:textId="77777777" w:rsidR="00387897" w:rsidRDefault="00387897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</w:p>
          <w:p w14:paraId="384BC1C7" w14:textId="77777777" w:rsidR="00387897" w:rsidRPr="00551620" w:rsidRDefault="00387897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DLT…’</w:t>
            </w:r>
          </w:p>
          <w:p w14:paraId="4D55BD4B" w14:textId="77777777" w:rsidR="00387897" w:rsidRPr="00441A19" w:rsidRDefault="00387897" w:rsidP="003142A6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D4BC374" w14:textId="77777777" w:rsidR="00387897" w:rsidRDefault="00387897" w:rsidP="003142A6">
            <w:pPr>
              <w:rPr>
                <w:rFonts w:ascii="Times New Roman" w:hAnsi="Times New Roman" w:cs="Times New Roman"/>
              </w:rPr>
            </w:pPr>
            <w:r w:rsidRPr="004761D3">
              <w:rPr>
                <w:rFonts w:ascii="Times New Roman" w:hAnsi="Times New Roman" w:cs="Times New Roman"/>
                <w:b/>
                <w:bCs/>
              </w:rPr>
              <w:t>GRAPHE ACYCLIQUE DIRIGÉ (DAG)</w:t>
            </w:r>
            <w:r w:rsidRPr="004761D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N. </w:t>
            </w:r>
            <w:r w:rsidRPr="004761D3">
              <w:rPr>
                <w:rFonts w:ascii="Times New Roman" w:hAnsi="Times New Roman" w:cs="Times New Roman"/>
              </w:rPr>
              <w:t xml:space="preserve"> masc.</w:t>
            </w:r>
          </w:p>
          <w:p w14:paraId="0E9637D9" w14:textId="77777777" w:rsidR="00387897" w:rsidRPr="00551620" w:rsidRDefault="00387897" w:rsidP="003142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 xml:space="preserve"> de DLT…’</w:t>
            </w:r>
          </w:p>
          <w:p w14:paraId="33E9394E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60FF48B6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BC14028" w14:textId="77777777" w:rsidR="00387897" w:rsidRPr="00441A19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FC7045E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387897" w:rsidRPr="00573D7A" w14:paraId="5B7D80EF" w14:textId="77777777" w:rsidTr="003142A6">
        <w:trPr>
          <w:trHeight w:val="232"/>
        </w:trPr>
        <w:tc>
          <w:tcPr>
            <w:tcW w:w="4567" w:type="dxa"/>
            <w:tcBorders>
              <w:bottom w:val="single" w:sz="4" w:space="0" w:color="auto"/>
            </w:tcBorders>
          </w:tcPr>
          <w:p w14:paraId="3C9561A8" w14:textId="77777777" w:rsidR="00387897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9D04751" w14:textId="77777777" w:rsidR="00387897" w:rsidRPr="00441A19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564CCDBC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67F49439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78C83048" w14:textId="77777777" w:rsidR="00387897" w:rsidRPr="00441A19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2F123BB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387897" w:rsidRPr="00441A19" w14:paraId="521075CD" w14:textId="77777777" w:rsidTr="003142A6">
        <w:tc>
          <w:tcPr>
            <w:tcW w:w="4567" w:type="dxa"/>
          </w:tcPr>
          <w:p w14:paraId="2CE74000" w14:textId="77777777" w:rsidR="00387897" w:rsidRPr="00441A19" w:rsidRDefault="00387897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E8F0C0D" w14:textId="77777777" w:rsidR="00387897" w:rsidRPr="004761D3" w:rsidRDefault="00387897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E3694" w14:textId="77777777" w:rsidR="00387897" w:rsidRPr="004761D3" w:rsidRDefault="00387897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7C72AE42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5C840F7D" w14:textId="77777777" w:rsidR="00387897" w:rsidRPr="0081300B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1531C54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387897" w:rsidRPr="007D5350" w14:paraId="361E0D13" w14:textId="77777777" w:rsidTr="003142A6">
        <w:trPr>
          <w:trHeight w:val="877"/>
        </w:trPr>
        <w:tc>
          <w:tcPr>
            <w:tcW w:w="4567" w:type="dxa"/>
          </w:tcPr>
          <w:p w14:paraId="569421D2" w14:textId="77777777" w:rsidR="00387897" w:rsidRPr="00573D7A" w:rsidRDefault="00387897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</w:t>
            </w:r>
            <w:r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istributed ledger technology that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uses a </w:t>
            </w:r>
            <w:r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consensus </w:t>
            </w:r>
            <w:proofErr w:type="gramStart"/>
            <w:r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algorithms</w:t>
            </w:r>
            <w:proofErr w:type="gramEnd"/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based on a mere </w:t>
            </w:r>
            <w:r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majority support within the network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to ensure to nodes equal rights regarding transaction validation. </w:t>
            </w:r>
          </w:p>
        </w:tc>
        <w:tc>
          <w:tcPr>
            <w:tcW w:w="4829" w:type="dxa"/>
          </w:tcPr>
          <w:p w14:paraId="0BE25B45" w14:textId="77777777" w:rsidR="00387897" w:rsidRPr="004761D3" w:rsidRDefault="00387897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53709795"/>
            <w:r w:rsidRPr="004761D3">
              <w:rPr>
                <w:rFonts w:ascii="Times New Roman" w:hAnsi="Times New Roman" w:cs="Times New Roman"/>
                <w:sz w:val="20"/>
                <w:szCs w:val="20"/>
              </w:rPr>
              <w:t xml:space="preserve">Technologie de registre distribué qui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utilise un</w:t>
            </w: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 xml:space="preserve"> algorithm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 xml:space="preserve"> de consensus par simple vote à la majorité des membres du réseau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afin de leur garantir les mêmes droits concernant validation des transactions</w:t>
            </w: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bookmarkEnd w:id="3"/>
          <w:p w14:paraId="05D421B7" w14:textId="77777777" w:rsidR="00387897" w:rsidRPr="004761D3" w:rsidRDefault="00387897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0A1FC967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39E85018" w14:textId="77777777" w:rsidR="00387897" w:rsidRPr="0081300B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055796B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387897" w:rsidRPr="00441A19" w14:paraId="23DD004E" w14:textId="77777777" w:rsidTr="003142A6">
        <w:tc>
          <w:tcPr>
            <w:tcW w:w="4567" w:type="dxa"/>
          </w:tcPr>
          <w:p w14:paraId="007E2B7F" w14:textId="77777777" w:rsidR="00387897" w:rsidRPr="0081300B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35747A9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64CB6D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76EF5839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7061738B" w14:textId="77777777" w:rsidR="00387897" w:rsidRPr="00441A19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59A9913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70BCB" w:rsidRPr="00441A19" w14:paraId="712F07CC" w14:textId="77777777" w:rsidTr="00792399">
        <w:trPr>
          <w:trHeight w:val="470"/>
        </w:trPr>
        <w:tc>
          <w:tcPr>
            <w:tcW w:w="4567" w:type="dxa"/>
          </w:tcPr>
          <w:p w14:paraId="60F02726" w14:textId="53944B1B" w:rsidR="00B70BCB" w:rsidRPr="00441A19" w:rsidRDefault="00B70BCB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5113BC7" w14:textId="63C69022" w:rsidR="00B70BCB" w:rsidRPr="004761D3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97" w:rsidRPr="00441A19" w14:paraId="7B687EF2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4B1A64" w14:textId="77777777" w:rsidR="00387897" w:rsidRPr="00441A19" w:rsidRDefault="00387897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403CC7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D3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387897" w:rsidRPr="00441A19" w14:paraId="4C54A70F" w14:textId="77777777" w:rsidTr="003142A6">
        <w:tc>
          <w:tcPr>
            <w:tcW w:w="4567" w:type="dxa"/>
            <w:shd w:val="clear" w:color="auto" w:fill="FFFFFF" w:themeFill="background1"/>
          </w:tcPr>
          <w:p w14:paraId="72DB1641" w14:textId="77777777" w:rsidR="00387897" w:rsidRDefault="00387897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The directed acyclic graph (DAG) is a distributed ledger technology in which the previous transaction validates the succeeding to achieve consensus, and each transaction is independent because the data structure follows a DAG mechanism. [Iredale 2021]</w:t>
            </w:r>
          </w:p>
          <w:p w14:paraId="59F19DB1" w14:textId="77777777" w:rsidR="00387897" w:rsidRPr="003049C0" w:rsidRDefault="00387897" w:rsidP="003142A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B86AA" w14:textId="77777777" w:rsidR="00387897" w:rsidRPr="004761D3" w:rsidRDefault="00387897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r w:rsidRPr="004761D3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Les graphes acycliques dirigés (DAG) représentent la cohabitation de plusieurs chaînes de transactions dont chaque transaction est un nœud du </w:t>
            </w:r>
            <w:proofErr w:type="spellStart"/>
            <w:r w:rsidRPr="004761D3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graphe</w:t>
            </w:r>
            <w:proofErr w:type="spellEnd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,</w:t>
            </w:r>
            <w:r w:rsidRPr="004761D3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et donc avec des fonctionnalités qui dépassent celles de la </w:t>
            </w:r>
            <w:r w:rsidRPr="004761D3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14:ligatures w14:val="standardContextual"/>
              </w:rPr>
              <w:t>blockchain</w:t>
            </w:r>
            <w:r w:rsidRPr="004761D3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Chehade</w:t>
            </w:r>
            <w:proofErr w:type="spellEnd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2022]</w:t>
            </w:r>
          </w:p>
          <w:p w14:paraId="77A9E8CB" w14:textId="77777777" w:rsidR="00387897" w:rsidRPr="004761D3" w:rsidRDefault="00387897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4C917E" w14:textId="77777777" w:rsidR="00387897" w:rsidRDefault="00387897"/>
    <w:p w14:paraId="263E56AE" w14:textId="77777777" w:rsidR="00387897" w:rsidRDefault="00387897"/>
    <w:p w14:paraId="7080C090" w14:textId="77777777" w:rsidR="00387897" w:rsidRDefault="00387897"/>
    <w:p w14:paraId="0464EB57" w14:textId="77777777" w:rsidR="00B70BCB" w:rsidRDefault="00B70BCB"/>
    <w:p w14:paraId="0E642C9E" w14:textId="77777777" w:rsidR="00B70BCB" w:rsidRDefault="00B70BCB"/>
    <w:p w14:paraId="712FA169" w14:textId="77777777" w:rsidR="00B70BCB" w:rsidRDefault="00B70BCB"/>
    <w:p w14:paraId="5B598F42" w14:textId="77777777" w:rsidR="00B70BCB" w:rsidRDefault="00B70BCB"/>
    <w:p w14:paraId="5A83BD8E" w14:textId="77777777" w:rsidR="00B70BCB" w:rsidRDefault="00B70BCB"/>
    <w:p w14:paraId="5FDFD811" w14:textId="77777777" w:rsidR="00B70BCB" w:rsidRDefault="00B70BCB"/>
    <w:p w14:paraId="6E0A02B2" w14:textId="77777777" w:rsidR="00B70BCB" w:rsidRDefault="00B70BCB"/>
    <w:p w14:paraId="20252A79" w14:textId="77777777" w:rsidR="00B70BCB" w:rsidRDefault="00B70BCB"/>
    <w:p w14:paraId="7DB11F20" w14:textId="77777777" w:rsidR="00B70BCB" w:rsidRDefault="00B70B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984402" w:rsidRPr="00441A19" w14:paraId="5152AD93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9783BC3" w14:textId="77777777" w:rsidR="00984402" w:rsidRDefault="00984402" w:rsidP="003142A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DISTRIBUTED LEDGER TECHNOLOGY (DLT)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449989FF" w14:textId="7C3F966C" w:rsidR="00984402" w:rsidRPr="00551620" w:rsidRDefault="00984402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disruptive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technology’</w:t>
            </w:r>
          </w:p>
          <w:p w14:paraId="514FD387" w14:textId="77777777" w:rsidR="00984402" w:rsidRPr="00441A19" w:rsidRDefault="00984402" w:rsidP="003142A6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E72BE5A" w14:textId="77777777" w:rsidR="00984402" w:rsidRDefault="00984402" w:rsidP="0031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 DE REGISTRE DISTRIBUÉ (DLT)</w:t>
            </w:r>
            <w:r>
              <w:rPr>
                <w:rFonts w:ascii="Times New Roman" w:hAnsi="Times New Roman" w:cs="Times New Roman"/>
              </w:rPr>
              <w:t xml:space="preserve">, N. 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</w:t>
            </w:r>
            <w:r w:rsidRPr="00441A19">
              <w:rPr>
                <w:rFonts w:ascii="Times New Roman" w:hAnsi="Times New Roman" w:cs="Times New Roman"/>
              </w:rPr>
              <w:t>.</w:t>
            </w:r>
          </w:p>
          <w:p w14:paraId="12FD7A82" w14:textId="2E7AB7A1" w:rsidR="00984402" w:rsidRPr="00551620" w:rsidRDefault="00984402" w:rsidP="003142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technologie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 xml:space="preserve"> transformatrice’</w:t>
            </w:r>
          </w:p>
          <w:p w14:paraId="215191CA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4402" w:rsidRPr="00441A19" w14:paraId="56669DC8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BD9CD45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DA4CD59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84402" w:rsidRPr="00441A19" w14:paraId="444D4AA4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9BFE251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159FD0B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4402" w:rsidRPr="00441A19" w14:paraId="64D73610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64353F88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9D328F5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84402" w:rsidRPr="00441A19" w14:paraId="5EF698F3" w14:textId="77777777" w:rsidTr="003142A6">
        <w:tc>
          <w:tcPr>
            <w:tcW w:w="4567" w:type="dxa"/>
            <w:gridSpan w:val="2"/>
          </w:tcPr>
          <w:p w14:paraId="2F41F5B4" w14:textId="77777777" w:rsidR="00984402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07BD7D4" w14:textId="77777777" w:rsidR="00984402" w:rsidRPr="00441A19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A13A6E5" w14:textId="77777777" w:rsidR="00984402" w:rsidRPr="00441A19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4402" w:rsidRPr="00441A19" w14:paraId="4C67B906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35568290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2DB9173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84402" w:rsidRPr="00007200" w14:paraId="62AC1475" w14:textId="77777777" w:rsidTr="003142A6">
        <w:trPr>
          <w:trHeight w:val="877"/>
        </w:trPr>
        <w:tc>
          <w:tcPr>
            <w:tcW w:w="4567" w:type="dxa"/>
            <w:gridSpan w:val="2"/>
          </w:tcPr>
          <w:p w14:paraId="423209A0" w14:textId="0334996C" w:rsidR="00984402" w:rsidRPr="000168C0" w:rsidRDefault="00984402" w:rsidP="003142A6">
            <w:pPr>
              <w:autoSpaceDE w:val="0"/>
              <w:autoSpaceDN w:val="0"/>
              <w:adjustRightInd w:val="0"/>
              <w:jc w:val="both"/>
              <w:rPr>
                <w:rFonts w:ascii="URWPalladioL-Roma" w:eastAsiaTheme="minorHAnsi" w:hAnsi="URWPalladioL-Roma" w:cs="URWPalladioL-Roma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Disruptive technology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that uses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a distributed database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built from encrypted transactions made by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participants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on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a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ledger.</w:t>
            </w:r>
            <w:r w:rsidRPr="00007200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14A80EED" w14:textId="2468A191" w:rsidR="00984402" w:rsidRDefault="00984402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bookmarkStart w:id="4" w:name="_Hlk153709603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Technologie transformatrice </w:t>
            </w:r>
            <w:r w:rsidR="00125E76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utilisant</w:t>
            </w:r>
            <w:r w:rsidRPr="00F73D4F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une base de données distribuée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="00125E76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constituée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à partir des transactions cryptées effectuées </w:t>
            </w:r>
            <w:r w:rsidR="00125E76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par des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utilisateurs</w:t>
            </w:r>
            <w:r w:rsidRPr="00F73D4F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sur </w:t>
            </w:r>
            <w:r w:rsidR="00542219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un registre</w:t>
            </w:r>
            <w:r w:rsidRPr="00F73D4F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</w:p>
          <w:bookmarkEnd w:id="4"/>
          <w:p w14:paraId="0E515EBC" w14:textId="77777777" w:rsidR="00984402" w:rsidRPr="00F73D4F" w:rsidRDefault="00984402" w:rsidP="003142A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tr w:rsidR="00984402" w:rsidRPr="00441A19" w14:paraId="38AB7049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7E99B540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9CB55E7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84402" w:rsidRPr="00441A19" w14:paraId="1F75FCF3" w14:textId="77777777" w:rsidTr="003142A6">
        <w:tc>
          <w:tcPr>
            <w:tcW w:w="4567" w:type="dxa"/>
            <w:gridSpan w:val="2"/>
          </w:tcPr>
          <w:p w14:paraId="23FF738B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A0058DD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5DE70F" w14:textId="77777777" w:rsidR="00984402" w:rsidRPr="0081300B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4402" w:rsidRPr="00441A19" w14:paraId="649C6D2C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0C75A93B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8EA03B1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984402" w:rsidRPr="00441A19" w14:paraId="43D41638" w14:textId="77777777" w:rsidTr="003142A6">
        <w:trPr>
          <w:trHeight w:val="470"/>
        </w:trPr>
        <w:tc>
          <w:tcPr>
            <w:tcW w:w="1413" w:type="dxa"/>
          </w:tcPr>
          <w:p w14:paraId="601522F3" w14:textId="77777777" w:rsidR="00984402" w:rsidRPr="00441A19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</w:tc>
        <w:tc>
          <w:tcPr>
            <w:tcW w:w="3154" w:type="dxa"/>
          </w:tcPr>
          <w:p w14:paraId="25EAA8AF" w14:textId="77777777" w:rsidR="00984402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disruptive technology</w:t>
            </w:r>
          </w:p>
          <w:p w14:paraId="36560456" w14:textId="77777777" w:rsidR="00984402" w:rsidRPr="00441A19" w:rsidRDefault="00984402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1CF12B04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</w:tcPr>
          <w:p w14:paraId="6B0BEEC6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technologie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transformatrice </w:t>
            </w:r>
          </w:p>
        </w:tc>
      </w:tr>
      <w:tr w:rsidR="00DC1061" w:rsidRPr="00441A19" w14:paraId="355BBC9E" w14:textId="77777777" w:rsidTr="00530CC8">
        <w:trPr>
          <w:trHeight w:val="3379"/>
        </w:trPr>
        <w:tc>
          <w:tcPr>
            <w:tcW w:w="1413" w:type="dxa"/>
          </w:tcPr>
          <w:p w14:paraId="3A653896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DLT</w:t>
            </w:r>
          </w:p>
          <w:p w14:paraId="5838AEF4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19CA607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19A16C9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F68F85B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90CA503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523116C" w14:textId="77777777" w:rsidR="00DC1061" w:rsidRDefault="00DC1061" w:rsidP="003142A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CA"/>
              </w:rPr>
            </w:pPr>
          </w:p>
          <w:p w14:paraId="6D6031F3" w14:textId="34E361D9" w:rsidR="00DC1061" w:rsidRPr="00204482" w:rsidRDefault="00DC1061" w:rsidP="003142A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CA"/>
              </w:rPr>
            </w:pPr>
          </w:p>
        </w:tc>
        <w:tc>
          <w:tcPr>
            <w:tcW w:w="3154" w:type="dxa"/>
          </w:tcPr>
          <w:p w14:paraId="1E692FB1" w14:textId="77777777" w:rsidR="00DC1061" w:rsidRPr="00984402" w:rsidRDefault="00DC1061" w:rsidP="00DC1061">
            <w:pPr>
              <w:ind w:left="322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permissioned (distributed) ledger technology (= permissioned DLT)</w:t>
            </w:r>
          </w:p>
          <w:p w14:paraId="1975AC16" w14:textId="77777777" w:rsidR="00DC1061" w:rsidRDefault="00DC1061" w:rsidP="00DC1061">
            <w:pPr>
              <w:ind w:left="322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permissionless (distributed) ledger technology (= permissionless DLT)</w:t>
            </w:r>
          </w:p>
          <w:p w14:paraId="445748E1" w14:textId="076C1F7B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___________</w:t>
            </w:r>
          </w:p>
          <w:p w14:paraId="465F67B4" w14:textId="6FA3F611" w:rsidR="00DC1061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consortium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551A33AA" w14:textId="79376732" w:rsidR="00DC1061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private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(= private DLT)</w:t>
            </w:r>
          </w:p>
          <w:p w14:paraId="2A16FD01" w14:textId="69753393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public </w:t>
            </w:r>
            <w:r w:rsidR="009F6F0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7CDFA056" w14:textId="02949FDC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___________</w:t>
            </w:r>
          </w:p>
          <w:p w14:paraId="693CE157" w14:textId="77777777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5" w:name="_Hlk159333476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blockchain</w:t>
            </w:r>
          </w:p>
          <w:p w14:paraId="5F9DA59D" w14:textId="77777777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directed acyclic graph (DAG)</w:t>
            </w:r>
          </w:p>
          <w:p w14:paraId="3DE75E2A" w14:textId="77777777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hashgraph</w:t>
            </w:r>
            <w:proofErr w:type="spellEnd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(= </w:t>
            </w:r>
            <w:proofErr w:type="spellStart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hashgraph</w:t>
            </w:r>
            <w:proofErr w:type="spellEnd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DLT)</w:t>
            </w:r>
          </w:p>
          <w:p w14:paraId="70143AD6" w14:textId="77777777" w:rsidR="00DC1061" w:rsidRPr="00984402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984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holochain</w:t>
            </w:r>
            <w:proofErr w:type="spellEnd"/>
          </w:p>
          <w:bookmarkEnd w:id="5"/>
          <w:p w14:paraId="6393C6B0" w14:textId="77777777" w:rsidR="00DC1061" w:rsidRDefault="00DC1061" w:rsidP="00984402">
            <w:pPr>
              <w:ind w:left="3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373A3DCE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DLT</w:t>
            </w:r>
          </w:p>
          <w:p w14:paraId="5061E8F1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24EF9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0C961A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72FA6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1BC2BA" w14:textId="77777777" w:rsidR="00DC1061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0A4816" w14:textId="122D8AD1" w:rsidR="00DC1061" w:rsidRPr="00204482" w:rsidRDefault="00DC1061" w:rsidP="003142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7" w:type="dxa"/>
          </w:tcPr>
          <w:p w14:paraId="4A7C711F" w14:textId="07D92169" w:rsidR="00DC1061" w:rsidRDefault="009F6F08" w:rsidP="00DC1061">
            <w:pPr>
              <w:ind w:left="320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DC1061"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avec permission (= DLT avec permission)</w:t>
            </w:r>
          </w:p>
          <w:p w14:paraId="65EDE1AB" w14:textId="77777777" w:rsidR="00DC1061" w:rsidRPr="00DC1061" w:rsidRDefault="00DC1061" w:rsidP="00DC1061">
            <w:pPr>
              <w:ind w:left="320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1CC5A3" w14:textId="4351FB5B" w:rsidR="00DC1061" w:rsidRDefault="009F6F08" w:rsidP="00DC1061">
            <w:pPr>
              <w:ind w:left="320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DC1061"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sans permission (= DLT sans permission)</w:t>
            </w:r>
          </w:p>
          <w:p w14:paraId="39459084" w14:textId="77777777" w:rsidR="00DC1061" w:rsidRDefault="00DC1061" w:rsidP="00DC1061">
            <w:pPr>
              <w:ind w:left="320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D851F8" w14:textId="3997CF4A" w:rsidR="00DC1061" w:rsidRPr="00DC1061" w:rsidRDefault="00DC1061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</w:p>
          <w:p w14:paraId="2DD6CBFE" w14:textId="088A4C3D" w:rsidR="00DC1061" w:rsidRPr="00DC1061" w:rsidRDefault="009F6F08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DC1061"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de consortium</w:t>
            </w:r>
          </w:p>
          <w:p w14:paraId="245C9795" w14:textId="348490CF" w:rsidR="00DC1061" w:rsidRPr="00DC1061" w:rsidRDefault="009F6F08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DC1061"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privée (= DLT privée)</w:t>
            </w:r>
          </w:p>
          <w:p w14:paraId="0F2FED79" w14:textId="047DE6D7" w:rsidR="00DC1061" w:rsidRPr="00DC1061" w:rsidRDefault="009F6F08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DC1061"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publique</w:t>
            </w:r>
          </w:p>
          <w:p w14:paraId="3CB5F33B" w14:textId="197924E8" w:rsidR="00DC1061" w:rsidRPr="00DC1061" w:rsidRDefault="00DC1061" w:rsidP="00DC1061">
            <w:pPr>
              <w:pStyle w:val="Paragraphedeliste"/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</w:p>
          <w:p w14:paraId="2B40E1B9" w14:textId="77777777" w:rsidR="00DC1061" w:rsidRPr="00DC1061" w:rsidRDefault="00DC1061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</w:p>
          <w:p w14:paraId="73202E07" w14:textId="77777777" w:rsidR="00DC1061" w:rsidRPr="00DC1061" w:rsidRDefault="00DC1061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graphe</w:t>
            </w:r>
            <w:proofErr w:type="gramEnd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acyclique dirigé</w:t>
            </w:r>
          </w:p>
          <w:p w14:paraId="3492A8BF" w14:textId="59861548" w:rsidR="00DC1061" w:rsidRPr="00DC1061" w:rsidRDefault="00DC1061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graphe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hachage (= graphe-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hbash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6077EE" w14:textId="45948A85" w:rsidR="00DC1061" w:rsidRPr="00DC1061" w:rsidRDefault="00DC1061" w:rsidP="00DC1061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holocha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îne</w:t>
            </w:r>
            <w:proofErr w:type="spellEnd"/>
            <w:proofErr w:type="gramEnd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(N. fém.)</w:t>
            </w:r>
          </w:p>
          <w:p w14:paraId="230C9924" w14:textId="77777777" w:rsidR="00DC1061" w:rsidRPr="00E4757F" w:rsidRDefault="00DC1061" w:rsidP="00DC1061">
            <w:pPr>
              <w:pStyle w:val="Paragraphedeliste"/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465BCEB2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BE0D354" w14:textId="4910CC5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B1817F4" w14:textId="56F9590C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DC1061" w:rsidRPr="00441A19" w14:paraId="5DC727E9" w14:textId="77777777" w:rsidTr="00DC106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1C9441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027446" w14:textId="62215CE8" w:rsidR="00DC1061" w:rsidRDefault="00DC1061" w:rsidP="00DC1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ormis les blockchains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toutes les DLT</w:t>
            </w:r>
            <w:r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sont « privées 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 défaut</w:t>
            </w:r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 : en environnement non personnalisé (« privées » proprement dit)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;</w:t>
            </w:r>
            <w:r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ou en environnement organisationnel/</w:t>
            </w:r>
            <w:proofErr w:type="spellStart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>interorganisationnel</w:t>
            </w:r>
            <w:proofErr w:type="spellEnd"/>
            <w:r w:rsidRPr="00DC1061">
              <w:rPr>
                <w:rFonts w:ascii="Times New Roman" w:hAnsi="Times New Roman" w:cs="Times New Roman"/>
                <w:sz w:val="20"/>
                <w:szCs w:val="20"/>
              </w:rPr>
              <w:t xml:space="preserve"> (« de consortium »). </w:t>
            </w:r>
          </w:p>
          <w:p w14:paraId="72706B09" w14:textId="2866545A" w:rsidR="00DC1061" w:rsidRPr="00DC1061" w:rsidRDefault="00DC1061" w:rsidP="00DC1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4402" w:rsidRPr="00441A19" w14:paraId="59260D24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B396691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420CB59" w14:textId="77777777" w:rsidR="00984402" w:rsidRPr="00441A19" w:rsidRDefault="00984402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84402" w:rsidRPr="00441A19" w14:paraId="1CCF3B51" w14:textId="77777777" w:rsidTr="003142A6">
        <w:tc>
          <w:tcPr>
            <w:tcW w:w="4567" w:type="dxa"/>
            <w:gridSpan w:val="2"/>
            <w:shd w:val="clear" w:color="auto" w:fill="FFFFFF" w:themeFill="background1"/>
          </w:tcPr>
          <w:p w14:paraId="23D308EE" w14:textId="77777777" w:rsidR="00984402" w:rsidRPr="00AE574A" w:rsidRDefault="00984402" w:rsidP="003142A6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</w:pPr>
            <w:r w:rsidRPr="00AE574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istributed ledger technologies</w:t>
            </w:r>
            <w:r w:rsidRPr="00AE574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are distributed architectures aimed at responding to blockchain’s systemic inefficiencies and scaling problems including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the </w:t>
            </w:r>
            <w:r w:rsidRPr="00AE574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low level of scalability and transactions per second (HTP), and high dependency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on</w:t>
            </w:r>
            <w:r w:rsidRPr="00AE574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data-based structure and complex consensus mechanisms. [Iredale 20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21</w:t>
            </w:r>
            <w:r w:rsidRPr="00AE574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]</w:t>
            </w:r>
          </w:p>
          <w:p w14:paraId="720A46AF" w14:textId="77777777" w:rsidR="00984402" w:rsidRPr="00007200" w:rsidRDefault="00984402" w:rsidP="003142A6">
            <w:pPr>
              <w:shd w:val="clear" w:color="auto" w:fill="FFFFFF"/>
              <w:jc w:val="both"/>
              <w:textAlignment w:val="baseline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F469892" w14:textId="77777777" w:rsidR="00984402" w:rsidRDefault="00984402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Hormis les blockchains, 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les DLT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sont des architectures sans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blocs, ni crypto-monnaies, ni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mineurs (nœuds de validation), ni compensation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 ; […] l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es copies des registres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distribués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[étant]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structurées en chaîne de transactions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permettant la répartition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instantan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ée des modifications</w:t>
            </w:r>
            <w:r w:rsidRPr="003F196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sur toutes les copies.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Chehade</w:t>
            </w:r>
            <w:proofErr w:type="spellEnd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2022]</w:t>
            </w:r>
          </w:p>
          <w:p w14:paraId="2257C938" w14:textId="77777777" w:rsidR="00984402" w:rsidRPr="000168C0" w:rsidRDefault="00984402" w:rsidP="003142A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1D0ADFE9" w14:textId="77777777" w:rsidR="007D3627" w:rsidRDefault="007D3627"/>
    <w:p w14:paraId="3F613F58" w14:textId="77777777" w:rsidR="007D3627" w:rsidRDefault="007D3627"/>
    <w:p w14:paraId="625BA5FA" w14:textId="77777777" w:rsidR="00DC1061" w:rsidRDefault="00DC1061"/>
    <w:p w14:paraId="733274E7" w14:textId="77777777" w:rsidR="00DC1061" w:rsidRDefault="00DC1061"/>
    <w:p w14:paraId="4B498EA0" w14:textId="77777777" w:rsidR="00DC1061" w:rsidRDefault="00DC1061"/>
    <w:p w14:paraId="4D46E5B6" w14:textId="77777777" w:rsidR="00DC1061" w:rsidRDefault="00DC1061"/>
    <w:p w14:paraId="4AF465DE" w14:textId="77777777" w:rsidR="00DC1061" w:rsidRDefault="00DC1061"/>
    <w:p w14:paraId="767843B3" w14:textId="77777777" w:rsidR="00DC1061" w:rsidRDefault="00DC1061"/>
    <w:p w14:paraId="61698275" w14:textId="77777777" w:rsidR="00DC1061" w:rsidRDefault="00DC1061"/>
    <w:p w14:paraId="5B65F541" w14:textId="77777777" w:rsidR="00DC1061" w:rsidRDefault="00DC1061"/>
    <w:p w14:paraId="218BA1BA" w14:textId="77777777" w:rsidR="00DC1061" w:rsidRDefault="00DC1061"/>
    <w:tbl>
      <w:tblPr>
        <w:tblStyle w:val="Grilledutableau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DC1061" w:rsidRPr="00441A19" w14:paraId="709A9DD1" w14:textId="77777777" w:rsidTr="003142A6">
        <w:tc>
          <w:tcPr>
            <w:tcW w:w="4567" w:type="dxa"/>
            <w:tcBorders>
              <w:bottom w:val="single" w:sz="4" w:space="0" w:color="auto"/>
            </w:tcBorders>
          </w:tcPr>
          <w:p w14:paraId="7881C27C" w14:textId="77777777" w:rsidR="00DC1061" w:rsidRDefault="00DC1061" w:rsidP="003142A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HASHGRAPH,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250EFFBE" w14:textId="77777777" w:rsidR="00DC1061" w:rsidRPr="00551620" w:rsidRDefault="00DC1061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DLT…’</w:t>
            </w:r>
          </w:p>
          <w:p w14:paraId="4B75D6B1" w14:textId="77777777" w:rsidR="00DC1061" w:rsidRPr="00441A19" w:rsidRDefault="00DC1061" w:rsidP="003142A6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2BA26C3" w14:textId="5EC9A51A" w:rsidR="00DC1061" w:rsidRDefault="00DC1061" w:rsidP="0031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GRAPHE DE HA</w:t>
            </w:r>
            <w:r w:rsidR="0075132F">
              <w:rPr>
                <w:rFonts w:ascii="Times New Roman" w:hAnsi="Times New Roman" w:cs="Times New Roman"/>
                <w:b/>
                <w:bCs/>
              </w:rPr>
              <w:t>CHAGE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N. 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masc</w:t>
            </w:r>
            <w:r w:rsidRPr="00441A19">
              <w:rPr>
                <w:rFonts w:ascii="Times New Roman" w:hAnsi="Times New Roman" w:cs="Times New Roman"/>
              </w:rPr>
              <w:t>.</w:t>
            </w:r>
          </w:p>
          <w:p w14:paraId="3A6DADE1" w14:textId="77777777" w:rsidR="00DC1061" w:rsidRPr="00551620" w:rsidRDefault="00DC1061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de</w:t>
            </w: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DLT…’</w:t>
            </w:r>
          </w:p>
          <w:p w14:paraId="1CB45C92" w14:textId="77777777" w:rsidR="00DC1061" w:rsidRPr="00441A19" w:rsidRDefault="00DC1061" w:rsidP="003142A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5010A0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036EB6E0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A55701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07B9C6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C1061" w:rsidRPr="00573D7A" w14:paraId="55544D57" w14:textId="77777777" w:rsidTr="003142A6">
        <w:trPr>
          <w:trHeight w:val="232"/>
        </w:trPr>
        <w:tc>
          <w:tcPr>
            <w:tcW w:w="4567" w:type="dxa"/>
            <w:tcBorders>
              <w:bottom w:val="single" w:sz="4" w:space="0" w:color="auto"/>
            </w:tcBorders>
          </w:tcPr>
          <w:p w14:paraId="496A6FF7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A1F7EE7" w14:textId="77777777" w:rsidR="00DC1061" w:rsidRPr="00573D7A" w:rsidRDefault="00DC1061" w:rsidP="007513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C1061" w:rsidRPr="00441A19" w14:paraId="7DF92A90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1E27F240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D854D73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C1061" w:rsidRPr="00EB1177" w14:paraId="36EB0638" w14:textId="77777777" w:rsidTr="003142A6">
        <w:tc>
          <w:tcPr>
            <w:tcW w:w="4567" w:type="dxa"/>
          </w:tcPr>
          <w:p w14:paraId="5AE2C4D5" w14:textId="77777777" w:rsidR="00DC1061" w:rsidRPr="00441A19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8A5F638" w14:textId="7CF89794" w:rsidR="00DC1061" w:rsidRPr="00EB1177" w:rsidRDefault="0075132F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GRAPHE-HASH </w:t>
            </w:r>
          </w:p>
          <w:p w14:paraId="21E3B031" w14:textId="77777777" w:rsidR="00DC1061" w:rsidRPr="00EB1177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4E1E59AA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715A5195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0F8A6A8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C1061" w:rsidRPr="007D5350" w14:paraId="4C2D6F5B" w14:textId="77777777" w:rsidTr="003142A6">
        <w:trPr>
          <w:trHeight w:val="877"/>
        </w:trPr>
        <w:tc>
          <w:tcPr>
            <w:tcW w:w="4567" w:type="dxa"/>
          </w:tcPr>
          <w:p w14:paraId="7D62B867" w14:textId="4E1CCFB1" w:rsidR="00DC1061" w:rsidRDefault="002042FC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</w:t>
            </w:r>
            <w:r w:rsidR="00DC1061"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istributed ledger technology that</w:t>
            </w:r>
            <w:r w:rsidR="00DC1061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allows most network nodes to validate transactions through virtual voting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or </w:t>
            </w:r>
            <w:r w:rsidR="00DC1061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gossip technique, </w:t>
            </w:r>
            <w:r w:rsidR="009471AB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without relying on</w:t>
            </w:r>
            <w:r w:rsidR="00DC1061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proof-of-work and significantly increasing the number of transactions per second</w:t>
            </w:r>
            <w:r w:rsidR="00DC1061"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.</w:t>
            </w:r>
            <w:r w:rsidR="00DC1061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</w:t>
            </w:r>
          </w:p>
          <w:p w14:paraId="4F494BF7" w14:textId="77777777" w:rsidR="00DC1061" w:rsidRPr="00573D7A" w:rsidRDefault="00DC1061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49F42902" w14:textId="7F944A20" w:rsidR="00DC1061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Technologie de registre distribué </w:t>
            </w:r>
            <w:bookmarkStart w:id="6" w:name="_Hlk153710064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 permet </w:t>
            </w:r>
            <w:r w:rsidR="009471AB">
              <w:rPr>
                <w:rFonts w:ascii="Times New Roman" w:hAnsi="Times New Roman" w:cs="Times New Roman"/>
                <w:sz w:val="20"/>
                <w:szCs w:val="20"/>
              </w:rPr>
              <w:t>à la majorité des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nœuds de valider des transactions par vote virtuel </w:t>
            </w:r>
            <w:r w:rsidR="009471AB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132F"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colportage maillé, </w:t>
            </w:r>
            <w:r w:rsidR="009471AB">
              <w:rPr>
                <w:rFonts w:ascii="Times New Roman" w:hAnsi="Times New Roman" w:cs="Times New Roman"/>
                <w:sz w:val="20"/>
                <w:szCs w:val="20"/>
              </w:rPr>
              <w:t>sans recours à 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preuve de travail et </w:t>
            </w:r>
            <w:r w:rsidR="009471AB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augmentant sensiblement le nombre de transactions par</w:t>
            </w:r>
            <w:bookmarkEnd w:id="6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seconde.</w:t>
            </w:r>
          </w:p>
          <w:p w14:paraId="36D6093E" w14:textId="77777777" w:rsidR="00DC1061" w:rsidRPr="007D5350" w:rsidRDefault="00DC1061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08E102A4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0615DC1D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FAA0726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C1061" w:rsidRPr="00441A19" w14:paraId="25938EE3" w14:textId="77777777" w:rsidTr="003142A6">
        <w:tc>
          <w:tcPr>
            <w:tcW w:w="4567" w:type="dxa"/>
          </w:tcPr>
          <w:p w14:paraId="3B2F0C25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6F1B49F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AAEEAF" w14:textId="77777777" w:rsidR="00DC1061" w:rsidRPr="0081300B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008A997A" w14:textId="77777777" w:rsidTr="003142A6">
        <w:tc>
          <w:tcPr>
            <w:tcW w:w="4567" w:type="dxa"/>
            <w:shd w:val="clear" w:color="auto" w:fill="E2EFD9" w:themeFill="accent6" w:themeFillTint="33"/>
          </w:tcPr>
          <w:p w14:paraId="28DD4FBE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D48E51E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70BCB" w:rsidRPr="00441A19" w14:paraId="0235507A" w14:textId="77777777" w:rsidTr="00B7691A">
        <w:trPr>
          <w:trHeight w:val="470"/>
        </w:trPr>
        <w:tc>
          <w:tcPr>
            <w:tcW w:w="4567" w:type="dxa"/>
          </w:tcPr>
          <w:p w14:paraId="7511184E" w14:textId="51395ABD" w:rsidR="00B70BCB" w:rsidRPr="00441A19" w:rsidRDefault="00B70BCB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EA244C7" w14:textId="4FBE43BC" w:rsidR="00B70BCB" w:rsidRPr="00441A19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0BCB" w:rsidRPr="00441A19" w14:paraId="334DEB1F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4ECE271" w14:textId="10B5078F" w:rsidR="00B70BCB" w:rsidRPr="00441A19" w:rsidRDefault="00B70BCB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B7FC11" w14:textId="53DE8566" w:rsidR="00B70BCB" w:rsidRPr="00441A19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Note </w:t>
            </w:r>
          </w:p>
        </w:tc>
      </w:tr>
      <w:tr w:rsidR="00B70BCB" w:rsidRPr="00441A19" w14:paraId="3F378595" w14:textId="77777777" w:rsidTr="00B70BCB">
        <w:tc>
          <w:tcPr>
            <w:tcW w:w="4567" w:type="dxa"/>
            <w:tcBorders>
              <w:bottom w:val="single" w:sz="4" w:space="0" w:color="auto"/>
            </w:tcBorders>
            <w:shd w:val="clear" w:color="auto" w:fill="auto"/>
          </w:tcPr>
          <w:p w14:paraId="5D70929C" w14:textId="77777777" w:rsidR="00B70BCB" w:rsidRPr="00441A19" w:rsidRDefault="00B70BCB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auto"/>
          </w:tcPr>
          <w:p w14:paraId="54219732" w14:textId="11B631B9" w:rsidR="00B70BCB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0BCB">
              <w:rPr>
                <w:rFonts w:ascii="Times New Roman" w:hAnsi="Times New Roman" w:cs="Times New Roman"/>
                <w:sz w:val="20"/>
                <w:szCs w:val="20"/>
              </w:rPr>
              <w:t>Les concepteurs du réseau de graphe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hachage</w:t>
            </w:r>
            <w:r w:rsidRPr="00B70BCB">
              <w:rPr>
                <w:rFonts w:ascii="Times New Roman" w:hAnsi="Times New Roman" w:cs="Times New Roman"/>
                <w:sz w:val="20"/>
                <w:szCs w:val="20"/>
              </w:rPr>
              <w:t xml:space="preserve"> estiment à 250 000 le nombre de transactions par seconde (TPS) que ce DLT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effectue</w:t>
            </w:r>
            <w:r w:rsidRPr="00B70B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B70BCB">
              <w:rPr>
                <w:rFonts w:ascii="Times New Roman" w:hAnsi="Times New Roman" w:cs="Times New Roman"/>
                <w:sz w:val="20"/>
                <w:szCs w:val="20"/>
              </w:rPr>
              <w:t>Iredale</w:t>
            </w:r>
            <w:proofErr w:type="spellEnd"/>
            <w:r w:rsidRPr="00B70BCB">
              <w:rPr>
                <w:rFonts w:ascii="Times New Roman" w:hAnsi="Times New Roman" w:cs="Times New Roman"/>
                <w:sz w:val="20"/>
                <w:szCs w:val="20"/>
              </w:rPr>
              <w:t xml:space="preserve"> 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B70B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B5457C" w14:textId="4526A60C" w:rsidR="00B70BCB" w:rsidRPr="00B70BCB" w:rsidRDefault="00B70BCB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061" w:rsidRPr="00441A19" w14:paraId="370B48E4" w14:textId="77777777" w:rsidTr="003142A6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5D050D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597AE6C" w14:textId="77777777" w:rsidR="00DC1061" w:rsidRPr="00441A19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C1061" w:rsidRPr="00441A19" w14:paraId="2F11A78D" w14:textId="77777777" w:rsidTr="003142A6">
        <w:tc>
          <w:tcPr>
            <w:tcW w:w="4567" w:type="dxa"/>
            <w:shd w:val="clear" w:color="auto" w:fill="FFFFFF" w:themeFill="background1"/>
          </w:tcPr>
          <w:p w14:paraId="46F81CA2" w14:textId="77777777" w:rsidR="00DC1061" w:rsidRPr="003049C0" w:rsidRDefault="00DC1061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proofErr w:type="spellStart"/>
            <w:r w:rsidRPr="00437A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Hashgraph</w:t>
            </w:r>
            <w:proofErr w:type="spellEnd"/>
            <w:r w:rsidRPr="00437A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</w:t>
            </w:r>
            <w:r w:rsidRPr="00437AE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a type of distributed ledger technology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that</w:t>
            </w:r>
            <w:r w:rsidRPr="00437AE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relies on consensus timestamping to make sure that transactions on the network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are accepted by</w:t>
            </w:r>
            <w:r w:rsidRPr="00437AE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each </w:t>
            </w:r>
            <w:r w:rsidRPr="00437A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, […] </w:t>
            </w:r>
            <w:r w:rsidRPr="00437AE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through Gossip about Gossip technique and virtual voting. </w:t>
            </w:r>
            <w:r w:rsidRPr="00437AEE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[Iredale 2021]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6F4978" w14:textId="3309379D" w:rsidR="00DC1061" w:rsidRPr="00F73FC8" w:rsidRDefault="00DC1061" w:rsidP="002042FC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</w:pP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Plutôt qu’une chaîne, l’ensemble des transactions prend alors la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forme d’un réseau maillé, d’un graphe de </w:t>
            </w:r>
            <w:r w:rsidR="002042FC"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hach</w:t>
            </w:r>
            <w:r w:rsidR="002042FC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age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sur lequel </w:t>
            </w: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il est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possible de déterminer quel chemin a été « choisi » par un maximum de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nœuds (pour atteindre le consensus). </w:t>
            </w: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[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Faure-</w:t>
            </w:r>
            <w:proofErr w:type="spellStart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Muntian</w:t>
            </w:r>
            <w:proofErr w:type="spellEnd"/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Pr="00EB1177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14:ligatures w14:val="standardContextual"/>
              </w:rPr>
              <w:t>et al.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 xml:space="preserve"> 2018</w:t>
            </w:r>
            <w:r w:rsidRPr="00F73FC8">
              <w:rPr>
                <w:rFonts w:ascii="Times New Roman" w:eastAsiaTheme="minorHAnsi" w:hAnsi="Times New Roman" w:cs="Times New Roman"/>
                <w:sz w:val="20"/>
                <w:szCs w:val="20"/>
                <w14:ligatures w14:val="standardContextual"/>
              </w:rPr>
              <w:t>]</w:t>
            </w:r>
          </w:p>
          <w:p w14:paraId="43625989" w14:textId="77777777" w:rsidR="00DC1061" w:rsidRPr="00F73FC8" w:rsidRDefault="00DC1061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9D45AF" w14:textId="77777777" w:rsidR="00DC1061" w:rsidRDefault="00DC1061"/>
    <w:p w14:paraId="3D0CF84A" w14:textId="77777777" w:rsidR="00DC1061" w:rsidRDefault="00DC1061"/>
    <w:p w14:paraId="0C8D5E31" w14:textId="77777777" w:rsidR="00DC1061" w:rsidRDefault="00DC1061"/>
    <w:p w14:paraId="45410FA8" w14:textId="77777777" w:rsidR="00DC1061" w:rsidRDefault="00DC1061"/>
    <w:p w14:paraId="35B9B54E" w14:textId="77777777" w:rsidR="00DC1061" w:rsidRDefault="00DC1061"/>
    <w:p w14:paraId="6BE9CF04" w14:textId="77777777" w:rsidR="00DC1061" w:rsidRDefault="00DC1061"/>
    <w:p w14:paraId="3D21DB8E" w14:textId="77777777" w:rsidR="00DC1061" w:rsidRDefault="00DC1061"/>
    <w:p w14:paraId="699C038E" w14:textId="77777777" w:rsidR="00DC1061" w:rsidRDefault="00DC1061"/>
    <w:p w14:paraId="5F3B1277" w14:textId="77777777" w:rsidR="00DC1061" w:rsidRDefault="00DC1061"/>
    <w:p w14:paraId="54E281CD" w14:textId="77777777" w:rsidR="00DC1061" w:rsidRDefault="00DC1061"/>
    <w:tbl>
      <w:tblPr>
        <w:tblStyle w:val="Grilledutableau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BC268E" w:rsidRPr="00441A19" w14:paraId="649D6CC4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24B8EB3" w14:textId="175C2F17" w:rsidR="00BC268E" w:rsidRDefault="00BC268E" w:rsidP="003142A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HOLOCHAIN,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47AE1F5A" w14:textId="77777777" w:rsidR="00BC268E" w:rsidRPr="00551620" w:rsidRDefault="00BC268E" w:rsidP="003142A6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DLT…’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046E301" w14:textId="46873576" w:rsidR="00BC268E" w:rsidRDefault="00BC268E" w:rsidP="0031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HOLOCHAÎNE,</w:t>
            </w:r>
            <w:r>
              <w:rPr>
                <w:rFonts w:ascii="Times New Roman" w:hAnsi="Times New Roman" w:cs="Times New Roman"/>
              </w:rPr>
              <w:t xml:space="preserve"> N. 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</w:t>
            </w:r>
            <w:r w:rsidR="009471AB">
              <w:rPr>
                <w:rFonts w:ascii="Times New Roman" w:hAnsi="Times New Roman" w:cs="Times New Roman"/>
              </w:rPr>
              <w:t>.</w:t>
            </w:r>
          </w:p>
          <w:p w14:paraId="4A7F79E6" w14:textId="77777777" w:rsidR="00BC268E" w:rsidRPr="00551620" w:rsidRDefault="00BC268E" w:rsidP="003142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5516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67681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551620">
              <w:rPr>
                <w:rFonts w:ascii="Times New Roman" w:hAnsi="Times New Roman" w:cs="Times New Roman"/>
                <w:sz w:val="18"/>
                <w:szCs w:val="18"/>
              </w:rPr>
              <w:t xml:space="preserve"> DLT…’</w:t>
            </w:r>
          </w:p>
          <w:p w14:paraId="177452E9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58A0E8C7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6276EB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A78D570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BC268E" w:rsidRPr="00573D7A" w14:paraId="7EECECD9" w14:textId="77777777" w:rsidTr="003142A6">
        <w:trPr>
          <w:trHeight w:val="232"/>
        </w:trPr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00EF1E3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86251E7" w14:textId="77777777" w:rsidR="00BC268E" w:rsidRPr="00573D7A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C268E" w:rsidRPr="00441A19" w14:paraId="6BA2D907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62472A2E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F2A0F89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BC268E" w:rsidRPr="00441A19" w14:paraId="7AA6B2B7" w14:textId="77777777" w:rsidTr="003142A6">
        <w:tc>
          <w:tcPr>
            <w:tcW w:w="4567" w:type="dxa"/>
            <w:gridSpan w:val="2"/>
          </w:tcPr>
          <w:p w14:paraId="616CCEB6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6430EFC" w14:textId="77777777" w:rsidR="00BC268E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 HOLOCHAÎNE</w:t>
            </w:r>
          </w:p>
          <w:p w14:paraId="75A29E7A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3B342956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6823152F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4F08BE9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BC268E" w:rsidRPr="007D5350" w14:paraId="4160AF27" w14:textId="77777777" w:rsidTr="002042FC">
        <w:trPr>
          <w:trHeight w:val="1118"/>
        </w:trPr>
        <w:tc>
          <w:tcPr>
            <w:tcW w:w="4567" w:type="dxa"/>
            <w:gridSpan w:val="2"/>
          </w:tcPr>
          <w:p w14:paraId="5B228ADA" w14:textId="381AAF8C" w:rsidR="00BC268E" w:rsidRPr="00AB52F8" w:rsidRDefault="002042FC" w:rsidP="003142A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</w:t>
            </w:r>
            <w:r w:rsidR="00BC268E"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istributed ledger </w:t>
            </w:r>
            <w:proofErr w:type="gramStart"/>
            <w:r w:rsidR="00BC268E" w:rsidRPr="00573D7A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technology </w:t>
            </w:r>
            <w:r w:rsidR="00BC268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that</w:t>
            </w:r>
            <w:proofErr w:type="gramEnd"/>
            <w:r w:rsidR="00BC268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enables nodes to run their own ledger and process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their </w:t>
            </w:r>
            <w:r w:rsidR="00BC268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before</w:t>
            </w:r>
            <w:r w:rsidR="00BC268E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making them available across a hyper-decentralized distributed network.</w:t>
            </w:r>
          </w:p>
        </w:tc>
        <w:tc>
          <w:tcPr>
            <w:tcW w:w="4829" w:type="dxa"/>
            <w:gridSpan w:val="2"/>
          </w:tcPr>
          <w:p w14:paraId="43161642" w14:textId="5BA53F58" w:rsidR="00BC268E" w:rsidRPr="007D5350" w:rsidRDefault="00BC268E" w:rsidP="002042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 de registre distribué qui permet aux nœuds d’administrer leur propre registre et de traiter leurs données</w:t>
            </w:r>
            <w:r w:rsidR="002042FC">
              <w:rPr>
                <w:rFonts w:ascii="Times New Roman" w:hAnsi="Times New Roman" w:cs="Times New Roman"/>
                <w:sz w:val="20"/>
                <w:szCs w:val="20"/>
              </w:rPr>
              <w:t xml:space="preserve"> avant de les diffuser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2FC">
              <w:rPr>
                <w:rFonts w:ascii="Times New Roman" w:hAnsi="Times New Roman" w:cs="Times New Roman"/>
                <w:sz w:val="20"/>
                <w:szCs w:val="20"/>
              </w:rPr>
              <w:t xml:space="preserve">sur un réseau distribué </w:t>
            </w:r>
            <w:proofErr w:type="spellStart"/>
            <w:r w:rsidR="002042FC">
              <w:rPr>
                <w:rFonts w:ascii="Times New Roman" w:hAnsi="Times New Roman" w:cs="Times New Roman"/>
                <w:sz w:val="20"/>
                <w:szCs w:val="20"/>
              </w:rPr>
              <w:t>hyperdécentralisé</w:t>
            </w:r>
            <w:proofErr w:type="spellEnd"/>
            <w:r w:rsidR="002042F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C268E" w:rsidRPr="00441A19" w14:paraId="1BAE3C6B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352C4874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EE46972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BC268E" w:rsidRPr="00441A19" w14:paraId="68483CBF" w14:textId="77777777" w:rsidTr="003142A6">
        <w:tc>
          <w:tcPr>
            <w:tcW w:w="4567" w:type="dxa"/>
            <w:gridSpan w:val="2"/>
          </w:tcPr>
          <w:p w14:paraId="06508E0C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B66062C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07BF71" w14:textId="77777777" w:rsidR="00BC268E" w:rsidRPr="0081300B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04DEB4AE" w14:textId="77777777" w:rsidTr="003142A6">
        <w:tc>
          <w:tcPr>
            <w:tcW w:w="4567" w:type="dxa"/>
            <w:gridSpan w:val="2"/>
            <w:shd w:val="clear" w:color="auto" w:fill="E2EFD9" w:themeFill="accent6" w:themeFillTint="33"/>
          </w:tcPr>
          <w:p w14:paraId="364F5E67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DE5684B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C268E" w:rsidRPr="00441A19" w14:paraId="1EA72138" w14:textId="77777777" w:rsidTr="003142A6">
        <w:trPr>
          <w:trHeight w:val="470"/>
        </w:trPr>
        <w:tc>
          <w:tcPr>
            <w:tcW w:w="1413" w:type="dxa"/>
          </w:tcPr>
          <w:p w14:paraId="6EC629DC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</w:tc>
        <w:tc>
          <w:tcPr>
            <w:tcW w:w="3154" w:type="dxa"/>
          </w:tcPr>
          <w:p w14:paraId="4340D508" w14:textId="77777777" w:rsidR="00BC268E" w:rsidRPr="00441A19" w:rsidRDefault="00BC268E" w:rsidP="003142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distributed ledger technology</w:t>
            </w:r>
          </w:p>
        </w:tc>
        <w:tc>
          <w:tcPr>
            <w:tcW w:w="1382" w:type="dxa"/>
          </w:tcPr>
          <w:p w14:paraId="29397457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</w:tcPr>
          <w:p w14:paraId="1C30FEAE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technologie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registre distribué</w:t>
            </w:r>
          </w:p>
        </w:tc>
      </w:tr>
      <w:tr w:rsidR="00BC268E" w:rsidRPr="00441A19" w14:paraId="2E17D299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CB22A2D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A08C91B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Expression fréquente</w:t>
            </w:r>
          </w:p>
        </w:tc>
      </w:tr>
      <w:tr w:rsidR="00BC268E" w:rsidRPr="00441A19" w14:paraId="746C33DD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2F6FD7D" w14:textId="77777777" w:rsidR="00BC268E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holochain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application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3867904F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817EFC0" w14:textId="3D437EDC" w:rsidR="00BC268E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holocha</w:t>
            </w:r>
            <w:r w:rsidR="002042FC">
              <w:rPr>
                <w:rFonts w:ascii="Times New Roman" w:hAnsi="Times New Roman" w:cs="Times New Roman"/>
                <w:sz w:val="20"/>
                <w:szCs w:val="20"/>
              </w:rPr>
              <w:t>îne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9559CC6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68E" w:rsidRPr="00441A19" w14:paraId="40E9A1F1" w14:textId="77777777" w:rsidTr="003142A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0EA09D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A34A6A4" w14:textId="77777777" w:rsidR="00BC268E" w:rsidRPr="00441A19" w:rsidRDefault="00BC268E" w:rsidP="00314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BC268E" w:rsidRPr="00441A19" w14:paraId="014A2EE1" w14:textId="77777777" w:rsidTr="003142A6">
        <w:tc>
          <w:tcPr>
            <w:tcW w:w="4567" w:type="dxa"/>
            <w:gridSpan w:val="2"/>
            <w:shd w:val="clear" w:color="auto" w:fill="FFFFFF" w:themeFill="background1"/>
          </w:tcPr>
          <w:p w14:paraId="5DF67583" w14:textId="77777777" w:rsidR="00BC268E" w:rsidRPr="0016166F" w:rsidRDefault="00BC268E" w:rsidP="003142A6">
            <w:pPr>
              <w:shd w:val="clear" w:color="auto" w:fill="FFFFFF"/>
              <w:spacing w:after="255"/>
              <w:jc w:val="both"/>
              <w:textAlignment w:val="baseline"/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</w:pPr>
            <w:proofErr w:type="spellStart"/>
            <w:r w:rsidRPr="0016166F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Holochain</w:t>
            </w:r>
            <w:proofErr w:type="spellEnd"/>
            <w:r w:rsidRPr="0016166F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is a DLT that </w:t>
            </w:r>
            <w:r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>distributes</w:t>
            </w:r>
            <w:r w:rsidRPr="0016166F">
              <w:rPr>
                <w:rFonts w:ascii="Times New Roman" w:eastAsia="Times New Roman" w:hAnsi="Times New Roman" w:cs="Times New Roman"/>
                <w:color w:val="19232D"/>
                <w:sz w:val="20"/>
                <w:szCs w:val="20"/>
                <w:lang w:val="en-US" w:eastAsia="fr-FR"/>
              </w:rPr>
              <w:t xml:space="preserve"> [data] among nodes to avoid any instance of centralized control of the flow of data, […] network congestion and low scalability. </w:t>
            </w:r>
            <w:r w:rsidRPr="0016166F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  <w14:ligatures w14:val="standardContextual"/>
              </w:rPr>
              <w:t>[Iredale 2021]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307100F" w14:textId="77777777" w:rsidR="00BC268E" w:rsidRPr="0041662A" w:rsidRDefault="00BC268E" w:rsidP="003142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</w:pPr>
            <w:r w:rsidRPr="0041662A"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  <w:t>L’</w:t>
            </w:r>
            <w:proofErr w:type="spellStart"/>
            <w:r w:rsidRPr="0041662A"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  <w:t>holocha</w:t>
            </w:r>
            <w:r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  <w:t>îne</w:t>
            </w:r>
            <w:proofErr w:type="spellEnd"/>
            <w:r w:rsidRPr="0041662A"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  <w:t xml:space="preserve"> se concentre sur le stockage et la distribution des données et non sur des transactions, et sert de plate-forme pour la construction d’applications décentralisées.</w:t>
            </w:r>
          </w:p>
          <w:p w14:paraId="50FFF7C0" w14:textId="77777777" w:rsidR="00BC268E" w:rsidRPr="0041662A" w:rsidRDefault="00BC268E" w:rsidP="003142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</w:pPr>
            <w:r w:rsidRPr="0041662A">
              <w:rPr>
                <w:rFonts w:ascii="Times New Roman" w:hAnsi="Times New Roman" w:cs="Times New Roman"/>
                <w:color w:val="0B0122"/>
                <w:sz w:val="20"/>
                <w:szCs w:val="20"/>
                <w:shd w:val="clear" w:color="auto" w:fill="F4F4F4"/>
              </w:rPr>
              <w:t>[De Filippi 2022]</w:t>
            </w:r>
          </w:p>
          <w:p w14:paraId="06D05499" w14:textId="77777777" w:rsidR="00BC268E" w:rsidRPr="00441A19" w:rsidRDefault="00BC268E" w:rsidP="003142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D1FD87" w14:textId="77777777" w:rsidR="00DC1061" w:rsidRDefault="00DC1061"/>
    <w:sectPr w:rsidR="00DC10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14226" w14:textId="77777777" w:rsidR="00622F25" w:rsidRDefault="00622F25" w:rsidP="00984402">
      <w:pPr>
        <w:spacing w:after="0" w:line="240" w:lineRule="auto"/>
      </w:pPr>
      <w:r>
        <w:separator/>
      </w:r>
    </w:p>
  </w:endnote>
  <w:endnote w:type="continuationSeparator" w:id="0">
    <w:p w14:paraId="156B4E98" w14:textId="77777777" w:rsidR="00622F25" w:rsidRDefault="00622F25" w:rsidP="0098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484E" w14:textId="77777777" w:rsidR="00622F25" w:rsidRDefault="00622F25" w:rsidP="00984402">
      <w:pPr>
        <w:spacing w:after="0" w:line="240" w:lineRule="auto"/>
      </w:pPr>
      <w:r>
        <w:separator/>
      </w:r>
    </w:p>
  </w:footnote>
  <w:footnote w:type="continuationSeparator" w:id="0">
    <w:p w14:paraId="1C530D7A" w14:textId="77777777" w:rsidR="00622F25" w:rsidRDefault="00622F25" w:rsidP="00984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B4F"/>
    <w:multiLevelType w:val="hybridMultilevel"/>
    <w:tmpl w:val="9D1471E8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853"/>
    <w:multiLevelType w:val="hybridMultilevel"/>
    <w:tmpl w:val="1B5AA912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52B7"/>
    <w:multiLevelType w:val="hybridMultilevel"/>
    <w:tmpl w:val="1F9C2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D01"/>
    <w:multiLevelType w:val="hybridMultilevel"/>
    <w:tmpl w:val="0D86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3775"/>
    <w:multiLevelType w:val="hybridMultilevel"/>
    <w:tmpl w:val="8A5C5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3C59"/>
    <w:multiLevelType w:val="hybridMultilevel"/>
    <w:tmpl w:val="A4C002B4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4B0"/>
    <w:multiLevelType w:val="hybridMultilevel"/>
    <w:tmpl w:val="9662A026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70C2D"/>
    <w:multiLevelType w:val="hybridMultilevel"/>
    <w:tmpl w:val="73D8C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A3937"/>
    <w:multiLevelType w:val="hybridMultilevel"/>
    <w:tmpl w:val="3F96C60A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C1A01"/>
    <w:multiLevelType w:val="hybridMultilevel"/>
    <w:tmpl w:val="D67E4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81791">
    <w:abstractNumId w:val="9"/>
  </w:num>
  <w:num w:numId="2" w16cid:durableId="275214205">
    <w:abstractNumId w:val="6"/>
  </w:num>
  <w:num w:numId="3" w16cid:durableId="304162119">
    <w:abstractNumId w:val="5"/>
  </w:num>
  <w:num w:numId="4" w16cid:durableId="1878616781">
    <w:abstractNumId w:val="1"/>
  </w:num>
  <w:num w:numId="5" w16cid:durableId="1925872560">
    <w:abstractNumId w:val="8"/>
  </w:num>
  <w:num w:numId="6" w16cid:durableId="794561716">
    <w:abstractNumId w:val="0"/>
  </w:num>
  <w:num w:numId="7" w16cid:durableId="1284725156">
    <w:abstractNumId w:val="2"/>
  </w:num>
  <w:num w:numId="8" w16cid:durableId="1699967572">
    <w:abstractNumId w:val="4"/>
  </w:num>
  <w:num w:numId="9" w16cid:durableId="1304849733">
    <w:abstractNumId w:val="3"/>
  </w:num>
  <w:num w:numId="10" w16cid:durableId="1627195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92"/>
    <w:rsid w:val="000155DA"/>
    <w:rsid w:val="00020094"/>
    <w:rsid w:val="000E4A2E"/>
    <w:rsid w:val="00125E76"/>
    <w:rsid w:val="00177E69"/>
    <w:rsid w:val="001D10CE"/>
    <w:rsid w:val="001F5517"/>
    <w:rsid w:val="002042FC"/>
    <w:rsid w:val="002826A9"/>
    <w:rsid w:val="0030216A"/>
    <w:rsid w:val="00356592"/>
    <w:rsid w:val="00387897"/>
    <w:rsid w:val="003A75C1"/>
    <w:rsid w:val="003E29DD"/>
    <w:rsid w:val="0049111E"/>
    <w:rsid w:val="004A00B8"/>
    <w:rsid w:val="004F56B2"/>
    <w:rsid w:val="00513B52"/>
    <w:rsid w:val="00542219"/>
    <w:rsid w:val="00575CC9"/>
    <w:rsid w:val="00622F25"/>
    <w:rsid w:val="006610EA"/>
    <w:rsid w:val="00664C41"/>
    <w:rsid w:val="006668BB"/>
    <w:rsid w:val="006F5789"/>
    <w:rsid w:val="007005E4"/>
    <w:rsid w:val="0075132F"/>
    <w:rsid w:val="00774D4B"/>
    <w:rsid w:val="007D3627"/>
    <w:rsid w:val="007D3CCA"/>
    <w:rsid w:val="007F5C13"/>
    <w:rsid w:val="00885FF4"/>
    <w:rsid w:val="008B61B9"/>
    <w:rsid w:val="009321D6"/>
    <w:rsid w:val="009471AB"/>
    <w:rsid w:val="00967988"/>
    <w:rsid w:val="00971F33"/>
    <w:rsid w:val="009722B3"/>
    <w:rsid w:val="00976910"/>
    <w:rsid w:val="0098031E"/>
    <w:rsid w:val="00984402"/>
    <w:rsid w:val="009F0842"/>
    <w:rsid w:val="009F6F08"/>
    <w:rsid w:val="00A35C37"/>
    <w:rsid w:val="00AD5103"/>
    <w:rsid w:val="00B001EC"/>
    <w:rsid w:val="00B23779"/>
    <w:rsid w:val="00B70BCB"/>
    <w:rsid w:val="00B74AC4"/>
    <w:rsid w:val="00BC268E"/>
    <w:rsid w:val="00C712A8"/>
    <w:rsid w:val="00CC7D23"/>
    <w:rsid w:val="00D667F5"/>
    <w:rsid w:val="00DC1061"/>
    <w:rsid w:val="00E43F94"/>
    <w:rsid w:val="00EA2DFC"/>
    <w:rsid w:val="00EB3FDB"/>
    <w:rsid w:val="00F23B21"/>
    <w:rsid w:val="00FC69FF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288A"/>
  <w15:chartTrackingRefBased/>
  <w15:docId w15:val="{65C3AE6D-C293-469C-9172-E3AE7D9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9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3565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4402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4402"/>
    <w:pPr>
      <w:spacing w:after="0" w:line="240" w:lineRule="auto"/>
    </w:pPr>
    <w:rPr>
      <w:rFonts w:eastAsia="Batang"/>
      <w:kern w:val="0"/>
      <w:sz w:val="20"/>
      <w:szCs w:val="20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4402"/>
    <w:rPr>
      <w:rFonts w:eastAsia="Batang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9844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1569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5</cp:revision>
  <dcterms:created xsi:type="dcterms:W3CDTF">2024-12-05T12:26:00Z</dcterms:created>
  <dcterms:modified xsi:type="dcterms:W3CDTF">2025-03-06T11:16:00Z</dcterms:modified>
</cp:coreProperties>
</file>