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spcf5gygxyb" w:id="0"/>
      <w:bookmarkEnd w:id="0"/>
      <w:r w:rsidDel="00000000" w:rsidR="00000000" w:rsidRPr="00000000">
        <w:rPr>
          <w:rtl w:val="0"/>
        </w:rPr>
        <w:t xml:space="preserve">SOP-02: Discovery Call Execution</w:t>
      </w:r>
    </w:p>
    <w:p w:rsidR="00000000" w:rsidDel="00000000" w:rsidP="00000000" w:rsidRDefault="00000000" w:rsidRPr="00000000" w14:paraId="00000002">
      <w:pPr>
        <w:pStyle w:val="Heading2"/>
        <w:rPr/>
      </w:pPr>
      <w:bookmarkStart w:colFirst="0" w:colLast="0" w:name="_4kquokfup6nm" w:id="1"/>
      <w:bookmarkEnd w:id="1"/>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Run a 15-minute discovery call to extract missing data required to complete a Strategic AI Infrastructure Roadmap.</w:t>
      </w:r>
    </w:p>
    <w:p w:rsidR="00000000" w:rsidDel="00000000" w:rsidP="00000000" w:rsidRDefault="00000000" w:rsidRPr="00000000" w14:paraId="00000004">
      <w:pPr>
        <w:pStyle w:val="Heading2"/>
        <w:rPr/>
      </w:pPr>
      <w:bookmarkStart w:colFirst="0" w:colLast="0" w:name="_wp7c3stm6kk6" w:id="2"/>
      <w:bookmarkEnd w:id="2"/>
      <w:r w:rsidDel="00000000" w:rsidR="00000000" w:rsidRPr="00000000">
        <w:rPr>
          <w:rtl w:val="0"/>
        </w:rPr>
        <w:t xml:space="preserve">Call Structure (Total: 15 Minutes)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yyu16bzb44cw" w:id="3"/>
      <w:bookmarkEnd w:id="3"/>
      <w:r w:rsidDel="00000000" w:rsidR="00000000" w:rsidRPr="00000000">
        <w:rPr>
          <w:rtl w:val="0"/>
        </w:rPr>
        <w:t xml:space="preserve">1. Opening Frame (1 minute)</w:t>
      </w:r>
    </w:p>
    <w:p w:rsidR="00000000" w:rsidDel="00000000" w:rsidP="00000000" w:rsidRDefault="00000000" w:rsidRPr="00000000" w14:paraId="0000000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Greet owner and thank them for completing intake.</w:t>
      </w:r>
    </w:p>
    <w:p w:rsidR="00000000" w:rsidDel="00000000" w:rsidP="00000000" w:rsidRDefault="00000000" w:rsidRPr="00000000" w14:paraId="0000000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Clarify purpose: fill gaps, validate assumptions, and finalize roadmap inputs.</w:t>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expectation for call length.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Script:</w:t>
      </w:r>
      <w:r w:rsidDel="00000000" w:rsidR="00000000" w:rsidRPr="00000000">
        <w:rPr>
          <w:rtl w:val="0"/>
        </w:rPr>
        <w:t xml:space="preserve"> "My goal today is to fill the remaining gaps from the intake data so we can build a precise, actionable Strategic AI Roadmap for your team. This will take about 15 minutes."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8ggb972kwtjc" w:id="4"/>
      <w:bookmarkEnd w:id="4"/>
      <w:r w:rsidDel="00000000" w:rsidR="00000000" w:rsidRPr="00000000">
        <w:rPr>
          <w:rtl w:val="0"/>
        </w:rPr>
        <w:t xml:space="preserve">2. Anchor Desired Outcome (2 minutes)</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Ask the owner what success looks like.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Question:</w:t>
      </w:r>
      <w:r w:rsidDel="00000000" w:rsidR="00000000" w:rsidRPr="00000000">
        <w:rPr>
          <w:rtl w:val="0"/>
        </w:rPr>
        <w:t xml:space="preserve"> "If this Roadmap solves exactly what you need, what changes for your team over the next 12 months?"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l98dfqm119s8" w:id="5"/>
      <w:bookmarkEnd w:id="5"/>
      <w:r w:rsidDel="00000000" w:rsidR="00000000" w:rsidRPr="00000000">
        <w:rPr>
          <w:rtl w:val="0"/>
        </w:rPr>
        <w:t xml:space="preserve">3. Core Diagnostic Questions (10 minutes)</w:t>
      </w:r>
    </w:p>
    <w:p w:rsidR="00000000" w:rsidDel="00000000" w:rsidP="00000000" w:rsidRDefault="00000000" w:rsidRPr="00000000" w14:paraId="00000015">
      <w:pPr>
        <w:rPr/>
      </w:pPr>
      <w:r w:rsidDel="00000000" w:rsidR="00000000" w:rsidRPr="00000000">
        <w:rPr>
          <w:rtl w:val="0"/>
        </w:rPr>
        <w:t xml:space="preserve">Cover eight categories.</w:t>
      </w:r>
    </w:p>
    <w:p w:rsidR="00000000" w:rsidDel="00000000" w:rsidP="00000000" w:rsidRDefault="00000000" w:rsidRPr="00000000" w14:paraId="00000016">
      <w:pPr>
        <w:pStyle w:val="Heading3"/>
        <w:rPr/>
      </w:pPr>
      <w:bookmarkStart w:colFirst="0" w:colLast="0" w:name="_mj39xwttkit8" w:id="6"/>
      <w:bookmarkEnd w:id="6"/>
      <w:r w:rsidDel="00000000" w:rsidR="00000000" w:rsidRPr="00000000">
        <w:rPr>
          <w:rtl w:val="0"/>
        </w:rPr>
        <w:t xml:space="preserve">A. Lead Routing &amp; Response</w:t>
      </w:r>
    </w:p>
    <w:p w:rsidR="00000000" w:rsidDel="00000000" w:rsidP="00000000" w:rsidRDefault="00000000" w:rsidRPr="00000000" w14:paraId="0000001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Who assigns new leads?</w:t>
      </w:r>
    </w:p>
    <w:p w:rsidR="00000000" w:rsidDel="00000000" w:rsidP="00000000" w:rsidRDefault="00000000" w:rsidRPr="00000000" w14:paraId="0000001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rules govern assignment?</w:t>
      </w:r>
    </w:p>
    <w:p w:rsidR="00000000" w:rsidDel="00000000" w:rsidP="00000000" w:rsidRDefault="00000000" w:rsidRPr="00000000" w14:paraId="0000001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many leads go untouched?</w:t>
      </w:r>
    </w:p>
    <w:p w:rsidR="00000000" w:rsidDel="00000000" w:rsidP="00000000" w:rsidRDefault="00000000" w:rsidRPr="00000000" w14:paraId="0000001A">
      <w:pPr>
        <w:pStyle w:val="Heading3"/>
        <w:rPr/>
      </w:pPr>
      <w:bookmarkStart w:colFirst="0" w:colLast="0" w:name="_6x21r03y03it" w:id="7"/>
      <w:bookmarkEnd w:id="7"/>
      <w:r w:rsidDel="00000000" w:rsidR="00000000" w:rsidRPr="00000000">
        <w:rPr>
          <w:rtl w:val="0"/>
        </w:rPr>
        <w:t xml:space="preserve">B. Agent Behavior &amp; CRM Adoption</w:t>
      </w:r>
    </w:p>
    <w:p w:rsidR="00000000" w:rsidDel="00000000" w:rsidP="00000000" w:rsidRDefault="00000000" w:rsidRPr="00000000" w14:paraId="0000001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Why aren’t agents using the CRM consistently?</w:t>
      </w:r>
    </w:p>
    <w:p w:rsidR="00000000" w:rsidDel="00000000" w:rsidP="00000000" w:rsidRDefault="00000000" w:rsidRPr="00000000" w14:paraId="0000001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standards exist for response times?</w:t>
      </w:r>
    </w:p>
    <w:p w:rsidR="00000000" w:rsidDel="00000000" w:rsidP="00000000" w:rsidRDefault="00000000" w:rsidRPr="00000000" w14:paraId="0000001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is accountability enforced today?</w:t>
      </w:r>
    </w:p>
    <w:p w:rsidR="00000000" w:rsidDel="00000000" w:rsidP="00000000" w:rsidRDefault="00000000" w:rsidRPr="00000000" w14:paraId="0000001E">
      <w:pPr>
        <w:pStyle w:val="Heading3"/>
        <w:rPr/>
      </w:pPr>
      <w:bookmarkStart w:colFirst="0" w:colLast="0" w:name="_x87e5vzfl9ky" w:id="8"/>
      <w:bookmarkEnd w:id="8"/>
      <w:r w:rsidDel="00000000" w:rsidR="00000000" w:rsidRPr="00000000">
        <w:rPr>
          <w:rtl w:val="0"/>
        </w:rPr>
        <w:t xml:space="preserve">C. Ops &amp; Systems</w:t>
      </w:r>
    </w:p>
    <w:p w:rsidR="00000000" w:rsidDel="00000000" w:rsidP="00000000" w:rsidRDefault="00000000" w:rsidRPr="00000000" w14:paraId="0000001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Who owns data quality?</w:t>
      </w:r>
    </w:p>
    <w:p w:rsidR="00000000" w:rsidDel="00000000" w:rsidP="00000000" w:rsidRDefault="00000000" w:rsidRPr="00000000" w14:paraId="0000002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workflows must be automated first?</w:t>
      </w:r>
    </w:p>
    <w:p w:rsidR="00000000" w:rsidDel="00000000" w:rsidP="00000000" w:rsidRDefault="00000000" w:rsidRPr="00000000" w14:paraId="00000021">
      <w:pPr>
        <w:pStyle w:val="Heading3"/>
        <w:rPr/>
      </w:pPr>
      <w:bookmarkStart w:colFirst="0" w:colLast="0" w:name="_x4yl3jebnvln" w:id="9"/>
      <w:bookmarkEnd w:id="9"/>
      <w:r w:rsidDel="00000000" w:rsidR="00000000" w:rsidRPr="00000000">
        <w:rPr>
          <w:rtl w:val="0"/>
        </w:rPr>
        <w:t xml:space="preserve">D. Contract-to-Close</w:t>
      </w:r>
    </w:p>
    <w:p w:rsidR="00000000" w:rsidDel="00000000" w:rsidP="00000000" w:rsidRDefault="00000000" w:rsidRPr="00000000" w14:paraId="0000002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Which steps require human oversight?</w:t>
      </w:r>
    </w:p>
    <w:p w:rsidR="00000000" w:rsidDel="00000000" w:rsidP="00000000" w:rsidRDefault="00000000" w:rsidRPr="00000000" w14:paraId="0000002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Which steps can be automated immediately?</w:t>
      </w:r>
    </w:p>
    <w:p w:rsidR="00000000" w:rsidDel="00000000" w:rsidP="00000000" w:rsidRDefault="00000000" w:rsidRPr="00000000" w14:paraId="00000024">
      <w:pPr>
        <w:pStyle w:val="Heading3"/>
        <w:rPr/>
      </w:pPr>
      <w:bookmarkStart w:colFirst="0" w:colLast="0" w:name="_9fpbi4mi3yvf" w:id="10"/>
      <w:bookmarkEnd w:id="10"/>
      <w:r w:rsidDel="00000000" w:rsidR="00000000" w:rsidRPr="00000000">
        <w:rPr>
          <w:rtl w:val="0"/>
        </w:rPr>
        <w:t xml:space="preserve">E. Capacity &amp; Volume Limits</w:t>
      </w:r>
    </w:p>
    <w:p w:rsidR="00000000" w:rsidDel="00000000" w:rsidP="00000000" w:rsidRDefault="00000000" w:rsidRPr="00000000" w14:paraId="0000002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 what volume does the team break?</w:t>
      </w:r>
    </w:p>
    <w:p w:rsidR="00000000" w:rsidDel="00000000" w:rsidP="00000000" w:rsidRDefault="00000000" w:rsidRPr="00000000" w14:paraId="0000002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is the true bottleneck under load?</w:t>
      </w:r>
    </w:p>
    <w:p w:rsidR="00000000" w:rsidDel="00000000" w:rsidP="00000000" w:rsidRDefault="00000000" w:rsidRPr="00000000" w14:paraId="00000027">
      <w:pPr>
        <w:pStyle w:val="Heading3"/>
        <w:rPr/>
      </w:pPr>
      <w:bookmarkStart w:colFirst="0" w:colLast="0" w:name="_ue7s0cr0v33l" w:id="11"/>
      <w:bookmarkEnd w:id="11"/>
      <w:r w:rsidDel="00000000" w:rsidR="00000000" w:rsidRPr="00000000">
        <w:rPr>
          <w:rtl w:val="0"/>
        </w:rPr>
        <w:t xml:space="preserve">F. Owner Constraints</w:t>
      </w:r>
    </w:p>
    <w:p w:rsidR="00000000" w:rsidDel="00000000" w:rsidP="00000000" w:rsidRDefault="00000000" w:rsidRPr="00000000" w14:paraId="0000002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decisions do you want off your plate by Q2?</w:t>
      </w:r>
    </w:p>
    <w:p w:rsidR="00000000" w:rsidDel="00000000" w:rsidP="00000000" w:rsidRDefault="00000000" w:rsidRPr="00000000" w14:paraId="00000029">
      <w:pPr>
        <w:pStyle w:val="Heading3"/>
        <w:rPr/>
      </w:pPr>
      <w:bookmarkStart w:colFirst="0" w:colLast="0" w:name="_87gwpfdsgtoy" w:id="12"/>
      <w:bookmarkEnd w:id="12"/>
      <w:r w:rsidDel="00000000" w:rsidR="00000000" w:rsidRPr="00000000">
        <w:rPr>
          <w:rtl w:val="0"/>
        </w:rPr>
        <w:t xml:space="preserve">G. Data Visibility</w:t>
      </w:r>
    </w:p>
    <w:p w:rsidR="00000000" w:rsidDel="00000000" w:rsidP="00000000" w:rsidRDefault="00000000" w:rsidRPr="00000000" w14:paraId="0000002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metrics must appear in a daily dashboard?</w:t>
      </w:r>
    </w:p>
    <w:p w:rsidR="00000000" w:rsidDel="00000000" w:rsidP="00000000" w:rsidRDefault="00000000" w:rsidRPr="00000000" w14:paraId="0000002B">
      <w:pPr>
        <w:pStyle w:val="Heading3"/>
        <w:rPr/>
      </w:pPr>
      <w:bookmarkStart w:colFirst="0" w:colLast="0" w:name="_a8c59cu9gth7" w:id="13"/>
      <w:bookmarkEnd w:id="13"/>
      <w:r w:rsidDel="00000000" w:rsidR="00000000" w:rsidRPr="00000000">
        <w:rPr>
          <w:rtl w:val="0"/>
        </w:rPr>
        <w:t xml:space="preserve">H. AI Boundaries</w:t>
      </w:r>
    </w:p>
    <w:p w:rsidR="00000000" w:rsidDel="00000000" w:rsidP="00000000" w:rsidRDefault="00000000" w:rsidRPr="00000000" w14:paraId="0000002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work do you never want automated?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oz6s2eq24w7x" w:id="14"/>
      <w:bookmarkEnd w:id="14"/>
      <w:r w:rsidDel="00000000" w:rsidR="00000000" w:rsidRPr="00000000">
        <w:rPr>
          <w:rtl w:val="0"/>
        </w:rPr>
        <w:t xml:space="preserve">4. Close &amp; Set Expectations (2 minutes)</w:t>
      </w:r>
    </w:p>
    <w:p w:rsidR="00000000" w:rsidDel="00000000" w:rsidP="00000000" w:rsidRDefault="00000000" w:rsidRPr="00000000" w14:paraId="0000003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Summarize findings.</w:t>
      </w:r>
    </w:p>
    <w:p w:rsidR="00000000" w:rsidDel="00000000" w:rsidP="00000000" w:rsidRDefault="00000000" w:rsidRPr="00000000" w14:paraId="0000003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 next steps.</w:t>
      </w:r>
    </w:p>
    <w:p w:rsidR="00000000" w:rsidDel="00000000" w:rsidP="00000000" w:rsidRDefault="00000000" w:rsidRPr="00000000" w14:paraId="0000003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Communicate Roadmap delivery timeline.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Script:</w:t>
      </w:r>
      <w:r w:rsidDel="00000000" w:rsidR="00000000" w:rsidRPr="00000000">
        <w:rPr>
          <w:rtl w:val="0"/>
        </w:rPr>
        <w:t xml:space="preserve"> "Thanks — this fills every gap. I’ll combine this with your team's intake data and build your Strategic AI Roadmap. It will cover the exact AI systems, workflows, and automations needed to hit your goals with precision."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rPr/>
      </w:pPr>
      <w:bookmarkStart w:colFirst="0" w:colLast="0" w:name="_gj8pi646awpw" w:id="15"/>
      <w:bookmarkEnd w:id="15"/>
      <w:r w:rsidDel="00000000" w:rsidR="00000000" w:rsidRPr="00000000">
        <w:rPr>
          <w:rtl w:val="0"/>
        </w:rPr>
        <w:t xml:space="preserve">Deliverable</w:t>
      </w:r>
    </w:p>
    <w:p w:rsidR="00000000" w:rsidDel="00000000" w:rsidP="00000000" w:rsidRDefault="00000000" w:rsidRPr="00000000" w14:paraId="0000003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Completed Discovery Call Notes</w:t>
      </w:r>
    </w:p>
    <w:p w:rsidR="00000000" w:rsidDel="00000000" w:rsidP="00000000" w:rsidRDefault="00000000" w:rsidRPr="00000000" w14:paraId="0000003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Owner Alignment Summary</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