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4B7C46">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4B7C46">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4B7C46">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4B7C46">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4B7C46">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4B7C46">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4B7C46">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4B7C46">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4B7C46">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4B7C46">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4B7C46">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5618E71" w:rsidR="00531FBF" w:rsidRPr="00B7788F" w:rsidRDefault="003D469E" w:rsidP="00B7788F">
            <w:pPr>
              <w:contextualSpacing/>
              <w:jc w:val="center"/>
              <w:rPr>
                <w:rFonts w:eastAsia="Times New Roman" w:cstheme="minorHAnsi"/>
                <w:b/>
                <w:bCs/>
                <w:sz w:val="22"/>
                <w:szCs w:val="22"/>
              </w:rPr>
            </w:pPr>
            <w:r>
              <w:rPr>
                <w:rFonts w:eastAsia="Times New Roman" w:cstheme="minorHAnsi"/>
                <w:b/>
                <w:bCs/>
                <w:sz w:val="22"/>
                <w:szCs w:val="22"/>
              </w:rPr>
              <w:t>4/17/2022</w:t>
            </w:r>
          </w:p>
        </w:tc>
        <w:tc>
          <w:tcPr>
            <w:tcW w:w="2338" w:type="dxa"/>
            <w:tcMar>
              <w:left w:w="115" w:type="dxa"/>
              <w:right w:w="115" w:type="dxa"/>
            </w:tcMar>
          </w:tcPr>
          <w:p w14:paraId="07699096" w14:textId="47F188A7" w:rsidR="00531FBF" w:rsidRPr="00B7788F" w:rsidRDefault="003D469E" w:rsidP="00B7788F">
            <w:pPr>
              <w:contextualSpacing/>
              <w:jc w:val="center"/>
              <w:rPr>
                <w:rFonts w:eastAsia="Times New Roman" w:cstheme="minorHAnsi"/>
                <w:b/>
                <w:bCs/>
                <w:sz w:val="22"/>
                <w:szCs w:val="22"/>
              </w:rPr>
            </w:pPr>
            <w:r>
              <w:rPr>
                <w:rFonts w:eastAsia="Times New Roman" w:cstheme="minorHAnsi"/>
                <w:b/>
                <w:bCs/>
                <w:sz w:val="22"/>
                <w:szCs w:val="22"/>
              </w:rPr>
              <w:t>Tony Chiesa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1A82EC81" w:rsidR="00485402" w:rsidRPr="00B7788F" w:rsidRDefault="003D469E" w:rsidP="00B7788F">
      <w:pPr>
        <w:contextualSpacing/>
        <w:rPr>
          <w:rFonts w:cstheme="minorHAnsi"/>
          <w:sz w:val="22"/>
          <w:szCs w:val="22"/>
        </w:rPr>
      </w:pPr>
      <w:r>
        <w:rPr>
          <w:rFonts w:cstheme="minorHAnsi"/>
          <w:sz w:val="22"/>
          <w:szCs w:val="22"/>
        </w:rPr>
        <w:t>Tony Chiesa</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3C3C7792" w14:textId="77777777" w:rsidR="00E4044A" w:rsidRPr="00B7788F" w:rsidRDefault="00E4044A" w:rsidP="00B7788F">
      <w:pPr>
        <w:contextualSpacing/>
        <w:rPr>
          <w:rFonts w:eastAsia="Times New Roman" w:cstheme="minorHAnsi"/>
          <w:sz w:val="22"/>
          <w:szCs w:val="22"/>
        </w:rPr>
      </w:pPr>
    </w:p>
    <w:p w14:paraId="120D1653" w14:textId="1D49F1D7" w:rsidR="003D469E" w:rsidRDefault="00BE6349" w:rsidP="00D17171">
      <w:pPr>
        <w:suppressAutoHyphens/>
        <w:ind w:firstLine="720"/>
        <w:contextualSpacing/>
        <w:rPr>
          <w:sz w:val="22"/>
        </w:rPr>
      </w:pPr>
      <w:r>
        <w:rPr>
          <w:sz w:val="22"/>
        </w:rPr>
        <w:t xml:space="preserve">The </w:t>
      </w:r>
      <w:r w:rsidR="003D469E" w:rsidRPr="00FE046A">
        <w:rPr>
          <w:sz w:val="22"/>
        </w:rPr>
        <w:t>chosen</w:t>
      </w:r>
      <w:r>
        <w:rPr>
          <w:sz w:val="22"/>
        </w:rPr>
        <w:t xml:space="preserve"> encryption algorithm cipher to deploy for Artemis Financial is the</w:t>
      </w:r>
      <w:r w:rsidR="003D469E" w:rsidRPr="00FE046A">
        <w:rPr>
          <w:sz w:val="22"/>
        </w:rPr>
        <w:t xml:space="preserve"> Secure Hash Algorithm (SHA)-256 encryption algorithm.</w:t>
      </w:r>
      <w:r w:rsidR="003D469E">
        <w:rPr>
          <w:sz w:val="22"/>
        </w:rPr>
        <w:t xml:space="preserve"> </w:t>
      </w:r>
      <w:r w:rsidR="003D469E" w:rsidRPr="00555A7D">
        <w:rPr>
          <w:sz w:val="22"/>
        </w:rPr>
        <w:t xml:space="preserve">In cryptography, a collision occurs when two different texts produce the same hash. Using the SHA-256 algorithm, the chance of a collision is 1 in 2^256. </w:t>
      </w:r>
      <w:r>
        <w:rPr>
          <w:sz w:val="22"/>
        </w:rPr>
        <w:t>SHA-256 is</w:t>
      </w:r>
      <w:r w:rsidR="003D469E" w:rsidRPr="00555A7D">
        <w:rPr>
          <w:sz w:val="22"/>
        </w:rPr>
        <w:t xml:space="preserve"> secure enough to be trusted by the United States Federal Government as the Department of Defense (DoD) industry standard.</w:t>
      </w:r>
    </w:p>
    <w:p w14:paraId="38CF8146" w14:textId="0B9F2ECD" w:rsidR="00BB3FB0" w:rsidRDefault="00BB3FB0" w:rsidP="003D469E">
      <w:pPr>
        <w:suppressAutoHyphens/>
        <w:contextualSpacing/>
        <w:rPr>
          <w:sz w:val="22"/>
        </w:rPr>
      </w:pPr>
    </w:p>
    <w:p w14:paraId="65D25607" w14:textId="7A2636C5" w:rsidR="00BB3FB0" w:rsidRDefault="00282AF7" w:rsidP="00BB3FB0">
      <w:pPr>
        <w:ind w:firstLine="720"/>
        <w:rPr>
          <w:rFonts w:cstheme="minorHAnsi"/>
          <w:sz w:val="22"/>
          <w:szCs w:val="22"/>
        </w:rPr>
      </w:pPr>
      <w:r>
        <w:rPr>
          <w:sz w:val="22"/>
          <w:szCs w:val="22"/>
        </w:rPr>
        <w:t xml:space="preserve">A secondary </w:t>
      </w:r>
      <w:r w:rsidR="00BB3FB0" w:rsidRPr="00BB3FB0">
        <w:rPr>
          <w:rFonts w:cstheme="minorHAnsi"/>
          <w:sz w:val="22"/>
          <w:szCs w:val="22"/>
        </w:rPr>
        <w:t xml:space="preserve">recommendation for an encryption </w:t>
      </w:r>
      <w:r w:rsidR="00BB3FB0" w:rsidRPr="00BB3FB0">
        <w:rPr>
          <w:rFonts w:cstheme="minorHAnsi"/>
          <w:sz w:val="22"/>
          <w:szCs w:val="22"/>
          <w:shd w:val="clear" w:color="auto" w:fill="FFFFFF"/>
        </w:rPr>
        <w:t xml:space="preserve">is the RSA encryption algorithm. RSA encryption is a </w:t>
      </w:r>
      <w:r w:rsidR="00BB3FB0" w:rsidRPr="00BB3FB0">
        <w:rPr>
          <w:rFonts w:cstheme="minorHAnsi"/>
          <w:sz w:val="22"/>
          <w:szCs w:val="22"/>
        </w:rPr>
        <w:t>public-key encryption scheme, also known as asymmetric encryption. RSA encryption encrypts data via a code known as a public key. Public keys may be shared freely without exposing the encrypted data, because of the unique mathematical aspects of the RSA method, after a message has been encrypted with the public key, it can only be decoded using another key known as the private key. Each RSA user has a key pair that includes their public and private keys. The private key, as the name implies, must be kept confidential.</w:t>
      </w:r>
    </w:p>
    <w:p w14:paraId="2CA9E6A0" w14:textId="77777777" w:rsidR="008452E1" w:rsidRDefault="008452E1" w:rsidP="00BB3FB0">
      <w:pPr>
        <w:ind w:firstLine="720"/>
        <w:rPr>
          <w:rFonts w:cstheme="minorHAnsi"/>
          <w:sz w:val="22"/>
          <w:szCs w:val="22"/>
        </w:rPr>
      </w:pPr>
    </w:p>
    <w:p w14:paraId="02BE445B" w14:textId="58511BD7" w:rsidR="00D17171" w:rsidRPr="00BB3FB0" w:rsidRDefault="00D17171" w:rsidP="008452E1">
      <w:pPr>
        <w:rPr>
          <w:rFonts w:cstheme="minorHAnsi"/>
          <w:sz w:val="22"/>
          <w:szCs w:val="22"/>
        </w:rPr>
      </w:pPr>
      <w:r>
        <w:rPr>
          <w:rFonts w:cstheme="minorHAnsi"/>
          <w:noProof/>
        </w:rPr>
        <w:drawing>
          <wp:inline distT="0" distB="0" distL="0" distR="0" wp14:anchorId="3AA5FD92" wp14:editId="3630A0B3">
            <wp:extent cx="4272915" cy="364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0667" cy="3709223"/>
                    </a:xfrm>
                    <a:prstGeom prst="rect">
                      <a:avLst/>
                    </a:prstGeom>
                    <a:noFill/>
                    <a:ln>
                      <a:noFill/>
                    </a:ln>
                  </pic:spPr>
                </pic:pic>
              </a:graphicData>
            </a:graphic>
          </wp:inline>
        </w:drawing>
      </w:r>
    </w:p>
    <w:p w14:paraId="37FBE0A3" w14:textId="77777777" w:rsidR="00BB3FB0" w:rsidRPr="00BB3FB0" w:rsidRDefault="00BB3FB0" w:rsidP="00BB3FB0">
      <w:pPr>
        <w:spacing w:before="100" w:beforeAutospacing="1" w:after="100" w:afterAutospacing="1"/>
        <w:rPr>
          <w:rFonts w:ascii="Lato" w:eastAsia="Times New Roman" w:hAnsi="Lato" w:cs="Times New Roman"/>
          <w:color w:val="565A5C"/>
          <w:sz w:val="22"/>
          <w:szCs w:val="22"/>
        </w:rPr>
      </w:pPr>
      <w:r w:rsidRPr="00BB3FB0">
        <w:rPr>
          <w:rFonts w:cstheme="minorHAnsi"/>
          <w:sz w:val="22"/>
          <w:szCs w:val="22"/>
          <w:shd w:val="clear" w:color="auto" w:fill="FFFFFF"/>
        </w:rPr>
        <w:t xml:space="preserve">RSA keys are normally 1024 or 2048 bits long, however, experts feel that 1024-bit keys are no longer entirely safe against all threats. As a result, the government and several companies are requiring a minimum key length of 2048 bits, which is what is recommended for </w:t>
      </w:r>
      <w:r w:rsidRPr="00BB3FB0">
        <w:rPr>
          <w:rFonts w:cstheme="minorHAnsi"/>
          <w:sz w:val="22"/>
          <w:szCs w:val="22"/>
        </w:rPr>
        <w:t>Artemis Financial being in the financial industry.</w:t>
      </w:r>
      <w:r w:rsidRPr="00BB3FB0">
        <w:rPr>
          <w:rFonts w:cstheme="minorHAnsi"/>
          <w:sz w:val="22"/>
          <w:szCs w:val="22"/>
          <w:shd w:val="clear" w:color="auto" w:fill="FFFFFF"/>
        </w:rPr>
        <w:t xml:space="preserve"> The computational complexity of factoring big numbers drives RSA security. The current state and ability of quantum computing to factor larger and larger numbers currently limits the required length of keys. However, as computing power grows and more efficient factoring methods are </w:t>
      </w:r>
      <w:r w:rsidRPr="00BB3FB0">
        <w:rPr>
          <w:rFonts w:cstheme="minorHAnsi"/>
          <w:sz w:val="22"/>
          <w:szCs w:val="22"/>
          <w:shd w:val="clear" w:color="auto" w:fill="FFFFFF"/>
        </w:rPr>
        <w:lastRenderedPageBreak/>
        <w:t xml:space="preserve">developed larger keys will be required. The biggest advantage of RSA encryption </w:t>
      </w:r>
      <w:r w:rsidRPr="00BB3FB0">
        <w:rPr>
          <w:sz w:val="22"/>
          <w:szCs w:val="22"/>
        </w:rPr>
        <w:t xml:space="preserve">is that it is stronger than any other symmetric key algorithm. The big disadvantage to RSA encryption is that it has a large amount of computation, which requires time. However, </w:t>
      </w:r>
      <w:r w:rsidRPr="00BB3FB0">
        <w:rPr>
          <w:rFonts w:cstheme="minorHAnsi"/>
          <w:sz w:val="22"/>
          <w:szCs w:val="22"/>
        </w:rPr>
        <w:t>Artemis Financial is not worried about complex time requirements because that are more worried about clients personal and financial information being secure.</w:t>
      </w:r>
    </w:p>
    <w:p w14:paraId="74D3362D" w14:textId="77777777" w:rsidR="00BB3FB0" w:rsidRPr="0085168C" w:rsidRDefault="00BB3FB0" w:rsidP="003D469E">
      <w:pPr>
        <w:suppressAutoHyphens/>
        <w:contextualSpacing/>
        <w:rPr>
          <w:sz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7CBD82F1" w14:textId="2B0BA2B5" w:rsidR="00E4044A" w:rsidRPr="00B7788F" w:rsidRDefault="00E4044A" w:rsidP="00B7788F">
      <w:pPr>
        <w:contextualSpacing/>
        <w:rPr>
          <w:rFonts w:eastAsia="Times New Roman" w:cstheme="minorHAnsi"/>
          <w:sz w:val="22"/>
          <w:szCs w:val="22"/>
        </w:rPr>
      </w:pPr>
    </w:p>
    <w:p w14:paraId="77A5BBC5" w14:textId="070C937C" w:rsidR="00DB5652" w:rsidRDefault="002E5F52" w:rsidP="00B7788F">
      <w:pPr>
        <w:contextualSpacing/>
        <w:rPr>
          <w:rFonts w:cstheme="minorHAnsi"/>
          <w:sz w:val="22"/>
          <w:szCs w:val="22"/>
        </w:rPr>
      </w:pPr>
      <w:r w:rsidRPr="002E5F52">
        <w:rPr>
          <w:rFonts w:eastAsia="Times New Roman" w:cstheme="minorHAnsi"/>
          <w:noProof/>
          <w:sz w:val="22"/>
          <w:szCs w:val="22"/>
        </w:rPr>
        <w:drawing>
          <wp:inline distT="0" distB="0" distL="0" distR="0" wp14:anchorId="4DC16046" wp14:editId="19D47802">
            <wp:extent cx="5943600" cy="3221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1990"/>
                    </a:xfrm>
                    <a:prstGeom prst="rect">
                      <a:avLst/>
                    </a:prstGeom>
                  </pic:spPr>
                </pic:pic>
              </a:graphicData>
            </a:graphic>
          </wp:inline>
        </w:drawing>
      </w:r>
    </w:p>
    <w:p w14:paraId="1358235A" w14:textId="27100BDE" w:rsidR="002E5F52" w:rsidRDefault="002E5F52" w:rsidP="00B7788F">
      <w:pPr>
        <w:contextualSpacing/>
        <w:rPr>
          <w:rFonts w:cstheme="minorHAnsi"/>
          <w:sz w:val="22"/>
          <w:szCs w:val="22"/>
        </w:rPr>
      </w:pPr>
    </w:p>
    <w:p w14:paraId="2DA4177F" w14:textId="0B26206E" w:rsidR="00282AF7" w:rsidRDefault="00282AF7" w:rsidP="00B7788F">
      <w:pPr>
        <w:contextualSpacing/>
        <w:rPr>
          <w:rFonts w:cstheme="minorHAnsi"/>
          <w:sz w:val="22"/>
          <w:szCs w:val="22"/>
        </w:rPr>
      </w:pPr>
    </w:p>
    <w:p w14:paraId="3E1CCC25" w14:textId="77777777" w:rsidR="00282AF7" w:rsidRDefault="00282AF7" w:rsidP="00B7788F">
      <w:pPr>
        <w:contextualSpacing/>
        <w:rPr>
          <w:rFonts w:cstheme="minorHAnsi"/>
          <w:sz w:val="22"/>
          <w:szCs w:val="22"/>
        </w:rPr>
      </w:pPr>
    </w:p>
    <w:p w14:paraId="14F8E524" w14:textId="77777777" w:rsidR="002E5F52" w:rsidRPr="00B7788F" w:rsidRDefault="002E5F52" w:rsidP="00B7788F">
      <w:pPr>
        <w:contextualSpacing/>
        <w:rPr>
          <w:rFonts w:cstheme="minorHAnsi"/>
          <w:sz w:val="22"/>
          <w:szCs w:val="22"/>
        </w:rPr>
      </w:pPr>
    </w:p>
    <w:p w14:paraId="4BA218AD" w14:textId="6F0B6D52" w:rsidR="00C56FC2"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246DD49B" w14:textId="77777777" w:rsidR="00282AF7" w:rsidRPr="00B7788F" w:rsidRDefault="00282AF7" w:rsidP="00B7788F">
      <w:pPr>
        <w:pStyle w:val="Heading2"/>
        <w:suppressAutoHyphens w:val="0"/>
        <w:spacing w:before="0" w:line="240" w:lineRule="auto"/>
      </w:pPr>
    </w:p>
    <w:p w14:paraId="320DBB8C" w14:textId="722E2341" w:rsidR="00C56FC2" w:rsidRDefault="005C7C1F" w:rsidP="00DB5652">
      <w:pPr>
        <w:contextualSpacing/>
        <w:rPr>
          <w:rFonts w:eastAsia="Times New Roman" w:cstheme="minorHAnsi"/>
          <w:sz w:val="22"/>
          <w:szCs w:val="22"/>
        </w:rPr>
      </w:pPr>
      <w:r w:rsidRPr="005C7C1F">
        <w:rPr>
          <w:noProof/>
        </w:rPr>
        <w:drawing>
          <wp:inline distT="0" distB="0" distL="0" distR="0" wp14:anchorId="30A0DDC7" wp14:editId="7033B0CD">
            <wp:extent cx="594360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4900"/>
                    </a:xfrm>
                    <a:prstGeom prst="rect">
                      <a:avLst/>
                    </a:prstGeom>
                  </pic:spPr>
                </pic:pic>
              </a:graphicData>
            </a:graphic>
          </wp:inline>
        </w:drawing>
      </w:r>
    </w:p>
    <w:p w14:paraId="6BA341E9" w14:textId="71D06CD3" w:rsidR="00DB5652" w:rsidRDefault="00DB5652" w:rsidP="00B7788F">
      <w:pPr>
        <w:ind w:left="360"/>
        <w:contextualSpacing/>
        <w:rPr>
          <w:rFonts w:cstheme="minorHAnsi"/>
          <w:sz w:val="22"/>
          <w:szCs w:val="22"/>
        </w:rPr>
      </w:pPr>
    </w:p>
    <w:p w14:paraId="63EBBC22" w14:textId="659D4A54" w:rsidR="00282AF7" w:rsidRDefault="00282AF7" w:rsidP="00B7788F">
      <w:pPr>
        <w:ind w:left="360"/>
        <w:contextualSpacing/>
        <w:rPr>
          <w:rFonts w:cstheme="minorHAnsi"/>
          <w:sz w:val="22"/>
          <w:szCs w:val="22"/>
        </w:rPr>
      </w:pPr>
    </w:p>
    <w:p w14:paraId="5E395A85" w14:textId="0222157C" w:rsidR="00282AF7" w:rsidRDefault="00282AF7" w:rsidP="00B7788F">
      <w:pPr>
        <w:ind w:left="360"/>
        <w:contextualSpacing/>
        <w:rPr>
          <w:rFonts w:cstheme="minorHAnsi"/>
          <w:sz w:val="22"/>
          <w:szCs w:val="22"/>
        </w:rPr>
      </w:pPr>
    </w:p>
    <w:p w14:paraId="709EDB35" w14:textId="7EAD1CC8" w:rsidR="00282AF7" w:rsidRDefault="00282AF7" w:rsidP="00B7788F">
      <w:pPr>
        <w:ind w:left="360"/>
        <w:contextualSpacing/>
        <w:rPr>
          <w:rFonts w:cstheme="minorHAnsi"/>
          <w:sz w:val="22"/>
          <w:szCs w:val="22"/>
        </w:rPr>
      </w:pPr>
    </w:p>
    <w:p w14:paraId="52362C0D" w14:textId="1A405142" w:rsidR="00282AF7" w:rsidRDefault="00282AF7" w:rsidP="00B7788F">
      <w:pPr>
        <w:ind w:left="360"/>
        <w:contextualSpacing/>
        <w:rPr>
          <w:rFonts w:cstheme="minorHAnsi"/>
          <w:sz w:val="22"/>
          <w:szCs w:val="22"/>
        </w:rPr>
      </w:pPr>
    </w:p>
    <w:p w14:paraId="307A14EF" w14:textId="77777777" w:rsidR="00282AF7" w:rsidRPr="00B7788F" w:rsidRDefault="00282AF7" w:rsidP="00B7788F">
      <w:pPr>
        <w:ind w:left="360"/>
        <w:contextualSpacing/>
        <w:rPr>
          <w:rFonts w:cstheme="minorHAnsi"/>
          <w:sz w:val="22"/>
          <w:szCs w:val="22"/>
        </w:rPr>
      </w:pPr>
    </w:p>
    <w:p w14:paraId="1E7FBDDF" w14:textId="2A4AFB5A" w:rsidR="00B03C25" w:rsidRDefault="000202DE" w:rsidP="00B7788F">
      <w:pPr>
        <w:pStyle w:val="Heading2"/>
        <w:suppressAutoHyphens w:val="0"/>
        <w:spacing w:before="0" w:line="240" w:lineRule="auto"/>
      </w:pPr>
      <w:bookmarkStart w:id="9" w:name="_Toc33111309"/>
      <w:r w:rsidRPr="00B7788F">
        <w:lastRenderedPageBreak/>
        <w:t xml:space="preserve">4. </w:t>
      </w:r>
      <w:r w:rsidR="00E4044A" w:rsidRPr="00B7788F">
        <w:t>Secure Communications</w:t>
      </w:r>
      <w:bookmarkEnd w:id="9"/>
      <w:r w:rsidR="00E4044A" w:rsidRPr="00B7788F">
        <w:t xml:space="preserve"> </w:t>
      </w:r>
    </w:p>
    <w:p w14:paraId="19996F5C" w14:textId="77777777" w:rsidR="00282AF7" w:rsidRPr="00B7788F" w:rsidRDefault="00282AF7" w:rsidP="00B7788F">
      <w:pPr>
        <w:pStyle w:val="Heading2"/>
        <w:suppressAutoHyphens w:val="0"/>
        <w:spacing w:before="0" w:line="240" w:lineRule="auto"/>
      </w:pPr>
    </w:p>
    <w:p w14:paraId="06DE1D9E" w14:textId="36068652" w:rsidR="005C7C1F" w:rsidRDefault="005C7C1F" w:rsidP="00B7788F">
      <w:pPr>
        <w:contextualSpacing/>
        <w:rPr>
          <w:rFonts w:eastAsia="Times New Roman" w:cstheme="minorHAnsi"/>
          <w:sz w:val="22"/>
          <w:szCs w:val="22"/>
        </w:rPr>
      </w:pPr>
      <w:r w:rsidRPr="005C7C1F">
        <w:rPr>
          <w:rFonts w:eastAsia="Times New Roman" w:cstheme="minorHAnsi"/>
          <w:sz w:val="22"/>
          <w:szCs w:val="22"/>
        </w:rPr>
        <w:drawing>
          <wp:inline distT="0" distB="0" distL="0" distR="0" wp14:anchorId="335BD407" wp14:editId="705D25F2">
            <wp:extent cx="59436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4900"/>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E51D0B9" w:rsidR="00E33862"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13C11ACF" w14:textId="77777777" w:rsidR="00282AF7" w:rsidRPr="00B7788F" w:rsidRDefault="00282AF7" w:rsidP="00B7788F">
      <w:pPr>
        <w:pStyle w:val="Heading2"/>
        <w:suppressAutoHyphens w:val="0"/>
        <w:spacing w:before="0" w:line="240" w:lineRule="auto"/>
      </w:pPr>
    </w:p>
    <w:p w14:paraId="5CE9942D" w14:textId="1A3F2EDB" w:rsidR="00877488" w:rsidRDefault="00877488" w:rsidP="00B7788F">
      <w:pPr>
        <w:contextualSpacing/>
        <w:rPr>
          <w:rFonts w:eastAsia="Times New Roman" w:cstheme="minorHAnsi"/>
          <w:sz w:val="22"/>
          <w:szCs w:val="22"/>
        </w:rPr>
      </w:pPr>
      <w:r w:rsidRPr="00877488">
        <w:rPr>
          <w:rFonts w:eastAsia="Times New Roman" w:cstheme="minorHAnsi"/>
          <w:sz w:val="22"/>
          <w:szCs w:val="22"/>
        </w:rPr>
        <w:drawing>
          <wp:inline distT="0" distB="0" distL="0" distR="0" wp14:anchorId="41F963AC" wp14:editId="55FEDBA1">
            <wp:extent cx="5943600" cy="4279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79900"/>
                    </a:xfrm>
                    <a:prstGeom prst="rect">
                      <a:avLst/>
                    </a:prstGeom>
                  </pic:spPr>
                </pic:pic>
              </a:graphicData>
            </a:graphic>
          </wp:inline>
        </w:drawing>
      </w:r>
    </w:p>
    <w:p w14:paraId="04F54F32" w14:textId="51EBD727" w:rsidR="00FE4B1F" w:rsidRDefault="00FE4B1F" w:rsidP="00B7788F">
      <w:pPr>
        <w:contextualSpacing/>
        <w:rPr>
          <w:rFonts w:eastAsia="Times New Roman" w:cstheme="minorHAnsi"/>
          <w:sz w:val="22"/>
          <w:szCs w:val="22"/>
        </w:rPr>
      </w:pPr>
    </w:p>
    <w:p w14:paraId="5FA9D087" w14:textId="2BE9C81D" w:rsidR="00FE4B1F" w:rsidRDefault="00FE4B1F" w:rsidP="00B7788F">
      <w:pPr>
        <w:contextualSpacing/>
        <w:rPr>
          <w:rFonts w:eastAsia="Times New Roman" w:cstheme="minorHAnsi"/>
          <w:sz w:val="22"/>
          <w:szCs w:val="22"/>
        </w:rPr>
      </w:pPr>
      <w:r w:rsidRPr="00FE4B1F">
        <w:rPr>
          <w:rFonts w:eastAsia="Times New Roman" w:cstheme="minorHAnsi"/>
          <w:sz w:val="22"/>
          <w:szCs w:val="22"/>
        </w:rPr>
        <w:lastRenderedPageBreak/>
        <w:drawing>
          <wp:inline distT="0" distB="0" distL="0" distR="0" wp14:anchorId="4DB128FF" wp14:editId="351664C9">
            <wp:extent cx="5943600" cy="3109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9595"/>
                    </a:xfrm>
                    <a:prstGeom prst="rect">
                      <a:avLst/>
                    </a:prstGeom>
                  </pic:spPr>
                </pic:pic>
              </a:graphicData>
            </a:graphic>
          </wp:inline>
        </w:drawing>
      </w:r>
    </w:p>
    <w:p w14:paraId="42AECFA9" w14:textId="77777777" w:rsidR="00282AF7" w:rsidRDefault="00282AF7" w:rsidP="00B7788F">
      <w:pPr>
        <w:contextualSpacing/>
        <w:rPr>
          <w:rFonts w:eastAsia="Times New Roman" w:cstheme="minorHAnsi"/>
          <w:sz w:val="22"/>
          <w:szCs w:val="22"/>
        </w:rPr>
      </w:pPr>
    </w:p>
    <w:p w14:paraId="75B70F3E" w14:textId="63B1B27A" w:rsidR="00DB5652" w:rsidRDefault="00DB5652" w:rsidP="00B7788F">
      <w:pPr>
        <w:contextualSpacing/>
        <w:rPr>
          <w:rFonts w:cstheme="minorHAnsi"/>
          <w:sz w:val="22"/>
          <w:szCs w:val="22"/>
        </w:rPr>
      </w:pPr>
    </w:p>
    <w:p w14:paraId="3318E962" w14:textId="5DBE2021" w:rsidR="00282AF7" w:rsidRDefault="00282AF7" w:rsidP="00B7788F">
      <w:pPr>
        <w:contextualSpacing/>
        <w:rPr>
          <w:rFonts w:cstheme="minorHAnsi"/>
          <w:sz w:val="22"/>
          <w:szCs w:val="22"/>
        </w:rPr>
      </w:pPr>
    </w:p>
    <w:p w14:paraId="61E36F6C" w14:textId="59E7008C" w:rsidR="00282AF7" w:rsidRDefault="00282AF7" w:rsidP="00B7788F">
      <w:pPr>
        <w:contextualSpacing/>
        <w:rPr>
          <w:rFonts w:cstheme="minorHAnsi"/>
          <w:sz w:val="22"/>
          <w:szCs w:val="22"/>
        </w:rPr>
      </w:pPr>
    </w:p>
    <w:p w14:paraId="0E0CE45D" w14:textId="076FB57A" w:rsidR="00282AF7" w:rsidRDefault="00282AF7" w:rsidP="00B7788F">
      <w:pPr>
        <w:contextualSpacing/>
        <w:rPr>
          <w:rFonts w:cstheme="minorHAnsi"/>
          <w:sz w:val="22"/>
          <w:szCs w:val="22"/>
        </w:rPr>
      </w:pPr>
    </w:p>
    <w:p w14:paraId="6391CDF4" w14:textId="42ED0A2B" w:rsidR="00282AF7" w:rsidRDefault="00282AF7" w:rsidP="00B7788F">
      <w:pPr>
        <w:contextualSpacing/>
        <w:rPr>
          <w:rFonts w:cstheme="minorHAnsi"/>
          <w:sz w:val="22"/>
          <w:szCs w:val="22"/>
        </w:rPr>
      </w:pPr>
    </w:p>
    <w:p w14:paraId="1AABEC7D" w14:textId="426EFC45" w:rsidR="00282AF7" w:rsidRDefault="00282AF7" w:rsidP="00B7788F">
      <w:pPr>
        <w:contextualSpacing/>
        <w:rPr>
          <w:rFonts w:cstheme="minorHAnsi"/>
          <w:sz w:val="22"/>
          <w:szCs w:val="22"/>
        </w:rPr>
      </w:pPr>
    </w:p>
    <w:p w14:paraId="36D0B63D" w14:textId="69864A15" w:rsidR="00282AF7" w:rsidRDefault="00282AF7" w:rsidP="00B7788F">
      <w:pPr>
        <w:contextualSpacing/>
        <w:rPr>
          <w:rFonts w:cstheme="minorHAnsi"/>
          <w:sz w:val="22"/>
          <w:szCs w:val="22"/>
        </w:rPr>
      </w:pPr>
    </w:p>
    <w:p w14:paraId="5FD50043" w14:textId="46E82648" w:rsidR="00282AF7" w:rsidRDefault="00282AF7" w:rsidP="00B7788F">
      <w:pPr>
        <w:contextualSpacing/>
        <w:rPr>
          <w:rFonts w:cstheme="minorHAnsi"/>
          <w:sz w:val="22"/>
          <w:szCs w:val="22"/>
        </w:rPr>
      </w:pPr>
    </w:p>
    <w:p w14:paraId="53116E53" w14:textId="5E2553A5" w:rsidR="00282AF7" w:rsidRDefault="00282AF7" w:rsidP="00B7788F">
      <w:pPr>
        <w:contextualSpacing/>
        <w:rPr>
          <w:rFonts w:cstheme="minorHAnsi"/>
          <w:sz w:val="22"/>
          <w:szCs w:val="22"/>
        </w:rPr>
      </w:pPr>
    </w:p>
    <w:p w14:paraId="5906BFCD" w14:textId="050C1F18" w:rsidR="00282AF7" w:rsidRDefault="00282AF7" w:rsidP="00B7788F">
      <w:pPr>
        <w:contextualSpacing/>
        <w:rPr>
          <w:rFonts w:cstheme="minorHAnsi"/>
          <w:sz w:val="22"/>
          <w:szCs w:val="22"/>
        </w:rPr>
      </w:pPr>
    </w:p>
    <w:p w14:paraId="3D11A1B4" w14:textId="4C3B79A9" w:rsidR="00282AF7" w:rsidRDefault="00282AF7" w:rsidP="00B7788F">
      <w:pPr>
        <w:contextualSpacing/>
        <w:rPr>
          <w:rFonts w:cstheme="minorHAnsi"/>
          <w:sz w:val="22"/>
          <w:szCs w:val="22"/>
        </w:rPr>
      </w:pPr>
    </w:p>
    <w:p w14:paraId="20B720BD" w14:textId="51FD82B7" w:rsidR="00282AF7" w:rsidRDefault="00282AF7" w:rsidP="00B7788F">
      <w:pPr>
        <w:contextualSpacing/>
        <w:rPr>
          <w:rFonts w:cstheme="minorHAnsi"/>
          <w:sz w:val="22"/>
          <w:szCs w:val="22"/>
        </w:rPr>
      </w:pPr>
    </w:p>
    <w:p w14:paraId="058C924E" w14:textId="694CFDF0" w:rsidR="00282AF7" w:rsidRDefault="00282AF7" w:rsidP="00B7788F">
      <w:pPr>
        <w:contextualSpacing/>
        <w:rPr>
          <w:rFonts w:cstheme="minorHAnsi"/>
          <w:sz w:val="22"/>
          <w:szCs w:val="22"/>
        </w:rPr>
      </w:pPr>
    </w:p>
    <w:p w14:paraId="49B6D813" w14:textId="5A62F70B" w:rsidR="00282AF7" w:rsidRDefault="00282AF7" w:rsidP="00B7788F">
      <w:pPr>
        <w:contextualSpacing/>
        <w:rPr>
          <w:rFonts w:cstheme="minorHAnsi"/>
          <w:sz w:val="22"/>
          <w:szCs w:val="22"/>
        </w:rPr>
      </w:pPr>
    </w:p>
    <w:p w14:paraId="21AC5A62" w14:textId="7F63774A" w:rsidR="00282AF7" w:rsidRDefault="00282AF7" w:rsidP="00B7788F">
      <w:pPr>
        <w:contextualSpacing/>
        <w:rPr>
          <w:rFonts w:cstheme="minorHAnsi"/>
          <w:sz w:val="22"/>
          <w:szCs w:val="22"/>
        </w:rPr>
      </w:pPr>
    </w:p>
    <w:p w14:paraId="25E45F80" w14:textId="4ECEEE1B" w:rsidR="00282AF7" w:rsidRDefault="00282AF7" w:rsidP="00B7788F">
      <w:pPr>
        <w:contextualSpacing/>
        <w:rPr>
          <w:rFonts w:cstheme="minorHAnsi"/>
          <w:sz w:val="22"/>
          <w:szCs w:val="22"/>
        </w:rPr>
      </w:pPr>
    </w:p>
    <w:p w14:paraId="73916430" w14:textId="716B6CF4" w:rsidR="00282AF7" w:rsidRDefault="00282AF7" w:rsidP="00B7788F">
      <w:pPr>
        <w:contextualSpacing/>
        <w:rPr>
          <w:rFonts w:cstheme="minorHAnsi"/>
          <w:sz w:val="22"/>
          <w:szCs w:val="22"/>
        </w:rPr>
      </w:pPr>
    </w:p>
    <w:p w14:paraId="413FD349" w14:textId="74665725" w:rsidR="00282AF7" w:rsidRDefault="00282AF7" w:rsidP="00B7788F">
      <w:pPr>
        <w:contextualSpacing/>
        <w:rPr>
          <w:rFonts w:cstheme="minorHAnsi"/>
          <w:sz w:val="22"/>
          <w:szCs w:val="22"/>
        </w:rPr>
      </w:pPr>
    </w:p>
    <w:p w14:paraId="152A1CFB" w14:textId="77484E72" w:rsidR="00282AF7" w:rsidRDefault="00282AF7" w:rsidP="00B7788F">
      <w:pPr>
        <w:contextualSpacing/>
        <w:rPr>
          <w:rFonts w:cstheme="minorHAnsi"/>
          <w:sz w:val="22"/>
          <w:szCs w:val="22"/>
        </w:rPr>
      </w:pPr>
    </w:p>
    <w:p w14:paraId="2BF65836" w14:textId="7B15A12B" w:rsidR="00282AF7" w:rsidRDefault="00282AF7" w:rsidP="00B7788F">
      <w:pPr>
        <w:contextualSpacing/>
        <w:rPr>
          <w:rFonts w:cstheme="minorHAnsi"/>
          <w:sz w:val="22"/>
          <w:szCs w:val="22"/>
        </w:rPr>
      </w:pPr>
    </w:p>
    <w:p w14:paraId="07D4D820" w14:textId="2C80D049" w:rsidR="00282AF7" w:rsidRDefault="00282AF7" w:rsidP="00B7788F">
      <w:pPr>
        <w:contextualSpacing/>
        <w:rPr>
          <w:rFonts w:cstheme="minorHAnsi"/>
          <w:sz w:val="22"/>
          <w:szCs w:val="22"/>
        </w:rPr>
      </w:pPr>
    </w:p>
    <w:p w14:paraId="64C3453A" w14:textId="14598638" w:rsidR="00282AF7" w:rsidRDefault="00282AF7" w:rsidP="00B7788F">
      <w:pPr>
        <w:contextualSpacing/>
        <w:rPr>
          <w:rFonts w:cstheme="minorHAnsi"/>
          <w:sz w:val="22"/>
          <w:szCs w:val="22"/>
        </w:rPr>
      </w:pPr>
    </w:p>
    <w:p w14:paraId="497ED9C0" w14:textId="21947EA4" w:rsidR="00282AF7" w:rsidRDefault="00282AF7" w:rsidP="00B7788F">
      <w:pPr>
        <w:contextualSpacing/>
        <w:rPr>
          <w:rFonts w:cstheme="minorHAnsi"/>
          <w:sz w:val="22"/>
          <w:szCs w:val="22"/>
        </w:rPr>
      </w:pPr>
    </w:p>
    <w:p w14:paraId="58CB154B" w14:textId="09ABE32F" w:rsidR="00282AF7" w:rsidRDefault="00282AF7" w:rsidP="00B7788F">
      <w:pPr>
        <w:contextualSpacing/>
        <w:rPr>
          <w:rFonts w:cstheme="minorHAnsi"/>
          <w:sz w:val="22"/>
          <w:szCs w:val="22"/>
        </w:rPr>
      </w:pPr>
    </w:p>
    <w:p w14:paraId="22373AB9" w14:textId="45E00D58" w:rsidR="00282AF7" w:rsidRDefault="00282AF7" w:rsidP="00B7788F">
      <w:pPr>
        <w:contextualSpacing/>
        <w:rPr>
          <w:rFonts w:cstheme="minorHAnsi"/>
          <w:sz w:val="22"/>
          <w:szCs w:val="22"/>
        </w:rPr>
      </w:pPr>
    </w:p>
    <w:p w14:paraId="3F6CCE46" w14:textId="48B7B0AB" w:rsidR="00282AF7" w:rsidRDefault="00282AF7" w:rsidP="00B7788F">
      <w:pPr>
        <w:contextualSpacing/>
        <w:rPr>
          <w:rFonts w:cstheme="minorHAnsi"/>
          <w:sz w:val="22"/>
          <w:szCs w:val="22"/>
        </w:rPr>
      </w:pPr>
    </w:p>
    <w:p w14:paraId="4A015A26" w14:textId="08D862A0" w:rsidR="00282AF7" w:rsidRDefault="00282AF7" w:rsidP="00B7788F">
      <w:pPr>
        <w:contextualSpacing/>
        <w:rPr>
          <w:rFonts w:cstheme="minorHAnsi"/>
          <w:sz w:val="22"/>
          <w:szCs w:val="22"/>
        </w:rPr>
      </w:pPr>
    </w:p>
    <w:p w14:paraId="704C47BF" w14:textId="62219203" w:rsidR="00282AF7" w:rsidRDefault="00282AF7" w:rsidP="00B7788F">
      <w:pPr>
        <w:contextualSpacing/>
        <w:rPr>
          <w:rFonts w:cstheme="minorHAnsi"/>
          <w:sz w:val="22"/>
          <w:szCs w:val="22"/>
        </w:rPr>
      </w:pPr>
    </w:p>
    <w:p w14:paraId="3CEB682A" w14:textId="77777777" w:rsidR="00282AF7" w:rsidRPr="00B7788F" w:rsidRDefault="00282AF7"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lastRenderedPageBreak/>
        <w:t>6</w:t>
      </w:r>
      <w:r w:rsidR="000202DE" w:rsidRPr="00B7788F">
        <w:t>. Functional Testing</w:t>
      </w:r>
      <w:bookmarkEnd w:id="11"/>
    </w:p>
    <w:p w14:paraId="4D86685C" w14:textId="77777777" w:rsidR="00252818" w:rsidRDefault="00252818" w:rsidP="00B7788F">
      <w:pPr>
        <w:contextualSpacing/>
        <w:rPr>
          <w:rFonts w:eastAsia="Times New Roman" w:cstheme="minorHAnsi"/>
          <w:sz w:val="22"/>
          <w:szCs w:val="22"/>
        </w:rPr>
      </w:pPr>
    </w:p>
    <w:p w14:paraId="1ADB1EDF" w14:textId="0B20B879" w:rsidR="00252818" w:rsidRDefault="00252818" w:rsidP="00B7788F">
      <w:pPr>
        <w:contextualSpacing/>
        <w:rPr>
          <w:rFonts w:eastAsia="Times New Roman" w:cstheme="minorHAnsi"/>
          <w:sz w:val="22"/>
          <w:szCs w:val="22"/>
        </w:rPr>
      </w:pPr>
      <w:r>
        <w:rPr>
          <w:noProof/>
        </w:rPr>
        <w:drawing>
          <wp:inline distT="0" distB="0" distL="0" distR="0" wp14:anchorId="170F2DCC" wp14:editId="11913812">
            <wp:extent cx="5943600" cy="5376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76545"/>
                    </a:xfrm>
                    <a:prstGeom prst="rect">
                      <a:avLst/>
                    </a:prstGeom>
                  </pic:spPr>
                </pic:pic>
              </a:graphicData>
            </a:graphic>
          </wp:inline>
        </w:drawing>
      </w:r>
    </w:p>
    <w:p w14:paraId="0151BAB3" w14:textId="3774161B" w:rsidR="00252818" w:rsidRDefault="00252818" w:rsidP="00B7788F">
      <w:pPr>
        <w:contextualSpacing/>
        <w:rPr>
          <w:rFonts w:eastAsia="Times New Roman" w:cstheme="minorHAnsi"/>
          <w:sz w:val="22"/>
          <w:szCs w:val="22"/>
        </w:rPr>
      </w:pPr>
    </w:p>
    <w:p w14:paraId="7B80E2AC" w14:textId="3BF5DCBC" w:rsidR="00252818" w:rsidRPr="00B7788F" w:rsidRDefault="00252818" w:rsidP="00B7788F">
      <w:pPr>
        <w:contextualSpacing/>
        <w:rPr>
          <w:rFonts w:eastAsia="Times New Roman" w:cstheme="minorHAnsi"/>
          <w:sz w:val="22"/>
          <w:szCs w:val="22"/>
        </w:rPr>
      </w:pPr>
      <w:r>
        <w:rPr>
          <w:noProof/>
        </w:rPr>
        <w:drawing>
          <wp:inline distT="0" distB="0" distL="0" distR="0" wp14:anchorId="6221E147" wp14:editId="2E479E14">
            <wp:extent cx="5943600" cy="2021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21840"/>
                    </a:xfrm>
                    <a:prstGeom prst="rect">
                      <a:avLst/>
                    </a:prstGeom>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lastRenderedPageBreak/>
        <w:t>7</w:t>
      </w:r>
      <w:r w:rsidR="000202DE" w:rsidRPr="00B7788F">
        <w:t xml:space="preserve">. </w:t>
      </w:r>
      <w:r w:rsidR="00E33862" w:rsidRPr="00B7788F">
        <w:t>Summary</w:t>
      </w:r>
      <w:bookmarkEnd w:id="12"/>
    </w:p>
    <w:p w14:paraId="72CF7F1A" w14:textId="1D4BF8B1" w:rsidR="00282AF7" w:rsidRDefault="00282AF7" w:rsidP="00DB5652">
      <w:pPr>
        <w:contextualSpacing/>
        <w:rPr>
          <w:rFonts w:eastAsia="Times New Roman" w:cstheme="minorHAnsi"/>
          <w:sz w:val="22"/>
          <w:szCs w:val="22"/>
        </w:rPr>
      </w:pPr>
    </w:p>
    <w:p w14:paraId="069055AD" w14:textId="6806B399" w:rsidR="00282AF7" w:rsidRPr="00B7788F" w:rsidRDefault="00282AF7" w:rsidP="00C03F2D">
      <w:pPr>
        <w:ind w:firstLine="720"/>
        <w:contextualSpacing/>
        <w:rPr>
          <w:rFonts w:eastAsia="Times New Roman" w:cstheme="minorHAnsi"/>
          <w:sz w:val="22"/>
          <w:szCs w:val="22"/>
        </w:rPr>
      </w:pPr>
      <w:r>
        <w:rPr>
          <w:rFonts w:eastAsia="Times New Roman" w:cstheme="minorHAnsi"/>
          <w:sz w:val="22"/>
          <w:szCs w:val="22"/>
        </w:rPr>
        <w:t xml:space="preserve">During this project </w:t>
      </w:r>
      <w:r w:rsidRPr="00282AF7">
        <w:rPr>
          <w:rFonts w:eastAsia="Times New Roman" w:cstheme="minorHAnsi"/>
          <w:sz w:val="22"/>
          <w:szCs w:val="22"/>
        </w:rPr>
        <w:t>I implemented a protected RestController to act as the secure controller for my program's hash RESTful stop. The ServerController class is responsible for matching the issues depicted in the vulnerability assessment diagram. I also selected to use the SHA-256 hashing cipher since it is incredibly safe and has a very low probability of collisions.</w:t>
      </w:r>
      <w:r>
        <w:rPr>
          <w:rFonts w:eastAsia="Times New Roman" w:cstheme="minorHAnsi"/>
          <w:sz w:val="22"/>
          <w:szCs w:val="22"/>
        </w:rPr>
        <w:t xml:space="preserve"> </w:t>
      </w:r>
      <w:r w:rsidRPr="00282AF7">
        <w:rPr>
          <w:rFonts w:eastAsia="Times New Roman" w:cstheme="minorHAnsi"/>
          <w:sz w:val="22"/>
          <w:szCs w:val="22"/>
        </w:rPr>
        <w:t>Using the SHA-256 algorithm, the chance of a collision is 1 in 2^256. This is secure enough to be trusted by the United States Federal Government as the Department of Defense (DoD) industry standard. To maintain the application's existing security, I would recommend scheduled dependency checks to stay up to speed on any vulnerabilities as well as an appropriate plan utilizing a continuous integration and continuous delivery tool like Jenkins, which would allow for security to be continuously checked at all levels of the lifecycle. </w:t>
      </w:r>
    </w:p>
    <w:sectPr w:rsidR="00282AF7" w:rsidRPr="00B7788F" w:rsidSect="00C41B3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C4E00" w14:textId="77777777" w:rsidR="004B7C46" w:rsidRDefault="004B7C46" w:rsidP="002F3F84">
      <w:r>
        <w:separator/>
      </w:r>
    </w:p>
  </w:endnote>
  <w:endnote w:type="continuationSeparator" w:id="0">
    <w:p w14:paraId="7C84A8AC" w14:textId="77777777" w:rsidR="004B7C46" w:rsidRDefault="004B7C46"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554FC" w14:textId="77777777" w:rsidR="004B7C46" w:rsidRDefault="004B7C46" w:rsidP="002F3F84">
      <w:r>
        <w:separator/>
      </w:r>
    </w:p>
  </w:footnote>
  <w:footnote w:type="continuationSeparator" w:id="0">
    <w:p w14:paraId="69639838" w14:textId="77777777" w:rsidR="004B7C46" w:rsidRDefault="004B7C46"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352128">
    <w:abstractNumId w:val="6"/>
  </w:num>
  <w:num w:numId="2" w16cid:durableId="595744788">
    <w:abstractNumId w:val="4"/>
  </w:num>
  <w:num w:numId="3" w16cid:durableId="2005087742">
    <w:abstractNumId w:val="9"/>
  </w:num>
  <w:num w:numId="4" w16cid:durableId="889540386">
    <w:abstractNumId w:val="7"/>
    <w:lvlOverride w:ilvl="0">
      <w:lvl w:ilvl="0">
        <w:numFmt w:val="lowerLetter"/>
        <w:lvlText w:val="%1."/>
        <w:lvlJc w:val="left"/>
      </w:lvl>
    </w:lvlOverride>
  </w:num>
  <w:num w:numId="5" w16cid:durableId="716009798">
    <w:abstractNumId w:val="5"/>
  </w:num>
  <w:num w:numId="6" w16cid:durableId="1429421203">
    <w:abstractNumId w:val="1"/>
    <w:lvlOverride w:ilvl="0">
      <w:lvl w:ilvl="0">
        <w:numFmt w:val="lowerLetter"/>
        <w:lvlText w:val="%1."/>
        <w:lvlJc w:val="left"/>
      </w:lvl>
    </w:lvlOverride>
  </w:num>
  <w:num w:numId="7" w16cid:durableId="224462202">
    <w:abstractNumId w:val="0"/>
  </w:num>
  <w:num w:numId="8" w16cid:durableId="1510757492">
    <w:abstractNumId w:val="3"/>
  </w:num>
  <w:num w:numId="9" w16cid:durableId="787626783">
    <w:abstractNumId w:val="10"/>
  </w:num>
  <w:num w:numId="10" w16cid:durableId="440493949">
    <w:abstractNumId w:val="8"/>
  </w:num>
  <w:num w:numId="11" w16cid:durableId="440733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234FC3"/>
    <w:rsid w:val="00252818"/>
    <w:rsid w:val="00271E26"/>
    <w:rsid w:val="002778D5"/>
    <w:rsid w:val="00277B38"/>
    <w:rsid w:val="00281DF1"/>
    <w:rsid w:val="00282AF7"/>
    <w:rsid w:val="002E5F52"/>
    <w:rsid w:val="002F3F84"/>
    <w:rsid w:val="00321D27"/>
    <w:rsid w:val="00352FD0"/>
    <w:rsid w:val="00357DE3"/>
    <w:rsid w:val="003726AD"/>
    <w:rsid w:val="003A1621"/>
    <w:rsid w:val="003D469E"/>
    <w:rsid w:val="003E2462"/>
    <w:rsid w:val="003E399D"/>
    <w:rsid w:val="00413DE0"/>
    <w:rsid w:val="0045610F"/>
    <w:rsid w:val="0046151B"/>
    <w:rsid w:val="00485402"/>
    <w:rsid w:val="004B7C46"/>
    <w:rsid w:val="00523478"/>
    <w:rsid w:val="00531FBF"/>
    <w:rsid w:val="0058064D"/>
    <w:rsid w:val="005A1B32"/>
    <w:rsid w:val="005A6070"/>
    <w:rsid w:val="005A7C7F"/>
    <w:rsid w:val="005B4743"/>
    <w:rsid w:val="005C593C"/>
    <w:rsid w:val="005C7C1F"/>
    <w:rsid w:val="005F574E"/>
    <w:rsid w:val="00633225"/>
    <w:rsid w:val="006B66FE"/>
    <w:rsid w:val="006C4D67"/>
    <w:rsid w:val="00701A84"/>
    <w:rsid w:val="0071273D"/>
    <w:rsid w:val="0076659B"/>
    <w:rsid w:val="007B6E7D"/>
    <w:rsid w:val="00824ABB"/>
    <w:rsid w:val="008452E1"/>
    <w:rsid w:val="00861EC1"/>
    <w:rsid w:val="00877488"/>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BB3FB0"/>
    <w:rsid w:val="00BE6349"/>
    <w:rsid w:val="00C03F2D"/>
    <w:rsid w:val="00C32F3D"/>
    <w:rsid w:val="00C41B36"/>
    <w:rsid w:val="00C56FC2"/>
    <w:rsid w:val="00CE44E9"/>
    <w:rsid w:val="00CF618A"/>
    <w:rsid w:val="00D0558B"/>
    <w:rsid w:val="00D17171"/>
    <w:rsid w:val="00DB5652"/>
    <w:rsid w:val="00E02BD0"/>
    <w:rsid w:val="00E33862"/>
    <w:rsid w:val="00E4044A"/>
    <w:rsid w:val="00E66FC0"/>
    <w:rsid w:val="00EB4E90"/>
    <w:rsid w:val="00EE3EAE"/>
    <w:rsid w:val="00F1762A"/>
    <w:rsid w:val="00F21817"/>
    <w:rsid w:val="00F245F4"/>
    <w:rsid w:val="00F72352"/>
    <w:rsid w:val="00FB70E2"/>
    <w:rsid w:val="00FE4B1F"/>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9</Pages>
  <Words>774</Words>
  <Characters>4413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Tony Chiesa</cp:lastModifiedBy>
  <cp:revision>11</cp:revision>
  <dcterms:created xsi:type="dcterms:W3CDTF">2022-04-18T01:19:00Z</dcterms:created>
  <dcterms:modified xsi:type="dcterms:W3CDTF">2022-04-23T15:50:00Z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