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73ADB" w14:textId="3CBD9603" w:rsidR="0063463A" w:rsidRDefault="0063463A" w:rsidP="0063463A">
      <w:pPr>
        <w:pStyle w:val="11"/>
        <w:jc w:val="center"/>
        <w:rPr>
          <w:rFonts w:hint="eastAsia"/>
        </w:rPr>
      </w:pPr>
      <w:r>
        <w:rPr>
          <w:rFonts w:hint="eastAsia"/>
        </w:rPr>
        <w:t>软件架构研究与分析</w:t>
      </w:r>
    </w:p>
    <w:p w14:paraId="5B88EC22" w14:textId="5030C981" w:rsidR="0063463A" w:rsidRDefault="0063463A" w:rsidP="0063463A">
      <w:pPr>
        <w:pStyle w:val="a3"/>
        <w:ind w:firstLine="480"/>
        <w:rPr>
          <w:rFonts w:hint="eastAsia"/>
        </w:rPr>
      </w:pPr>
      <w:r w:rsidRPr="0063463A">
        <w:rPr>
          <w:rFonts w:hint="eastAsia"/>
        </w:rPr>
        <w:t>在现代软件开发中，架构的选择对项目的成败具有至关重要的影响。微服务架构（</w:t>
      </w:r>
      <w:r w:rsidRPr="0063463A">
        <w:rPr>
          <w:rFonts w:hint="eastAsia"/>
        </w:rPr>
        <w:t>Microservices Architecture</w:t>
      </w:r>
      <w:r w:rsidRPr="0063463A">
        <w:rPr>
          <w:rFonts w:hint="eastAsia"/>
        </w:rPr>
        <w:t>）作为一种灵活且高度模块化的架构风格，近年来受到了广泛关注。本篇文章将围绕微服务架构展开分析，探讨其应用场景、优缺点、所需技术栈及其在实际系统中的应用，并分享对这一架构的个人思考。</w:t>
      </w:r>
    </w:p>
    <w:p w14:paraId="6D643783" w14:textId="60A580BB" w:rsidR="0063463A" w:rsidRDefault="0063463A" w:rsidP="0063463A">
      <w:pPr>
        <w:pStyle w:val="21"/>
        <w:numPr>
          <w:ilvl w:val="0"/>
          <w:numId w:val="2"/>
        </w:numPr>
        <w:rPr>
          <w:rFonts w:hint="eastAsia"/>
        </w:rPr>
      </w:pPr>
      <w:r>
        <w:rPr>
          <w:rFonts w:hint="eastAsia"/>
        </w:rPr>
        <w:t>微服务架构概述</w:t>
      </w:r>
    </w:p>
    <w:p w14:paraId="374448C6" w14:textId="53A05432" w:rsidR="0063463A" w:rsidRDefault="0063463A" w:rsidP="0063463A">
      <w:pPr>
        <w:pStyle w:val="a3"/>
        <w:ind w:firstLine="480"/>
        <w:rPr>
          <w:rFonts w:hint="eastAsia"/>
        </w:rPr>
      </w:pPr>
      <w:r>
        <w:rPr>
          <w:rFonts w:hint="eastAsia"/>
        </w:rPr>
        <w:t>微服务架构是一种将应用程序分解为一组小型、松散耦合、独立部署的服务的架构风格。每个服务专注于实现单一业务功能，通过轻量级协议（通常是</w:t>
      </w:r>
      <w:r>
        <w:rPr>
          <w:rFonts w:hint="eastAsia"/>
        </w:rPr>
        <w:t>HTTP API</w:t>
      </w:r>
      <w:r>
        <w:rPr>
          <w:rFonts w:hint="eastAsia"/>
        </w:rPr>
        <w:t>）与其他服务进行通信。这种架构将原本复杂的单体应用拆分为多个独立的模块，使得开发、维护、扩展更加高效和灵活。</w:t>
      </w:r>
    </w:p>
    <w:p w14:paraId="4BF77494" w14:textId="48CAD556" w:rsidR="0063463A" w:rsidRPr="0063463A" w:rsidRDefault="0063463A" w:rsidP="0063463A">
      <w:pPr>
        <w:pStyle w:val="a3"/>
        <w:ind w:firstLine="480"/>
        <w:rPr>
          <w:rFonts w:hint="eastAsia"/>
        </w:rPr>
      </w:pPr>
      <w:r>
        <w:rPr>
          <w:rFonts w:hint="eastAsia"/>
        </w:rPr>
        <w:t>与传统的单体架构相比，微服务架构能够更好地应对复杂系统的扩展性和维护性问题，同时适配敏捷开发和快速迭代的需求。</w:t>
      </w:r>
    </w:p>
    <w:p w14:paraId="7ECAEF8A" w14:textId="5A151DFB" w:rsidR="0063463A" w:rsidRDefault="0063463A" w:rsidP="0063463A">
      <w:pPr>
        <w:pStyle w:val="21"/>
        <w:numPr>
          <w:ilvl w:val="0"/>
          <w:numId w:val="2"/>
        </w:numPr>
        <w:rPr>
          <w:rFonts w:hint="eastAsia"/>
        </w:rPr>
      </w:pPr>
      <w:r>
        <w:rPr>
          <w:rFonts w:hint="eastAsia"/>
        </w:rPr>
        <w:t>微服务架构的应用场景</w:t>
      </w:r>
    </w:p>
    <w:p w14:paraId="4A548F1F" w14:textId="43C73920" w:rsidR="0063463A" w:rsidRDefault="0063463A" w:rsidP="0063463A">
      <w:pPr>
        <w:pStyle w:val="31"/>
        <w:rPr>
          <w:rFonts w:hint="eastAsia"/>
        </w:rPr>
      </w:pPr>
      <w:r>
        <w:rPr>
          <w:rFonts w:hint="eastAsia"/>
        </w:rPr>
        <w:t xml:space="preserve">2.1 </w:t>
      </w:r>
      <w:r>
        <w:rPr>
          <w:rFonts w:hint="eastAsia"/>
        </w:rPr>
        <w:t>复杂业务逻辑的系统</w:t>
      </w:r>
    </w:p>
    <w:p w14:paraId="05739327" w14:textId="4CE75299" w:rsidR="0063463A" w:rsidRDefault="0063463A" w:rsidP="0063463A">
      <w:pPr>
        <w:pStyle w:val="a3"/>
        <w:ind w:firstLine="480"/>
        <w:rPr>
          <w:rFonts w:hint="eastAsia"/>
        </w:rPr>
      </w:pPr>
      <w:r>
        <w:rPr>
          <w:rFonts w:hint="eastAsia"/>
        </w:rPr>
        <w:t>例如电商平台，其功能包括用户管理、商品展示、订单处理、支付系统、库存管理等。这些功能可以分别由独立的服务实现，减少模块间的耦合。</w:t>
      </w:r>
    </w:p>
    <w:p w14:paraId="3DE1017B" w14:textId="4C6D1A41" w:rsidR="0063463A" w:rsidRDefault="0063463A" w:rsidP="0063463A">
      <w:pPr>
        <w:pStyle w:val="31"/>
        <w:rPr>
          <w:rFonts w:hint="eastAsia"/>
        </w:rPr>
      </w:pPr>
      <w:r>
        <w:rPr>
          <w:rFonts w:hint="eastAsia"/>
        </w:rPr>
        <w:t xml:space="preserve">2.2 </w:t>
      </w:r>
      <w:r>
        <w:rPr>
          <w:rFonts w:hint="eastAsia"/>
        </w:rPr>
        <w:t>高并发和高扩展性需求</w:t>
      </w:r>
    </w:p>
    <w:p w14:paraId="0B27C7C8" w14:textId="53818AFE" w:rsidR="0063463A" w:rsidRDefault="0063463A" w:rsidP="0063463A">
      <w:pPr>
        <w:pStyle w:val="a3"/>
        <w:ind w:firstLine="480"/>
        <w:rPr>
          <w:rFonts w:hint="eastAsia"/>
        </w:rPr>
      </w:pPr>
      <w:r>
        <w:rPr>
          <w:rFonts w:hint="eastAsia"/>
        </w:rPr>
        <w:t>对于需要处理海量用户请求的系统（如流媒体服务、社交媒体平台），微服务架构可以通过单独扩展瓶颈服务来提高整体性能。</w:t>
      </w:r>
    </w:p>
    <w:p w14:paraId="1027E90C" w14:textId="012CEC0F" w:rsidR="0063463A" w:rsidRDefault="0063463A" w:rsidP="0063463A">
      <w:pPr>
        <w:pStyle w:val="31"/>
        <w:rPr>
          <w:rFonts w:hint="eastAsia"/>
        </w:rPr>
      </w:pPr>
      <w:r>
        <w:rPr>
          <w:rFonts w:hint="eastAsia"/>
        </w:rPr>
        <w:t xml:space="preserve">2.3 </w:t>
      </w:r>
      <w:r>
        <w:rPr>
          <w:rFonts w:hint="eastAsia"/>
        </w:rPr>
        <w:t>团队协作开发</w:t>
      </w:r>
    </w:p>
    <w:p w14:paraId="1751ED21" w14:textId="2BBE1661" w:rsidR="0063463A" w:rsidRDefault="0063463A" w:rsidP="0063463A">
      <w:pPr>
        <w:pStyle w:val="a3"/>
        <w:ind w:firstLine="480"/>
        <w:rPr>
          <w:rFonts w:hint="eastAsia"/>
        </w:rPr>
      </w:pPr>
      <w:r>
        <w:rPr>
          <w:rFonts w:hint="eastAsia"/>
        </w:rPr>
        <w:t>在大型团队中，不同团队可以各自负责不同的服务，独立开发和部署，减少跨团队依赖。</w:t>
      </w:r>
    </w:p>
    <w:p w14:paraId="3D02B925" w14:textId="6730BAF7" w:rsidR="0063463A" w:rsidRDefault="0063463A" w:rsidP="0063463A">
      <w:pPr>
        <w:pStyle w:val="31"/>
        <w:rPr>
          <w:rFonts w:hint="eastAsia"/>
        </w:rPr>
      </w:pPr>
      <w:r>
        <w:rPr>
          <w:rFonts w:hint="eastAsia"/>
        </w:rPr>
        <w:lastRenderedPageBreak/>
        <w:t xml:space="preserve">2.4 </w:t>
      </w:r>
      <w:r>
        <w:rPr>
          <w:rFonts w:hint="eastAsia"/>
        </w:rPr>
        <w:t>敏捷开发和快速迭代</w:t>
      </w:r>
    </w:p>
    <w:p w14:paraId="1BDB9513" w14:textId="366D547E" w:rsidR="0063463A" w:rsidRDefault="0063463A" w:rsidP="0063463A">
      <w:pPr>
        <w:pStyle w:val="a3"/>
        <w:ind w:firstLine="480"/>
        <w:rPr>
          <w:rFonts w:hint="eastAsia"/>
        </w:rPr>
      </w:pPr>
      <w:r>
        <w:rPr>
          <w:rFonts w:hint="eastAsia"/>
        </w:rPr>
        <w:t>当系统需要频繁发布新功能或修复问题时，微服务的独立部署能力可以显著缩短开发周期。</w:t>
      </w:r>
    </w:p>
    <w:p w14:paraId="47AEF632" w14:textId="253BF486" w:rsidR="00BA19C8" w:rsidRDefault="00BA19C8" w:rsidP="00BA19C8">
      <w:pPr>
        <w:pStyle w:val="21"/>
        <w:numPr>
          <w:ilvl w:val="0"/>
          <w:numId w:val="2"/>
        </w:numPr>
        <w:rPr>
          <w:rFonts w:hint="eastAsia"/>
        </w:rPr>
      </w:pPr>
      <w:r>
        <w:rPr>
          <w:rFonts w:hint="eastAsia"/>
        </w:rPr>
        <w:t>微服务架构的优点和缺点</w:t>
      </w:r>
    </w:p>
    <w:p w14:paraId="1E27B0D6" w14:textId="4D48ED19" w:rsidR="00BA19C8" w:rsidRDefault="00BA19C8" w:rsidP="00BA19C8">
      <w:pPr>
        <w:pStyle w:val="31"/>
        <w:rPr>
          <w:rFonts w:hint="eastAsia"/>
        </w:rPr>
      </w:pPr>
      <w:r>
        <w:rPr>
          <w:rFonts w:hint="eastAsia"/>
        </w:rPr>
        <w:t xml:space="preserve">3.1 </w:t>
      </w:r>
      <w:r>
        <w:rPr>
          <w:rFonts w:hint="eastAsia"/>
        </w:rPr>
        <w:t>优点</w:t>
      </w:r>
    </w:p>
    <w:p w14:paraId="1E65F3A2" w14:textId="5B657A00" w:rsidR="00BA19C8" w:rsidRDefault="00BA19C8" w:rsidP="00BA19C8">
      <w:pPr>
        <w:pStyle w:val="a3"/>
        <w:ind w:firstLine="482"/>
        <w:rPr>
          <w:rFonts w:hint="eastAsia"/>
        </w:rPr>
      </w:pPr>
      <w:r w:rsidRPr="00BA19C8">
        <w:rPr>
          <w:rFonts w:hint="eastAsia"/>
          <w:b/>
          <w:bCs/>
        </w:rPr>
        <w:t>模块化设计</w:t>
      </w:r>
      <w:r w:rsidRPr="00BA19C8">
        <w:rPr>
          <w:rFonts w:hint="eastAsia"/>
          <w:b/>
          <w:bCs/>
        </w:rPr>
        <w:t>：</w:t>
      </w:r>
      <w:r>
        <w:rPr>
          <w:rFonts w:hint="eastAsia"/>
        </w:rPr>
        <w:t>微服务架构鼓励将单一应用拆分成多个独立的模块，每个模块专注于一个特定的功能。这样的模块化设计不仅便于开发、测试和部署，还能让开发团队更聚焦于业务逻辑本身。比如在一个电商系统中，可以将用户管理、订单管理和支付功能分别独立成不同的微服务，从而减少不同模块之间的耦合度。</w:t>
      </w:r>
    </w:p>
    <w:p w14:paraId="7DC83D93" w14:textId="01CAF881" w:rsidR="00BA19C8" w:rsidRDefault="00BA19C8" w:rsidP="00BA19C8">
      <w:pPr>
        <w:pStyle w:val="a3"/>
        <w:ind w:firstLine="482"/>
        <w:rPr>
          <w:rFonts w:hint="eastAsia"/>
        </w:rPr>
      </w:pPr>
      <w:r w:rsidRPr="00BA19C8">
        <w:rPr>
          <w:rFonts w:hint="eastAsia"/>
          <w:b/>
          <w:bCs/>
        </w:rPr>
        <w:t>高可扩展性</w:t>
      </w:r>
      <w:r w:rsidRPr="00BA19C8">
        <w:rPr>
          <w:rFonts w:hint="eastAsia"/>
          <w:b/>
          <w:bCs/>
        </w:rPr>
        <w:t>：</w:t>
      </w:r>
      <w:r>
        <w:rPr>
          <w:rFonts w:hint="eastAsia"/>
        </w:rPr>
        <w:t>微服务允许根据流量需求对特定服务进行独立扩展，而不是扩展整个应用。例如，在一个视频流媒体平台中，用户观看视频的服务可能需要更大的扩展能力，而用户评论模块的负载却相对较低。通过扩展观看服务，既提升了系统性能，又节省了资源成本。</w:t>
      </w:r>
    </w:p>
    <w:p w14:paraId="2585F145" w14:textId="7E257503" w:rsidR="00BA19C8" w:rsidRDefault="00BA19C8" w:rsidP="00BA19C8">
      <w:pPr>
        <w:pStyle w:val="a3"/>
        <w:ind w:firstLine="482"/>
        <w:rPr>
          <w:rFonts w:hint="eastAsia"/>
        </w:rPr>
      </w:pPr>
      <w:r w:rsidRPr="00BA19C8">
        <w:rPr>
          <w:rFonts w:hint="eastAsia"/>
          <w:b/>
          <w:bCs/>
        </w:rPr>
        <w:t>技术多样性</w:t>
      </w:r>
      <w:r w:rsidRPr="00BA19C8">
        <w:rPr>
          <w:rFonts w:hint="eastAsia"/>
          <w:b/>
          <w:bCs/>
        </w:rPr>
        <w:t>：</w:t>
      </w:r>
      <w:r>
        <w:rPr>
          <w:rFonts w:hint="eastAsia"/>
        </w:rPr>
        <w:t>不同的服务可以根据需求选择不同的技术栈。比如，实时数据处理模块可以使用更快的编程语言（如</w:t>
      </w:r>
      <w:r>
        <w:rPr>
          <w:rFonts w:hint="eastAsia"/>
        </w:rPr>
        <w:t xml:space="preserve"> Go</w:t>
      </w:r>
      <w:r>
        <w:rPr>
          <w:rFonts w:hint="eastAsia"/>
        </w:rPr>
        <w:t>），而后台分析模块可以使用</w:t>
      </w:r>
      <w:r>
        <w:rPr>
          <w:rFonts w:hint="eastAsia"/>
        </w:rPr>
        <w:t xml:space="preserve"> Python</w:t>
      </w:r>
      <w:r>
        <w:rPr>
          <w:rFonts w:hint="eastAsia"/>
        </w:rPr>
        <w:t>。微服务架构避免了整个系统受限于单一技术，赋予团队更大的技术灵活性。</w:t>
      </w:r>
    </w:p>
    <w:p w14:paraId="71F85D7C" w14:textId="6BA2F552" w:rsidR="00BA19C8" w:rsidRDefault="00BA19C8" w:rsidP="00BA19C8">
      <w:pPr>
        <w:pStyle w:val="a3"/>
        <w:ind w:firstLine="482"/>
        <w:rPr>
          <w:rFonts w:hint="eastAsia"/>
        </w:rPr>
      </w:pPr>
      <w:r w:rsidRPr="00BA19C8">
        <w:rPr>
          <w:rFonts w:hint="eastAsia"/>
          <w:b/>
          <w:bCs/>
        </w:rPr>
        <w:t>容错性强</w:t>
      </w:r>
      <w:r w:rsidRPr="00BA19C8">
        <w:rPr>
          <w:rFonts w:hint="eastAsia"/>
          <w:b/>
          <w:bCs/>
        </w:rPr>
        <w:t>：</w:t>
      </w:r>
      <w:r>
        <w:rPr>
          <w:rFonts w:hint="eastAsia"/>
        </w:rPr>
        <w:t>微服务的独立性使得一个服务的故障不会直接导致整个系统的崩溃。例如，如果支付服务短暂宕机，用户仍然可以浏览商品或将其加入购物车。这种隔离性增强了系统的可靠性和用户体验。</w:t>
      </w:r>
    </w:p>
    <w:p w14:paraId="481CEB28" w14:textId="4BE73F40" w:rsidR="00BA19C8" w:rsidRPr="00BA19C8" w:rsidRDefault="00BA19C8" w:rsidP="00BA19C8">
      <w:pPr>
        <w:pStyle w:val="a3"/>
        <w:ind w:firstLine="482"/>
        <w:rPr>
          <w:rFonts w:hint="eastAsia"/>
        </w:rPr>
      </w:pPr>
      <w:r w:rsidRPr="00BA19C8">
        <w:rPr>
          <w:rFonts w:hint="eastAsia"/>
          <w:b/>
          <w:bCs/>
        </w:rPr>
        <w:t>便于敏捷开发和持续交付</w:t>
      </w:r>
      <w:r w:rsidRPr="00BA19C8">
        <w:rPr>
          <w:rFonts w:hint="eastAsia"/>
          <w:b/>
          <w:bCs/>
        </w:rPr>
        <w:t>：</w:t>
      </w:r>
      <w:r>
        <w:rPr>
          <w:rFonts w:hint="eastAsia"/>
        </w:rPr>
        <w:t>微服务支持</w:t>
      </w:r>
      <w:r>
        <w:rPr>
          <w:rFonts w:hint="eastAsia"/>
        </w:rPr>
        <w:t xml:space="preserve"> CI/CD </w:t>
      </w:r>
      <w:r>
        <w:rPr>
          <w:rFonts w:hint="eastAsia"/>
        </w:rPr>
        <w:t>流程（持续集成和持续交付），单个服务的功能更新或修复可以迅速部署上线，而不需要重新构建和发布整个系统，从而缩短了开发周期并提升了市场响应速度。</w:t>
      </w:r>
    </w:p>
    <w:p w14:paraId="1876386C" w14:textId="0FD40E4E" w:rsidR="00BA19C8" w:rsidRDefault="00BA19C8" w:rsidP="00BA19C8">
      <w:pPr>
        <w:pStyle w:val="31"/>
        <w:rPr>
          <w:rFonts w:hint="eastAsia"/>
        </w:rPr>
      </w:pPr>
      <w:r>
        <w:rPr>
          <w:rFonts w:hint="eastAsia"/>
        </w:rPr>
        <w:t xml:space="preserve">3.2 </w:t>
      </w:r>
      <w:r>
        <w:rPr>
          <w:rFonts w:hint="eastAsia"/>
        </w:rPr>
        <w:t>缺点</w:t>
      </w:r>
    </w:p>
    <w:p w14:paraId="7137EB4B" w14:textId="7AD2BB44" w:rsidR="00BA19C8" w:rsidRDefault="00BA19C8" w:rsidP="00BA19C8">
      <w:pPr>
        <w:pStyle w:val="a3"/>
        <w:ind w:firstLine="482"/>
        <w:rPr>
          <w:rFonts w:hint="eastAsia"/>
        </w:rPr>
      </w:pPr>
      <w:r w:rsidRPr="00BA19C8">
        <w:rPr>
          <w:rFonts w:hint="eastAsia"/>
          <w:b/>
          <w:bCs/>
        </w:rPr>
        <w:t>系统复杂性增加</w:t>
      </w:r>
      <w:r w:rsidRPr="00BA19C8">
        <w:rPr>
          <w:rFonts w:hint="eastAsia"/>
          <w:b/>
          <w:bCs/>
        </w:rPr>
        <w:t>：</w:t>
      </w:r>
      <w:r>
        <w:rPr>
          <w:rFonts w:hint="eastAsia"/>
        </w:rPr>
        <w:t>服务的拆分导致了通信机制的复杂化。服务之间需要通过</w:t>
      </w:r>
      <w:r>
        <w:rPr>
          <w:rFonts w:hint="eastAsia"/>
        </w:rPr>
        <w:t xml:space="preserve"> HTTP</w:t>
      </w:r>
      <w:r>
        <w:rPr>
          <w:rFonts w:hint="eastAsia"/>
        </w:rPr>
        <w:t>、</w:t>
      </w:r>
      <w:r>
        <w:rPr>
          <w:rFonts w:hint="eastAsia"/>
        </w:rPr>
        <w:t xml:space="preserve">gRPC </w:t>
      </w:r>
      <w:r>
        <w:rPr>
          <w:rFonts w:hint="eastAsia"/>
        </w:rPr>
        <w:t>或消息队列进行交互，同时还要解决服务发现、负载均衡和数据一致性等问题。例如，处理一个简单的用户订单请求可能涉及多个服务（库存服务、支付服务、物流服务）的协调。</w:t>
      </w:r>
    </w:p>
    <w:p w14:paraId="4FDC028E" w14:textId="3B52E5A4" w:rsidR="00BA19C8" w:rsidRDefault="00BA19C8" w:rsidP="00BA19C8">
      <w:pPr>
        <w:pStyle w:val="a3"/>
        <w:ind w:firstLine="482"/>
        <w:rPr>
          <w:rFonts w:hint="eastAsia"/>
        </w:rPr>
      </w:pPr>
      <w:r w:rsidRPr="00BA19C8">
        <w:rPr>
          <w:rFonts w:hint="eastAsia"/>
          <w:b/>
          <w:bCs/>
        </w:rPr>
        <w:lastRenderedPageBreak/>
        <w:t>运维成本高</w:t>
      </w:r>
      <w:r w:rsidRPr="00BA19C8">
        <w:rPr>
          <w:rFonts w:hint="eastAsia"/>
          <w:b/>
          <w:bCs/>
        </w:rPr>
        <w:t>：</w:t>
      </w:r>
      <w:r>
        <w:rPr>
          <w:rFonts w:hint="eastAsia"/>
        </w:rPr>
        <w:t>微服务架构需要复杂的部署和运维工具，如</w:t>
      </w:r>
      <w:r>
        <w:rPr>
          <w:rFonts w:hint="eastAsia"/>
        </w:rPr>
        <w:t xml:space="preserve"> Docker </w:t>
      </w:r>
      <w:r>
        <w:rPr>
          <w:rFonts w:hint="eastAsia"/>
        </w:rPr>
        <w:t>和</w:t>
      </w:r>
      <w:r>
        <w:rPr>
          <w:rFonts w:hint="eastAsia"/>
        </w:rPr>
        <w:t xml:space="preserve"> Kubernetes</w:t>
      </w:r>
      <w:r>
        <w:rPr>
          <w:rFonts w:hint="eastAsia"/>
        </w:rPr>
        <w:t>，这对团队的基础设施建设和运维能力提出了较高要求。尤其在服务数量增加时，监控、日志收集和版本管理变得愈发困难。</w:t>
      </w:r>
    </w:p>
    <w:p w14:paraId="5CB2CC16" w14:textId="35CBCD2C" w:rsidR="00BA19C8" w:rsidRDefault="00BA19C8" w:rsidP="00BA19C8">
      <w:pPr>
        <w:pStyle w:val="a3"/>
        <w:ind w:firstLine="482"/>
        <w:rPr>
          <w:rFonts w:hint="eastAsia"/>
        </w:rPr>
      </w:pPr>
      <w:r w:rsidRPr="00BA19C8">
        <w:rPr>
          <w:rFonts w:hint="eastAsia"/>
          <w:b/>
          <w:bCs/>
        </w:rPr>
        <w:t>调试困难</w:t>
      </w:r>
      <w:r w:rsidRPr="00BA19C8">
        <w:rPr>
          <w:rFonts w:hint="eastAsia"/>
          <w:b/>
          <w:bCs/>
        </w:rPr>
        <w:t>：</w:t>
      </w:r>
      <w:r>
        <w:rPr>
          <w:rFonts w:hint="eastAsia"/>
        </w:rPr>
        <w:t>单体架构中，开发者可以在本地快速调试整个系统。而在微服务中，问题可能跨越多个服务，必须使用分布式追踪工具（如</w:t>
      </w:r>
      <w:r>
        <w:rPr>
          <w:rFonts w:hint="eastAsia"/>
        </w:rPr>
        <w:t xml:space="preserve"> Jaeger</w:t>
      </w:r>
      <w:r>
        <w:rPr>
          <w:rFonts w:hint="eastAsia"/>
        </w:rPr>
        <w:t>、</w:t>
      </w:r>
      <w:r>
        <w:rPr>
          <w:rFonts w:hint="eastAsia"/>
        </w:rPr>
        <w:t>Zipkin</w:t>
      </w:r>
      <w:r>
        <w:rPr>
          <w:rFonts w:hint="eastAsia"/>
        </w:rPr>
        <w:t>）进行问题定位，这对开发人员的能力要求较高。</w:t>
      </w:r>
    </w:p>
    <w:p w14:paraId="0CCF0D33" w14:textId="668AD4DE" w:rsidR="00BA19C8" w:rsidRDefault="00BA19C8" w:rsidP="00BA19C8">
      <w:pPr>
        <w:pStyle w:val="a3"/>
        <w:ind w:firstLine="482"/>
        <w:rPr>
          <w:rFonts w:hint="eastAsia"/>
        </w:rPr>
      </w:pPr>
      <w:r w:rsidRPr="00BA19C8">
        <w:rPr>
          <w:rFonts w:hint="eastAsia"/>
          <w:b/>
          <w:bCs/>
        </w:rPr>
        <w:t>通信性能开销</w:t>
      </w:r>
      <w:r w:rsidRPr="00BA19C8">
        <w:rPr>
          <w:rFonts w:hint="eastAsia"/>
          <w:b/>
          <w:bCs/>
        </w:rPr>
        <w:t>：</w:t>
      </w:r>
      <w:r>
        <w:rPr>
          <w:rFonts w:hint="eastAsia"/>
        </w:rPr>
        <w:t>微服务间通常通过网络进行通信（如</w:t>
      </w:r>
      <w:r>
        <w:rPr>
          <w:rFonts w:hint="eastAsia"/>
        </w:rPr>
        <w:t xml:space="preserve"> REST API </w:t>
      </w:r>
      <w:r>
        <w:rPr>
          <w:rFonts w:hint="eastAsia"/>
        </w:rPr>
        <w:t>或</w:t>
      </w:r>
      <w:r>
        <w:rPr>
          <w:rFonts w:hint="eastAsia"/>
        </w:rPr>
        <w:t xml:space="preserve"> gRPC</w:t>
      </w:r>
      <w:r>
        <w:rPr>
          <w:rFonts w:hint="eastAsia"/>
        </w:rPr>
        <w:t>），这增加了网络延迟和处理开销。在高并发场景下，通信频繁可能成为性能瓶颈。</w:t>
      </w:r>
    </w:p>
    <w:p w14:paraId="4F2E8A02" w14:textId="77153837" w:rsidR="00BA19C8" w:rsidRDefault="00BA19C8" w:rsidP="00BA19C8">
      <w:pPr>
        <w:pStyle w:val="a3"/>
        <w:ind w:firstLine="482"/>
        <w:rPr>
          <w:rFonts w:hint="eastAsia"/>
        </w:rPr>
      </w:pPr>
      <w:r w:rsidRPr="00BA19C8">
        <w:rPr>
          <w:rFonts w:hint="eastAsia"/>
          <w:b/>
          <w:bCs/>
        </w:rPr>
        <w:t>一致性问题</w:t>
      </w:r>
      <w:r w:rsidRPr="00BA19C8">
        <w:rPr>
          <w:rFonts w:hint="eastAsia"/>
          <w:b/>
          <w:bCs/>
        </w:rPr>
        <w:t>：</w:t>
      </w:r>
      <w:r>
        <w:rPr>
          <w:rFonts w:hint="eastAsia"/>
        </w:rPr>
        <w:t>微服务架构通常采用分布式数据库，每个服务管理各自的数据库。这种设计虽然提高了灵活性，但同时也导致了数据一致性问题，尤其是在需要处理分布式事务的场景中（如订单处理）。解决这一问题通常需要复杂的技术手段，如</w:t>
      </w:r>
      <w:r>
        <w:rPr>
          <w:rFonts w:hint="eastAsia"/>
        </w:rPr>
        <w:t xml:space="preserve"> Saga </w:t>
      </w:r>
      <w:r>
        <w:rPr>
          <w:rFonts w:hint="eastAsia"/>
        </w:rPr>
        <w:t>模式或分布式锁。</w:t>
      </w:r>
    </w:p>
    <w:p w14:paraId="477160C4" w14:textId="13EE029E" w:rsidR="00BA19C8" w:rsidRDefault="00BA19C8" w:rsidP="00BA19C8">
      <w:pPr>
        <w:pStyle w:val="21"/>
        <w:numPr>
          <w:ilvl w:val="0"/>
          <w:numId w:val="2"/>
        </w:numPr>
        <w:rPr>
          <w:rFonts w:hint="eastAsia"/>
        </w:rPr>
      </w:pPr>
      <w:r>
        <w:rPr>
          <w:rFonts w:hint="eastAsia"/>
        </w:rPr>
        <w:t>使用微服务架构时需要的技术栈</w:t>
      </w:r>
    </w:p>
    <w:p w14:paraId="5792A043" w14:textId="5D48C5BF" w:rsidR="00BA19C8" w:rsidRDefault="00BA19C8" w:rsidP="00BA19C8">
      <w:pPr>
        <w:pStyle w:val="31"/>
        <w:rPr>
          <w:rFonts w:hint="eastAsia"/>
        </w:rPr>
      </w:pPr>
      <w:r>
        <w:rPr>
          <w:rFonts w:hint="eastAsia"/>
        </w:rPr>
        <w:t xml:space="preserve">4.1 </w:t>
      </w:r>
      <w:r>
        <w:rPr>
          <w:rFonts w:hint="eastAsia"/>
        </w:rPr>
        <w:t>服务通信</w:t>
      </w:r>
    </w:p>
    <w:p w14:paraId="2F1B0A07" w14:textId="77777777" w:rsidR="00BA19C8" w:rsidRDefault="00BA19C8" w:rsidP="00BA19C8">
      <w:pPr>
        <w:pStyle w:val="a3"/>
        <w:ind w:firstLine="482"/>
        <w:rPr>
          <w:rFonts w:hint="eastAsia"/>
        </w:rPr>
      </w:pPr>
      <w:r w:rsidRPr="00BA19C8">
        <w:rPr>
          <w:rFonts w:hint="eastAsia"/>
          <w:b/>
          <w:bCs/>
        </w:rPr>
        <w:t>REST API</w:t>
      </w:r>
      <w:r w:rsidRPr="00BA19C8">
        <w:rPr>
          <w:rFonts w:hint="eastAsia"/>
          <w:b/>
          <w:bCs/>
        </w:rPr>
        <w:t>：</w:t>
      </w:r>
      <w:r>
        <w:rPr>
          <w:rFonts w:hint="eastAsia"/>
        </w:rPr>
        <w:t>适用于大多数场景，简单易用，但可能存在性能瓶颈。</w:t>
      </w:r>
    </w:p>
    <w:p w14:paraId="3B5C6BC3" w14:textId="77777777" w:rsidR="00BA19C8" w:rsidRDefault="00BA19C8" w:rsidP="00BA19C8">
      <w:pPr>
        <w:pStyle w:val="a3"/>
        <w:ind w:firstLine="482"/>
        <w:rPr>
          <w:rFonts w:hint="eastAsia"/>
        </w:rPr>
      </w:pPr>
      <w:r w:rsidRPr="00BA19C8">
        <w:rPr>
          <w:rFonts w:hint="eastAsia"/>
          <w:b/>
          <w:bCs/>
        </w:rPr>
        <w:t>gRPC</w:t>
      </w:r>
      <w:r w:rsidRPr="00BA19C8">
        <w:rPr>
          <w:rFonts w:hint="eastAsia"/>
          <w:b/>
          <w:bCs/>
        </w:rPr>
        <w:t>：</w:t>
      </w:r>
      <w:r>
        <w:rPr>
          <w:rFonts w:hint="eastAsia"/>
        </w:rPr>
        <w:t>高性能远程过程调用协议，适合低延迟、高并发的场景。</w:t>
      </w:r>
    </w:p>
    <w:p w14:paraId="639EDAAD" w14:textId="77777777" w:rsidR="00BA19C8" w:rsidRDefault="00BA19C8" w:rsidP="00BA19C8">
      <w:pPr>
        <w:pStyle w:val="a3"/>
        <w:ind w:firstLine="482"/>
        <w:rPr>
          <w:rFonts w:hint="eastAsia"/>
        </w:rPr>
      </w:pPr>
      <w:r w:rsidRPr="00BA19C8">
        <w:rPr>
          <w:rFonts w:hint="eastAsia"/>
          <w:b/>
          <w:bCs/>
        </w:rPr>
        <w:t>GraphQL</w:t>
      </w:r>
      <w:r w:rsidRPr="00BA19C8">
        <w:rPr>
          <w:rFonts w:hint="eastAsia"/>
          <w:b/>
          <w:bCs/>
        </w:rPr>
        <w:t>：</w:t>
      </w:r>
      <w:r>
        <w:rPr>
          <w:rFonts w:hint="eastAsia"/>
        </w:rPr>
        <w:t>允许客户端根据需求灵活查询数据，适合复杂查询场景。</w:t>
      </w:r>
    </w:p>
    <w:p w14:paraId="5E6EC80E" w14:textId="6186C71B" w:rsidR="00BA19C8" w:rsidRDefault="00BA19C8" w:rsidP="00BA19C8">
      <w:pPr>
        <w:pStyle w:val="31"/>
        <w:rPr>
          <w:rFonts w:hint="eastAsia"/>
        </w:rPr>
      </w:pPr>
      <w:r>
        <w:rPr>
          <w:rFonts w:hint="eastAsia"/>
        </w:rPr>
        <w:t xml:space="preserve">4.2 </w:t>
      </w:r>
      <w:r>
        <w:rPr>
          <w:rFonts w:hint="eastAsia"/>
        </w:rPr>
        <w:t>服务发现和注册</w:t>
      </w:r>
    </w:p>
    <w:p w14:paraId="5AFDB5BF" w14:textId="77777777" w:rsidR="00BA19C8" w:rsidRDefault="00BA19C8" w:rsidP="00BA19C8">
      <w:pPr>
        <w:pStyle w:val="a3"/>
        <w:ind w:firstLine="482"/>
        <w:rPr>
          <w:rFonts w:hint="eastAsia"/>
        </w:rPr>
      </w:pPr>
      <w:r w:rsidRPr="00BA19C8">
        <w:rPr>
          <w:rFonts w:hint="eastAsia"/>
          <w:b/>
          <w:bCs/>
        </w:rPr>
        <w:t>Consul</w:t>
      </w:r>
      <w:r w:rsidRPr="00BA19C8">
        <w:rPr>
          <w:rFonts w:hint="eastAsia"/>
          <w:b/>
          <w:bCs/>
        </w:rPr>
        <w:t>：</w:t>
      </w:r>
      <w:r>
        <w:rPr>
          <w:rFonts w:hint="eastAsia"/>
        </w:rPr>
        <w:t>支持服务发现、配置管理和健康检查。</w:t>
      </w:r>
    </w:p>
    <w:p w14:paraId="52325978" w14:textId="77777777" w:rsidR="00BA19C8" w:rsidRDefault="00BA19C8" w:rsidP="00BA19C8">
      <w:pPr>
        <w:pStyle w:val="a3"/>
        <w:ind w:firstLine="482"/>
        <w:rPr>
          <w:rFonts w:hint="eastAsia"/>
        </w:rPr>
      </w:pPr>
      <w:r w:rsidRPr="00BA19C8">
        <w:rPr>
          <w:rFonts w:hint="eastAsia"/>
          <w:b/>
          <w:bCs/>
        </w:rPr>
        <w:t>Eureka</w:t>
      </w:r>
      <w:r w:rsidRPr="00BA19C8">
        <w:rPr>
          <w:rFonts w:hint="eastAsia"/>
          <w:b/>
          <w:bCs/>
        </w:rPr>
        <w:t>：</w:t>
      </w:r>
      <w:r>
        <w:rPr>
          <w:rFonts w:hint="eastAsia"/>
        </w:rPr>
        <w:t xml:space="preserve">Spring Cloud </w:t>
      </w:r>
      <w:r>
        <w:rPr>
          <w:rFonts w:hint="eastAsia"/>
        </w:rPr>
        <w:t>生态的服务注册与发现工具，轻量级，适合</w:t>
      </w:r>
      <w:r>
        <w:rPr>
          <w:rFonts w:hint="eastAsia"/>
        </w:rPr>
        <w:t xml:space="preserve"> Java </w:t>
      </w:r>
      <w:r>
        <w:rPr>
          <w:rFonts w:hint="eastAsia"/>
        </w:rPr>
        <w:t>开发者。</w:t>
      </w:r>
    </w:p>
    <w:p w14:paraId="709F3ED0" w14:textId="77777777" w:rsidR="00BA19C8" w:rsidRDefault="00BA19C8" w:rsidP="00BA19C8">
      <w:pPr>
        <w:pStyle w:val="a3"/>
        <w:ind w:firstLine="482"/>
        <w:rPr>
          <w:rFonts w:hint="eastAsia"/>
        </w:rPr>
      </w:pPr>
      <w:r w:rsidRPr="00BA19C8">
        <w:rPr>
          <w:rFonts w:hint="eastAsia"/>
          <w:b/>
          <w:bCs/>
        </w:rPr>
        <w:t>Zookeeper</w:t>
      </w:r>
      <w:r w:rsidRPr="00BA19C8">
        <w:rPr>
          <w:rFonts w:hint="eastAsia"/>
          <w:b/>
          <w:bCs/>
        </w:rPr>
        <w:t>：</w:t>
      </w:r>
      <w:r>
        <w:rPr>
          <w:rFonts w:hint="eastAsia"/>
        </w:rPr>
        <w:t>分布式协调服务，用于复杂的服务发现需求。</w:t>
      </w:r>
    </w:p>
    <w:p w14:paraId="43C25370" w14:textId="44E8DC7E" w:rsidR="00BA19C8" w:rsidRDefault="00BA19C8" w:rsidP="00BA19C8">
      <w:pPr>
        <w:pStyle w:val="31"/>
        <w:rPr>
          <w:rFonts w:hint="eastAsia"/>
        </w:rPr>
      </w:pPr>
      <w:r>
        <w:rPr>
          <w:rFonts w:hint="eastAsia"/>
        </w:rPr>
        <w:t xml:space="preserve">4.3 </w:t>
      </w:r>
      <w:r>
        <w:rPr>
          <w:rFonts w:hint="eastAsia"/>
        </w:rPr>
        <w:t>负载均衡</w:t>
      </w:r>
    </w:p>
    <w:p w14:paraId="1107BEAA" w14:textId="77777777" w:rsidR="00BA19C8" w:rsidRDefault="00BA19C8" w:rsidP="00BA19C8">
      <w:pPr>
        <w:pStyle w:val="a3"/>
        <w:ind w:firstLine="482"/>
        <w:rPr>
          <w:rFonts w:hint="eastAsia"/>
        </w:rPr>
      </w:pPr>
      <w:r w:rsidRPr="00BA19C8">
        <w:rPr>
          <w:rFonts w:hint="eastAsia"/>
          <w:b/>
          <w:bCs/>
        </w:rPr>
        <w:t>Nginx</w:t>
      </w:r>
      <w:r w:rsidRPr="00BA19C8">
        <w:rPr>
          <w:rFonts w:hint="eastAsia"/>
          <w:b/>
          <w:bCs/>
        </w:rPr>
        <w:t>：</w:t>
      </w:r>
      <w:r>
        <w:rPr>
          <w:rFonts w:hint="eastAsia"/>
        </w:rPr>
        <w:t>轻量级</w:t>
      </w:r>
      <w:r>
        <w:rPr>
          <w:rFonts w:hint="eastAsia"/>
        </w:rPr>
        <w:t xml:space="preserve"> HTTP </w:t>
      </w:r>
      <w:r>
        <w:rPr>
          <w:rFonts w:hint="eastAsia"/>
        </w:rPr>
        <w:t>服务器和反向代理服务器。</w:t>
      </w:r>
    </w:p>
    <w:p w14:paraId="712A4477" w14:textId="77777777" w:rsidR="00BA19C8" w:rsidRDefault="00BA19C8" w:rsidP="00BA19C8">
      <w:pPr>
        <w:pStyle w:val="a3"/>
        <w:ind w:firstLine="482"/>
        <w:rPr>
          <w:rFonts w:hint="eastAsia"/>
        </w:rPr>
      </w:pPr>
      <w:r w:rsidRPr="00BA19C8">
        <w:rPr>
          <w:rFonts w:hint="eastAsia"/>
          <w:b/>
          <w:bCs/>
        </w:rPr>
        <w:t>HAProxy</w:t>
      </w:r>
      <w:r w:rsidRPr="00BA19C8">
        <w:rPr>
          <w:rFonts w:hint="eastAsia"/>
          <w:b/>
          <w:bCs/>
        </w:rPr>
        <w:t>：</w:t>
      </w:r>
      <w:r>
        <w:rPr>
          <w:rFonts w:hint="eastAsia"/>
        </w:rPr>
        <w:t>提供强大的负载均衡和高可用性解决方案。</w:t>
      </w:r>
    </w:p>
    <w:p w14:paraId="7D9178B8" w14:textId="77777777" w:rsidR="00BA19C8" w:rsidRDefault="00BA19C8" w:rsidP="00BA19C8">
      <w:pPr>
        <w:pStyle w:val="a3"/>
        <w:ind w:firstLine="482"/>
        <w:rPr>
          <w:rFonts w:hint="eastAsia"/>
        </w:rPr>
      </w:pPr>
      <w:r w:rsidRPr="00BA19C8">
        <w:rPr>
          <w:rFonts w:hint="eastAsia"/>
          <w:b/>
          <w:bCs/>
        </w:rPr>
        <w:lastRenderedPageBreak/>
        <w:t>Envoy</w:t>
      </w:r>
      <w:r w:rsidRPr="00BA19C8">
        <w:rPr>
          <w:rFonts w:hint="eastAsia"/>
          <w:b/>
          <w:bCs/>
        </w:rPr>
        <w:t>：</w:t>
      </w:r>
      <w:r>
        <w:rPr>
          <w:rFonts w:hint="eastAsia"/>
        </w:rPr>
        <w:t>服务网格工具，用于动态路由和负载管理。</w:t>
      </w:r>
    </w:p>
    <w:p w14:paraId="050B2A7D" w14:textId="7627DAAA" w:rsidR="00BA19C8" w:rsidRDefault="00BA19C8" w:rsidP="00BA19C8">
      <w:pPr>
        <w:pStyle w:val="31"/>
        <w:rPr>
          <w:rFonts w:hint="eastAsia"/>
        </w:rPr>
      </w:pPr>
      <w:r>
        <w:rPr>
          <w:rFonts w:hint="eastAsia"/>
        </w:rPr>
        <w:t xml:space="preserve">4.4 </w:t>
      </w:r>
      <w:r>
        <w:rPr>
          <w:rFonts w:hint="eastAsia"/>
        </w:rPr>
        <w:t>容器化与编排</w:t>
      </w:r>
    </w:p>
    <w:p w14:paraId="1869A56D" w14:textId="77777777" w:rsidR="00BA19C8" w:rsidRDefault="00BA19C8" w:rsidP="00BA19C8">
      <w:pPr>
        <w:pStyle w:val="a3"/>
        <w:ind w:firstLine="482"/>
        <w:rPr>
          <w:rFonts w:hint="eastAsia"/>
        </w:rPr>
      </w:pPr>
      <w:r w:rsidRPr="00BA19C8">
        <w:rPr>
          <w:rFonts w:hint="eastAsia"/>
          <w:b/>
          <w:bCs/>
        </w:rPr>
        <w:t>Docker</w:t>
      </w:r>
      <w:r w:rsidRPr="00BA19C8">
        <w:rPr>
          <w:rFonts w:hint="eastAsia"/>
          <w:b/>
          <w:bCs/>
        </w:rPr>
        <w:t>：</w:t>
      </w:r>
      <w:r>
        <w:rPr>
          <w:rFonts w:hint="eastAsia"/>
        </w:rPr>
        <w:t>标准化服务部署，便于创建独立的运行环境。</w:t>
      </w:r>
    </w:p>
    <w:p w14:paraId="27FBF9ED" w14:textId="77777777" w:rsidR="00BA19C8" w:rsidRDefault="00BA19C8" w:rsidP="00BA19C8">
      <w:pPr>
        <w:pStyle w:val="a3"/>
        <w:ind w:firstLine="482"/>
        <w:rPr>
          <w:rFonts w:hint="eastAsia"/>
        </w:rPr>
      </w:pPr>
      <w:r w:rsidRPr="00BA19C8">
        <w:rPr>
          <w:rFonts w:hint="eastAsia"/>
          <w:b/>
          <w:bCs/>
        </w:rPr>
        <w:t>Kubernetes</w:t>
      </w:r>
      <w:r w:rsidRPr="00BA19C8">
        <w:rPr>
          <w:rFonts w:hint="eastAsia"/>
          <w:b/>
          <w:bCs/>
        </w:rPr>
        <w:t>：</w:t>
      </w:r>
      <w:r>
        <w:rPr>
          <w:rFonts w:hint="eastAsia"/>
        </w:rPr>
        <w:t>自动化容器编排工具，支持弹性伸缩、服务发现和自动恢复。</w:t>
      </w:r>
    </w:p>
    <w:p w14:paraId="58EC1902" w14:textId="03C80A6A" w:rsidR="00BA19C8" w:rsidRDefault="00BA19C8" w:rsidP="00BA19C8">
      <w:pPr>
        <w:pStyle w:val="31"/>
        <w:rPr>
          <w:rFonts w:hint="eastAsia"/>
        </w:rPr>
      </w:pPr>
      <w:r>
        <w:rPr>
          <w:rFonts w:hint="eastAsia"/>
        </w:rPr>
        <w:t xml:space="preserve">4.5 </w:t>
      </w:r>
      <w:r>
        <w:rPr>
          <w:rFonts w:hint="eastAsia"/>
        </w:rPr>
        <w:t>数据库</w:t>
      </w:r>
    </w:p>
    <w:p w14:paraId="74885590" w14:textId="77777777" w:rsidR="00BA19C8" w:rsidRDefault="00BA19C8" w:rsidP="00BA19C8">
      <w:pPr>
        <w:pStyle w:val="a3"/>
        <w:ind w:firstLine="482"/>
        <w:rPr>
          <w:rFonts w:hint="eastAsia"/>
        </w:rPr>
      </w:pPr>
      <w:r w:rsidRPr="00BA19C8">
        <w:rPr>
          <w:rFonts w:hint="eastAsia"/>
          <w:b/>
          <w:bCs/>
        </w:rPr>
        <w:t>分布式数据库：</w:t>
      </w:r>
      <w:r>
        <w:rPr>
          <w:rFonts w:hint="eastAsia"/>
        </w:rPr>
        <w:t>如</w:t>
      </w:r>
      <w:r>
        <w:rPr>
          <w:rFonts w:hint="eastAsia"/>
        </w:rPr>
        <w:t xml:space="preserve"> MongoDB</w:t>
      </w:r>
      <w:r>
        <w:rPr>
          <w:rFonts w:hint="eastAsia"/>
        </w:rPr>
        <w:t>、</w:t>
      </w:r>
      <w:r>
        <w:rPr>
          <w:rFonts w:hint="eastAsia"/>
        </w:rPr>
        <w:t>Cassandra</w:t>
      </w:r>
      <w:r>
        <w:rPr>
          <w:rFonts w:hint="eastAsia"/>
        </w:rPr>
        <w:t>，适合高并发和海量数据处理。</w:t>
      </w:r>
    </w:p>
    <w:p w14:paraId="2D476E79" w14:textId="77777777" w:rsidR="00BA19C8" w:rsidRDefault="00BA19C8" w:rsidP="00BA19C8">
      <w:pPr>
        <w:pStyle w:val="a3"/>
        <w:ind w:firstLine="482"/>
        <w:rPr>
          <w:rFonts w:hint="eastAsia"/>
        </w:rPr>
      </w:pPr>
      <w:r w:rsidRPr="00BA19C8">
        <w:rPr>
          <w:rFonts w:hint="eastAsia"/>
          <w:b/>
          <w:bCs/>
        </w:rPr>
        <w:t>关系型数据库：</w:t>
      </w:r>
      <w:r>
        <w:rPr>
          <w:rFonts w:hint="eastAsia"/>
        </w:rPr>
        <w:t>如</w:t>
      </w:r>
      <w:r>
        <w:rPr>
          <w:rFonts w:hint="eastAsia"/>
        </w:rPr>
        <w:t xml:space="preserve"> MySQL</w:t>
      </w:r>
      <w:r>
        <w:rPr>
          <w:rFonts w:hint="eastAsia"/>
        </w:rPr>
        <w:t>、</w:t>
      </w:r>
      <w:r>
        <w:rPr>
          <w:rFonts w:hint="eastAsia"/>
        </w:rPr>
        <w:t>PostgreSQL</w:t>
      </w:r>
      <w:r>
        <w:rPr>
          <w:rFonts w:hint="eastAsia"/>
        </w:rPr>
        <w:t>，适合结构化数据存储，每个服务独立管理自己的数据库。</w:t>
      </w:r>
    </w:p>
    <w:p w14:paraId="685643A9" w14:textId="27663796" w:rsidR="00BA19C8" w:rsidRDefault="00BA19C8" w:rsidP="00BA19C8">
      <w:pPr>
        <w:pStyle w:val="31"/>
        <w:rPr>
          <w:rFonts w:hint="eastAsia"/>
        </w:rPr>
      </w:pPr>
      <w:r>
        <w:rPr>
          <w:rFonts w:hint="eastAsia"/>
        </w:rPr>
        <w:t xml:space="preserve">4.6 </w:t>
      </w:r>
      <w:r>
        <w:rPr>
          <w:rFonts w:hint="eastAsia"/>
        </w:rPr>
        <w:t>监控和日志管理</w:t>
      </w:r>
    </w:p>
    <w:p w14:paraId="506E9E02" w14:textId="77777777" w:rsidR="00BA19C8" w:rsidRDefault="00BA19C8" w:rsidP="00BA19C8">
      <w:pPr>
        <w:pStyle w:val="a3"/>
        <w:ind w:firstLine="482"/>
        <w:rPr>
          <w:rFonts w:hint="eastAsia"/>
        </w:rPr>
      </w:pPr>
      <w:r w:rsidRPr="00BA19C8">
        <w:rPr>
          <w:rFonts w:hint="eastAsia"/>
          <w:b/>
          <w:bCs/>
        </w:rPr>
        <w:t>Prometheus</w:t>
      </w:r>
      <w:r w:rsidRPr="00BA19C8">
        <w:rPr>
          <w:rFonts w:hint="eastAsia"/>
          <w:b/>
          <w:bCs/>
        </w:rPr>
        <w:t>：</w:t>
      </w:r>
      <w:r>
        <w:rPr>
          <w:rFonts w:hint="eastAsia"/>
        </w:rPr>
        <w:t>开源监控工具，支持多种数据采集和告警。</w:t>
      </w:r>
    </w:p>
    <w:p w14:paraId="3EB096FB" w14:textId="77777777" w:rsidR="00BA19C8" w:rsidRDefault="00BA19C8" w:rsidP="00BA19C8">
      <w:pPr>
        <w:pStyle w:val="a3"/>
        <w:ind w:firstLine="482"/>
        <w:rPr>
          <w:rFonts w:hint="eastAsia"/>
        </w:rPr>
      </w:pPr>
      <w:r w:rsidRPr="00BA19C8">
        <w:rPr>
          <w:rFonts w:hint="eastAsia"/>
          <w:b/>
          <w:bCs/>
        </w:rPr>
        <w:t>Grafana</w:t>
      </w:r>
      <w:r w:rsidRPr="00BA19C8">
        <w:rPr>
          <w:rFonts w:hint="eastAsia"/>
          <w:b/>
          <w:bCs/>
        </w:rPr>
        <w:t>：</w:t>
      </w:r>
      <w:r>
        <w:rPr>
          <w:rFonts w:hint="eastAsia"/>
        </w:rPr>
        <w:t>与</w:t>
      </w:r>
      <w:r>
        <w:rPr>
          <w:rFonts w:hint="eastAsia"/>
        </w:rPr>
        <w:t xml:space="preserve"> Prometheus </w:t>
      </w:r>
      <w:r>
        <w:rPr>
          <w:rFonts w:hint="eastAsia"/>
        </w:rPr>
        <w:t>搭配使用，提供灵活的可视化图表。</w:t>
      </w:r>
    </w:p>
    <w:p w14:paraId="179CF660" w14:textId="77777777" w:rsidR="00BA19C8" w:rsidRDefault="00BA19C8" w:rsidP="00BA19C8">
      <w:pPr>
        <w:pStyle w:val="a3"/>
        <w:ind w:firstLine="482"/>
        <w:rPr>
          <w:rFonts w:hint="eastAsia"/>
        </w:rPr>
      </w:pPr>
      <w:r w:rsidRPr="00BA19C8">
        <w:rPr>
          <w:rFonts w:hint="eastAsia"/>
          <w:b/>
          <w:bCs/>
        </w:rPr>
        <w:t>ELK</w:t>
      </w:r>
      <w:r w:rsidRPr="00BA19C8">
        <w:rPr>
          <w:rFonts w:hint="eastAsia"/>
          <w:b/>
          <w:bCs/>
        </w:rPr>
        <w:t>（</w:t>
      </w:r>
      <w:r w:rsidRPr="00BA19C8">
        <w:rPr>
          <w:rFonts w:hint="eastAsia"/>
          <w:b/>
          <w:bCs/>
        </w:rPr>
        <w:t>Elasticsearch, Logstash, Kibana</w:t>
      </w:r>
      <w:r w:rsidRPr="00BA19C8">
        <w:rPr>
          <w:rFonts w:hint="eastAsia"/>
          <w:b/>
          <w:bCs/>
        </w:rPr>
        <w:t>）：</w:t>
      </w:r>
      <w:r>
        <w:rPr>
          <w:rFonts w:hint="eastAsia"/>
        </w:rPr>
        <w:t>用于集中化日志管理和搜索。</w:t>
      </w:r>
    </w:p>
    <w:p w14:paraId="6F63CE9D" w14:textId="6D383BC5" w:rsidR="00BA19C8" w:rsidRDefault="00BA19C8" w:rsidP="00BA19C8">
      <w:pPr>
        <w:pStyle w:val="31"/>
        <w:rPr>
          <w:rFonts w:hint="eastAsia"/>
        </w:rPr>
      </w:pPr>
      <w:r>
        <w:rPr>
          <w:rFonts w:hint="eastAsia"/>
        </w:rPr>
        <w:t xml:space="preserve">4.7 </w:t>
      </w:r>
      <w:r>
        <w:rPr>
          <w:rFonts w:hint="eastAsia"/>
        </w:rPr>
        <w:t>消息队列</w:t>
      </w:r>
    </w:p>
    <w:p w14:paraId="62FA5871" w14:textId="77777777" w:rsidR="00BA19C8" w:rsidRDefault="00BA19C8" w:rsidP="00BA19C8">
      <w:pPr>
        <w:pStyle w:val="a3"/>
        <w:ind w:firstLine="482"/>
        <w:rPr>
          <w:rFonts w:hint="eastAsia"/>
        </w:rPr>
      </w:pPr>
      <w:r w:rsidRPr="00BA19C8">
        <w:rPr>
          <w:rFonts w:hint="eastAsia"/>
          <w:b/>
          <w:bCs/>
        </w:rPr>
        <w:t>RabbitMQ</w:t>
      </w:r>
      <w:r w:rsidRPr="00BA19C8">
        <w:rPr>
          <w:rFonts w:hint="eastAsia"/>
          <w:b/>
          <w:bCs/>
        </w:rPr>
        <w:t>：</w:t>
      </w:r>
      <w:r>
        <w:rPr>
          <w:rFonts w:hint="eastAsia"/>
        </w:rPr>
        <w:t>功能强大的消息代理，支持多种通信模式。</w:t>
      </w:r>
    </w:p>
    <w:p w14:paraId="391FC72F" w14:textId="77777777" w:rsidR="00BA19C8" w:rsidRDefault="00BA19C8" w:rsidP="00BA19C8">
      <w:pPr>
        <w:pStyle w:val="a3"/>
        <w:ind w:firstLine="482"/>
        <w:rPr>
          <w:rFonts w:hint="eastAsia"/>
        </w:rPr>
      </w:pPr>
      <w:r w:rsidRPr="00BA19C8">
        <w:rPr>
          <w:rFonts w:hint="eastAsia"/>
          <w:b/>
          <w:bCs/>
        </w:rPr>
        <w:t>Kafka</w:t>
      </w:r>
      <w:r w:rsidRPr="00BA19C8">
        <w:rPr>
          <w:rFonts w:hint="eastAsia"/>
          <w:b/>
          <w:bCs/>
        </w:rPr>
        <w:t>：</w:t>
      </w:r>
      <w:r>
        <w:rPr>
          <w:rFonts w:hint="eastAsia"/>
        </w:rPr>
        <w:t>分布式流处理平台，适合大规模数据流处理。</w:t>
      </w:r>
    </w:p>
    <w:p w14:paraId="132931A4" w14:textId="77777777" w:rsidR="00BA19C8" w:rsidRDefault="00BA19C8" w:rsidP="00BA19C8">
      <w:pPr>
        <w:pStyle w:val="a3"/>
        <w:ind w:firstLine="482"/>
        <w:rPr>
          <w:rFonts w:hint="eastAsia"/>
        </w:rPr>
      </w:pPr>
      <w:r w:rsidRPr="00BA19C8">
        <w:rPr>
          <w:rFonts w:hint="eastAsia"/>
          <w:b/>
          <w:bCs/>
        </w:rPr>
        <w:t>Redis</w:t>
      </w:r>
      <w:r w:rsidRPr="00BA19C8">
        <w:rPr>
          <w:rFonts w:hint="eastAsia"/>
          <w:b/>
          <w:bCs/>
        </w:rPr>
        <w:t>：</w:t>
      </w:r>
      <w:r>
        <w:rPr>
          <w:rFonts w:hint="eastAsia"/>
        </w:rPr>
        <w:t>轻量级消息队列，适合小规模场景。</w:t>
      </w:r>
    </w:p>
    <w:p w14:paraId="55E92B7C" w14:textId="4B037DB8" w:rsidR="00BA19C8" w:rsidRDefault="00BA19C8" w:rsidP="00BA19C8">
      <w:pPr>
        <w:pStyle w:val="21"/>
        <w:numPr>
          <w:ilvl w:val="0"/>
          <w:numId w:val="2"/>
        </w:numPr>
        <w:rPr>
          <w:rFonts w:hint="eastAsia"/>
        </w:rPr>
      </w:pPr>
      <w:r>
        <w:rPr>
          <w:rFonts w:hint="eastAsia"/>
        </w:rPr>
        <w:t>微服务架构的知名应用</w:t>
      </w:r>
    </w:p>
    <w:p w14:paraId="2327F28C" w14:textId="3990DF45" w:rsidR="00BA19C8" w:rsidRDefault="005A734D" w:rsidP="005A734D">
      <w:pPr>
        <w:pStyle w:val="31"/>
        <w:rPr>
          <w:rFonts w:hint="eastAsia"/>
        </w:rPr>
      </w:pPr>
      <w:r>
        <w:rPr>
          <w:rFonts w:hint="eastAsia"/>
        </w:rPr>
        <w:t>5.</w:t>
      </w:r>
      <w:r w:rsidR="00BA19C8">
        <w:rPr>
          <w:rFonts w:hint="eastAsia"/>
        </w:rPr>
        <w:t>1</w:t>
      </w:r>
      <w:r>
        <w:rPr>
          <w:rFonts w:hint="eastAsia"/>
        </w:rPr>
        <w:t xml:space="preserve"> </w:t>
      </w:r>
      <w:r w:rsidR="00BA19C8">
        <w:rPr>
          <w:rFonts w:hint="eastAsia"/>
        </w:rPr>
        <w:t>阿里巴巴</w:t>
      </w:r>
    </w:p>
    <w:p w14:paraId="0D7646E2" w14:textId="61331C62" w:rsidR="00BA19C8" w:rsidRDefault="00BA19C8" w:rsidP="00BA19C8">
      <w:pPr>
        <w:pStyle w:val="a3"/>
        <w:ind w:firstLine="480"/>
        <w:rPr>
          <w:rFonts w:hint="eastAsia"/>
        </w:rPr>
      </w:pPr>
      <w:r>
        <w:rPr>
          <w:rFonts w:hint="eastAsia"/>
        </w:rPr>
        <w:t>阿里巴巴集团在其核心电商平台（如淘宝、天猫）中广泛使用了微服务架构。</w:t>
      </w:r>
      <w:r>
        <w:rPr>
          <w:rFonts w:hint="eastAsia"/>
        </w:rPr>
        <w:t>其</w:t>
      </w:r>
      <w:r>
        <w:rPr>
          <w:rFonts w:hint="eastAsia"/>
        </w:rPr>
        <w:t>应用场景</w:t>
      </w:r>
      <w:r>
        <w:rPr>
          <w:rFonts w:hint="eastAsia"/>
        </w:rPr>
        <w:t>包括</w:t>
      </w:r>
      <w:r>
        <w:rPr>
          <w:rFonts w:hint="eastAsia"/>
        </w:rPr>
        <w:t>：</w:t>
      </w:r>
    </w:p>
    <w:p w14:paraId="0D8A15FC" w14:textId="77777777" w:rsidR="00BA19C8" w:rsidRDefault="00BA19C8" w:rsidP="00BA19C8">
      <w:pPr>
        <w:pStyle w:val="a3"/>
        <w:ind w:firstLine="482"/>
        <w:rPr>
          <w:rFonts w:hint="eastAsia"/>
        </w:rPr>
      </w:pPr>
      <w:r w:rsidRPr="005A734D">
        <w:rPr>
          <w:rFonts w:hint="eastAsia"/>
          <w:b/>
          <w:bCs/>
        </w:rPr>
        <w:t>商品搜索服务：</w:t>
      </w:r>
      <w:r>
        <w:rPr>
          <w:rFonts w:hint="eastAsia"/>
        </w:rPr>
        <w:t>支持用户实时搜索数亿商品，提供精准的推荐结果。</w:t>
      </w:r>
    </w:p>
    <w:p w14:paraId="057A1BC6" w14:textId="77777777" w:rsidR="00BA19C8" w:rsidRDefault="00BA19C8" w:rsidP="00BA19C8">
      <w:pPr>
        <w:pStyle w:val="a3"/>
        <w:ind w:firstLine="482"/>
        <w:rPr>
          <w:rFonts w:hint="eastAsia"/>
        </w:rPr>
      </w:pPr>
      <w:r w:rsidRPr="005A734D">
        <w:rPr>
          <w:rFonts w:hint="eastAsia"/>
          <w:b/>
          <w:bCs/>
        </w:rPr>
        <w:lastRenderedPageBreak/>
        <w:t>订单处理服务：</w:t>
      </w:r>
      <w:r>
        <w:rPr>
          <w:rFonts w:hint="eastAsia"/>
        </w:rPr>
        <w:t>通过多个独立服务处理用户下单、库存更新和支付结算等操作。</w:t>
      </w:r>
    </w:p>
    <w:p w14:paraId="38882963" w14:textId="77777777" w:rsidR="00BA19C8" w:rsidRDefault="00BA19C8" w:rsidP="00BA19C8">
      <w:pPr>
        <w:pStyle w:val="a3"/>
        <w:ind w:firstLine="482"/>
        <w:rPr>
          <w:rFonts w:hint="eastAsia"/>
        </w:rPr>
      </w:pPr>
      <w:r w:rsidRPr="005A734D">
        <w:rPr>
          <w:rFonts w:hint="eastAsia"/>
          <w:b/>
          <w:bCs/>
        </w:rPr>
        <w:t>促销活动服务：</w:t>
      </w:r>
      <w:r>
        <w:rPr>
          <w:rFonts w:hint="eastAsia"/>
        </w:rPr>
        <w:t>如“双十一”购物节期间，大量流量通过微服务实现动态扩容，保证了系统的高可用性。</w:t>
      </w:r>
    </w:p>
    <w:p w14:paraId="0E2E0DDC" w14:textId="77777777" w:rsidR="00BA19C8" w:rsidRDefault="00BA19C8" w:rsidP="00BA19C8">
      <w:pPr>
        <w:pStyle w:val="a3"/>
        <w:ind w:firstLine="480"/>
        <w:rPr>
          <w:rFonts w:hint="eastAsia"/>
        </w:rPr>
      </w:pPr>
      <w:r>
        <w:rPr>
          <w:rFonts w:hint="eastAsia"/>
        </w:rPr>
        <w:t>阿里巴巴的微服务架构使其能够支持超高并发访问量，同时通过模块化设计降低了业务间的耦合性，显著提升了系统的弹性与稳定性。然而，阿里巴巴的微服务系统也非常复杂，需要强大的技术团队和基础设施支持。</w:t>
      </w:r>
    </w:p>
    <w:p w14:paraId="17D6660C" w14:textId="71DF7927" w:rsidR="00BA19C8" w:rsidRDefault="005A734D" w:rsidP="005A734D">
      <w:pPr>
        <w:pStyle w:val="31"/>
        <w:rPr>
          <w:rFonts w:hint="eastAsia"/>
        </w:rPr>
      </w:pPr>
      <w:r>
        <w:rPr>
          <w:rFonts w:hint="eastAsia"/>
        </w:rPr>
        <w:t>5.2</w:t>
      </w:r>
      <w:r w:rsidR="00BA19C8">
        <w:rPr>
          <w:rFonts w:hint="eastAsia"/>
        </w:rPr>
        <w:t xml:space="preserve"> </w:t>
      </w:r>
      <w:r w:rsidR="00BA19C8">
        <w:rPr>
          <w:rFonts w:hint="eastAsia"/>
        </w:rPr>
        <w:t>美团</w:t>
      </w:r>
    </w:p>
    <w:p w14:paraId="1C6DC60E" w14:textId="3E469FC0" w:rsidR="00BA19C8" w:rsidRDefault="00BA19C8" w:rsidP="00BA19C8">
      <w:pPr>
        <w:pStyle w:val="a3"/>
        <w:ind w:firstLine="480"/>
        <w:rPr>
          <w:rFonts w:hint="eastAsia"/>
        </w:rPr>
      </w:pPr>
      <w:r>
        <w:rPr>
          <w:rFonts w:hint="eastAsia"/>
        </w:rPr>
        <w:t>美团作为一个多业务平台，涵盖外卖、酒店预订、电影票务等服务，其系统架构基于微服务进行了深度优化。</w:t>
      </w:r>
      <w:r w:rsidR="005A734D">
        <w:rPr>
          <w:rFonts w:hint="eastAsia"/>
        </w:rPr>
        <w:t>其</w:t>
      </w:r>
      <w:r>
        <w:rPr>
          <w:rFonts w:hint="eastAsia"/>
        </w:rPr>
        <w:t>应用场景</w:t>
      </w:r>
      <w:r w:rsidR="005A734D">
        <w:rPr>
          <w:rFonts w:hint="eastAsia"/>
        </w:rPr>
        <w:t>包括</w:t>
      </w:r>
      <w:r>
        <w:rPr>
          <w:rFonts w:hint="eastAsia"/>
        </w:rPr>
        <w:t>：</w:t>
      </w:r>
    </w:p>
    <w:p w14:paraId="3A53D217" w14:textId="77777777" w:rsidR="00BA19C8" w:rsidRDefault="00BA19C8" w:rsidP="00BA19C8">
      <w:pPr>
        <w:pStyle w:val="a3"/>
        <w:ind w:firstLine="482"/>
        <w:rPr>
          <w:rFonts w:hint="eastAsia"/>
        </w:rPr>
      </w:pPr>
      <w:r w:rsidRPr="005A734D">
        <w:rPr>
          <w:rFonts w:hint="eastAsia"/>
          <w:b/>
          <w:bCs/>
        </w:rPr>
        <w:t>外卖订单服务：</w:t>
      </w:r>
      <w:r>
        <w:rPr>
          <w:rFonts w:hint="eastAsia"/>
        </w:rPr>
        <w:t>包括实时定位、动态定价、订单分配等功能，每个功能模块都被拆分为独立的微服务。</w:t>
      </w:r>
    </w:p>
    <w:p w14:paraId="3CAF8F60" w14:textId="77777777" w:rsidR="00BA19C8" w:rsidRDefault="00BA19C8" w:rsidP="00BA19C8">
      <w:pPr>
        <w:pStyle w:val="a3"/>
        <w:ind w:firstLine="482"/>
        <w:rPr>
          <w:rFonts w:hint="eastAsia"/>
        </w:rPr>
      </w:pPr>
      <w:r w:rsidRPr="005A734D">
        <w:rPr>
          <w:rFonts w:hint="eastAsia"/>
          <w:b/>
          <w:bCs/>
        </w:rPr>
        <w:t>推荐系统服务：</w:t>
      </w:r>
      <w:r>
        <w:rPr>
          <w:rFonts w:hint="eastAsia"/>
        </w:rPr>
        <w:t>根据用户历史数据和实时行为，向用户推荐餐厅或酒店。</w:t>
      </w:r>
    </w:p>
    <w:p w14:paraId="361C399B" w14:textId="77777777" w:rsidR="00BA19C8" w:rsidRDefault="00BA19C8" w:rsidP="00BA19C8">
      <w:pPr>
        <w:pStyle w:val="a3"/>
        <w:ind w:firstLine="482"/>
        <w:rPr>
          <w:rFonts w:hint="eastAsia"/>
        </w:rPr>
      </w:pPr>
      <w:r w:rsidRPr="005A734D">
        <w:rPr>
          <w:rFonts w:hint="eastAsia"/>
          <w:b/>
          <w:bCs/>
        </w:rPr>
        <w:t>支付服务：</w:t>
      </w:r>
      <w:r>
        <w:rPr>
          <w:rFonts w:hint="eastAsia"/>
        </w:rPr>
        <w:t>提供多种支付方式的统一接口，与各大支付平台进行对接。</w:t>
      </w:r>
    </w:p>
    <w:p w14:paraId="2A07B820" w14:textId="77777777" w:rsidR="00BA19C8" w:rsidRDefault="00BA19C8" w:rsidP="00BA19C8">
      <w:pPr>
        <w:pStyle w:val="a3"/>
        <w:ind w:firstLine="480"/>
        <w:rPr>
          <w:rFonts w:hint="eastAsia"/>
        </w:rPr>
      </w:pPr>
      <w:r>
        <w:rPr>
          <w:rFonts w:hint="eastAsia"/>
        </w:rPr>
        <w:t>美团通过微服务实现了多业务模块的高效协作，并支持复杂场景下的弹性扩展和独立部署。不过，由于业务复杂度高，其微服务系统需要高级的监控和日志工具支持，如</w:t>
      </w:r>
      <w:r>
        <w:rPr>
          <w:rFonts w:hint="eastAsia"/>
        </w:rPr>
        <w:t xml:space="preserve"> Prometheus </w:t>
      </w:r>
      <w:r>
        <w:rPr>
          <w:rFonts w:hint="eastAsia"/>
        </w:rPr>
        <w:t>和</w:t>
      </w:r>
      <w:r>
        <w:rPr>
          <w:rFonts w:hint="eastAsia"/>
        </w:rPr>
        <w:t xml:space="preserve"> ELK</w:t>
      </w:r>
      <w:r>
        <w:rPr>
          <w:rFonts w:hint="eastAsia"/>
        </w:rPr>
        <w:t>。</w:t>
      </w:r>
    </w:p>
    <w:p w14:paraId="052F7D05" w14:textId="2330876E" w:rsidR="00BA19C8" w:rsidRDefault="005A734D" w:rsidP="005A734D">
      <w:pPr>
        <w:pStyle w:val="31"/>
        <w:rPr>
          <w:rFonts w:hint="eastAsia"/>
        </w:rPr>
      </w:pPr>
      <w:r>
        <w:rPr>
          <w:rFonts w:hint="eastAsia"/>
        </w:rPr>
        <w:t>5.3</w:t>
      </w:r>
      <w:r w:rsidR="00BA19C8">
        <w:rPr>
          <w:rFonts w:hint="eastAsia"/>
        </w:rPr>
        <w:t xml:space="preserve"> </w:t>
      </w:r>
      <w:r w:rsidR="00BA19C8">
        <w:rPr>
          <w:rFonts w:hint="eastAsia"/>
        </w:rPr>
        <w:t>字节跳动</w:t>
      </w:r>
    </w:p>
    <w:p w14:paraId="736AC5B4" w14:textId="30AB9BCF" w:rsidR="00BA19C8" w:rsidRDefault="00BA19C8" w:rsidP="00BA19C8">
      <w:pPr>
        <w:pStyle w:val="a3"/>
        <w:ind w:firstLine="480"/>
        <w:rPr>
          <w:rFonts w:hint="eastAsia"/>
        </w:rPr>
      </w:pPr>
      <w:r>
        <w:rPr>
          <w:rFonts w:hint="eastAsia"/>
        </w:rPr>
        <w:t>字节跳动旗下的产品（如抖音、今日头条）大量采用了微服务架构，支持其全球化、多业务线的高速增长。</w:t>
      </w:r>
      <w:r w:rsidR="005A734D">
        <w:rPr>
          <w:rFonts w:hint="eastAsia"/>
        </w:rPr>
        <w:t>其</w:t>
      </w:r>
      <w:r>
        <w:rPr>
          <w:rFonts w:hint="eastAsia"/>
        </w:rPr>
        <w:t>应用场景</w:t>
      </w:r>
      <w:r w:rsidR="005A734D">
        <w:rPr>
          <w:rFonts w:hint="eastAsia"/>
        </w:rPr>
        <w:t>包括</w:t>
      </w:r>
      <w:r>
        <w:rPr>
          <w:rFonts w:hint="eastAsia"/>
        </w:rPr>
        <w:t>：</w:t>
      </w:r>
    </w:p>
    <w:p w14:paraId="622F91A2" w14:textId="77777777" w:rsidR="00BA19C8" w:rsidRDefault="00BA19C8" w:rsidP="00BA19C8">
      <w:pPr>
        <w:pStyle w:val="a3"/>
        <w:ind w:firstLine="482"/>
        <w:rPr>
          <w:rFonts w:hint="eastAsia"/>
        </w:rPr>
      </w:pPr>
      <w:r w:rsidRPr="005A734D">
        <w:rPr>
          <w:rFonts w:hint="eastAsia"/>
          <w:b/>
          <w:bCs/>
        </w:rPr>
        <w:t>内容推荐服务：</w:t>
      </w:r>
      <w:r>
        <w:rPr>
          <w:rFonts w:hint="eastAsia"/>
        </w:rPr>
        <w:t>抖音和今日头条依靠微服务架构实现推荐算法的快速迭代。每个推荐算法或策略都是独立的微服务，可以独立部署和测试。</w:t>
      </w:r>
    </w:p>
    <w:p w14:paraId="55F2EECF" w14:textId="77777777" w:rsidR="00BA19C8" w:rsidRDefault="00BA19C8" w:rsidP="00BA19C8">
      <w:pPr>
        <w:pStyle w:val="a3"/>
        <w:ind w:firstLine="482"/>
        <w:rPr>
          <w:rFonts w:hint="eastAsia"/>
        </w:rPr>
      </w:pPr>
      <w:r w:rsidRPr="005A734D">
        <w:rPr>
          <w:rFonts w:hint="eastAsia"/>
          <w:b/>
          <w:bCs/>
        </w:rPr>
        <w:t>视频处理服务：</w:t>
      </w:r>
      <w:r>
        <w:rPr>
          <w:rFonts w:hint="eastAsia"/>
        </w:rPr>
        <w:t>短视频的上传、转码、压缩等功能由专门的微服务处理，保证了视频播放的稳定性和高效性。</w:t>
      </w:r>
    </w:p>
    <w:p w14:paraId="63C057CF" w14:textId="77777777" w:rsidR="00BA19C8" w:rsidRDefault="00BA19C8" w:rsidP="00BA19C8">
      <w:pPr>
        <w:pStyle w:val="a3"/>
        <w:ind w:firstLine="482"/>
        <w:rPr>
          <w:rFonts w:hint="eastAsia"/>
        </w:rPr>
      </w:pPr>
      <w:r w:rsidRPr="005A734D">
        <w:rPr>
          <w:rFonts w:hint="eastAsia"/>
          <w:b/>
          <w:bCs/>
        </w:rPr>
        <w:t>用户行为分析服务：</w:t>
      </w:r>
      <w:r>
        <w:rPr>
          <w:rFonts w:hint="eastAsia"/>
        </w:rPr>
        <w:t>通过微服务实时采集和分析用户行为数据，为推荐算法提供支持。</w:t>
      </w:r>
    </w:p>
    <w:p w14:paraId="3B4301AE" w14:textId="77777777" w:rsidR="00BA19C8" w:rsidRDefault="00BA19C8" w:rsidP="00BA19C8">
      <w:pPr>
        <w:pStyle w:val="a3"/>
        <w:ind w:firstLine="480"/>
        <w:rPr>
          <w:rFonts w:hint="eastAsia"/>
        </w:rPr>
      </w:pPr>
      <w:r>
        <w:rPr>
          <w:rFonts w:hint="eastAsia"/>
        </w:rPr>
        <w:t>字节跳动的微服务架构支持了其超大规模用户量和复杂的推荐算法体系。然而，分布式架构带来的通信开销和一致性问题，也是其团队需要持续优化的重要部分。</w:t>
      </w:r>
    </w:p>
    <w:p w14:paraId="14A44C4D" w14:textId="1472CF89" w:rsidR="00BA19C8" w:rsidRDefault="005A734D" w:rsidP="005A734D">
      <w:pPr>
        <w:pStyle w:val="31"/>
        <w:rPr>
          <w:rFonts w:hint="eastAsia"/>
        </w:rPr>
      </w:pPr>
      <w:r>
        <w:rPr>
          <w:rFonts w:hint="eastAsia"/>
        </w:rPr>
        <w:lastRenderedPageBreak/>
        <w:t>5.4</w:t>
      </w:r>
      <w:r w:rsidR="00BA19C8">
        <w:rPr>
          <w:rFonts w:hint="eastAsia"/>
        </w:rPr>
        <w:t xml:space="preserve"> </w:t>
      </w:r>
      <w:r w:rsidR="00BA19C8">
        <w:rPr>
          <w:rFonts w:hint="eastAsia"/>
        </w:rPr>
        <w:t>京东</w:t>
      </w:r>
    </w:p>
    <w:p w14:paraId="1EE53C04" w14:textId="0AA35077" w:rsidR="00BA19C8" w:rsidRDefault="00BA19C8" w:rsidP="005A734D">
      <w:pPr>
        <w:pStyle w:val="a3"/>
        <w:ind w:firstLine="480"/>
        <w:rPr>
          <w:rFonts w:hint="eastAsia"/>
        </w:rPr>
      </w:pPr>
      <w:r>
        <w:rPr>
          <w:rFonts w:hint="eastAsia"/>
        </w:rPr>
        <w:t>作为中国领先的电商平台，京东也在其核心系统中使用了微服务架构。</w:t>
      </w:r>
      <w:r w:rsidR="005A734D">
        <w:rPr>
          <w:rFonts w:hint="eastAsia"/>
        </w:rPr>
        <w:t>其</w:t>
      </w:r>
      <w:r>
        <w:rPr>
          <w:rFonts w:hint="eastAsia"/>
        </w:rPr>
        <w:t>应用场景</w:t>
      </w:r>
      <w:r w:rsidR="005A734D">
        <w:rPr>
          <w:rFonts w:hint="eastAsia"/>
        </w:rPr>
        <w:t>包括</w:t>
      </w:r>
      <w:r>
        <w:rPr>
          <w:rFonts w:hint="eastAsia"/>
        </w:rPr>
        <w:t>：</w:t>
      </w:r>
    </w:p>
    <w:p w14:paraId="5B3C1B40" w14:textId="77777777" w:rsidR="00BA19C8" w:rsidRDefault="00BA19C8" w:rsidP="00BA19C8">
      <w:pPr>
        <w:pStyle w:val="a3"/>
        <w:ind w:firstLine="482"/>
        <w:rPr>
          <w:rFonts w:hint="eastAsia"/>
        </w:rPr>
      </w:pPr>
      <w:r w:rsidRPr="005A734D">
        <w:rPr>
          <w:rFonts w:hint="eastAsia"/>
          <w:b/>
          <w:bCs/>
        </w:rPr>
        <w:t>商品管理服务：</w:t>
      </w:r>
      <w:r>
        <w:rPr>
          <w:rFonts w:hint="eastAsia"/>
        </w:rPr>
        <w:t>支持商品的上下架、库存管理以及分类信息的查询。</w:t>
      </w:r>
    </w:p>
    <w:p w14:paraId="2BEE5020" w14:textId="77777777" w:rsidR="00BA19C8" w:rsidRDefault="00BA19C8" w:rsidP="00BA19C8">
      <w:pPr>
        <w:pStyle w:val="a3"/>
        <w:ind w:firstLine="482"/>
        <w:rPr>
          <w:rFonts w:hint="eastAsia"/>
        </w:rPr>
      </w:pPr>
      <w:r w:rsidRPr="005A734D">
        <w:rPr>
          <w:rFonts w:hint="eastAsia"/>
          <w:b/>
          <w:bCs/>
        </w:rPr>
        <w:t>物流服务：</w:t>
      </w:r>
      <w:r>
        <w:rPr>
          <w:rFonts w:hint="eastAsia"/>
        </w:rPr>
        <w:t>从订单生成到配送的全过程，包括路线规划、配送跟踪和智能分配，全部基于微服务。</w:t>
      </w:r>
    </w:p>
    <w:p w14:paraId="7084A859" w14:textId="77777777" w:rsidR="00BA19C8" w:rsidRDefault="00BA19C8" w:rsidP="00BA19C8">
      <w:pPr>
        <w:pStyle w:val="a3"/>
        <w:ind w:firstLine="482"/>
        <w:rPr>
          <w:rFonts w:hint="eastAsia"/>
        </w:rPr>
      </w:pPr>
      <w:r w:rsidRPr="005A734D">
        <w:rPr>
          <w:rFonts w:hint="eastAsia"/>
          <w:b/>
          <w:bCs/>
        </w:rPr>
        <w:t>营销服务：</w:t>
      </w:r>
      <w:r>
        <w:rPr>
          <w:rFonts w:hint="eastAsia"/>
        </w:rPr>
        <w:t>支持各种营销活动（如优惠券、满减活动）的快速部署和调整。</w:t>
      </w:r>
    </w:p>
    <w:p w14:paraId="7CA67F83" w14:textId="77777777" w:rsidR="00BA19C8" w:rsidRDefault="00BA19C8" w:rsidP="00BA19C8">
      <w:pPr>
        <w:pStyle w:val="a3"/>
        <w:ind w:firstLine="480"/>
        <w:rPr>
          <w:rFonts w:hint="eastAsia"/>
        </w:rPr>
      </w:pPr>
      <w:r>
        <w:rPr>
          <w:rFonts w:hint="eastAsia"/>
        </w:rPr>
        <w:t>京东的微服务架构有效提升了其业务模块的独立性和扩展性，尤其在大促销期间（如“</w:t>
      </w:r>
      <w:r>
        <w:rPr>
          <w:rFonts w:hint="eastAsia"/>
        </w:rPr>
        <w:t>618</w:t>
      </w:r>
      <w:r>
        <w:rPr>
          <w:rFonts w:hint="eastAsia"/>
        </w:rPr>
        <w:t>购物节”），通过动态扩容和降级机制保障了系统的稳定运行。但其复杂的分布式事务和数据一致性处理，也对开发团队提出了较高要求。</w:t>
      </w:r>
    </w:p>
    <w:p w14:paraId="278F26C5" w14:textId="3F7F7477" w:rsidR="0063463A" w:rsidRDefault="0063463A" w:rsidP="00BA19C8">
      <w:pPr>
        <w:pStyle w:val="21"/>
        <w:numPr>
          <w:ilvl w:val="0"/>
          <w:numId w:val="2"/>
        </w:numPr>
        <w:rPr>
          <w:rFonts w:hint="eastAsia"/>
        </w:rPr>
      </w:pPr>
      <w:r>
        <w:rPr>
          <w:rFonts w:hint="eastAsia"/>
        </w:rPr>
        <w:t>个人感受</w:t>
      </w:r>
    </w:p>
    <w:p w14:paraId="58C0A679" w14:textId="0383441A" w:rsidR="0063463A" w:rsidRDefault="0063463A" w:rsidP="00BA19C8">
      <w:pPr>
        <w:pStyle w:val="a3"/>
        <w:ind w:firstLine="480"/>
        <w:rPr>
          <w:rFonts w:hint="eastAsia"/>
        </w:rPr>
      </w:pPr>
      <w:r>
        <w:rPr>
          <w:rFonts w:hint="eastAsia"/>
        </w:rPr>
        <w:t>微服务架构展现了通过分解复杂问题实现高效开发的巨大优势，但其复杂性也对团队的技术能力和组织管理提出了更高要求。对于小型项目，微服务可能显得过于复杂，而对于大型系统，单体架构可能无法满足扩展性需求。</w:t>
      </w:r>
    </w:p>
    <w:p w14:paraId="55C64304" w14:textId="17A3D731" w:rsidR="0063463A" w:rsidRDefault="0063463A" w:rsidP="00BA19C8">
      <w:pPr>
        <w:pStyle w:val="a3"/>
        <w:ind w:firstLine="480"/>
        <w:rPr>
          <w:rFonts w:hint="eastAsia"/>
        </w:rPr>
      </w:pPr>
      <w:r>
        <w:rPr>
          <w:rFonts w:hint="eastAsia"/>
        </w:rPr>
        <w:t>选择合适的架构不仅是技术层面的决定，还需要综合考虑项目目标、团队能力和业务需求。微服务架构的成功实施离不开高效的团队协作、完备的技术栈支持以及持续的学习与优化。</w:t>
      </w:r>
    </w:p>
    <w:p w14:paraId="742A0696" w14:textId="3205E245" w:rsidR="001B50D4" w:rsidRDefault="0063463A" w:rsidP="0063463A">
      <w:pPr>
        <w:pStyle w:val="a3"/>
        <w:ind w:firstLine="480"/>
        <w:rPr>
          <w:rFonts w:hint="eastAsia"/>
        </w:rPr>
      </w:pPr>
      <w:r>
        <w:rPr>
          <w:rFonts w:hint="eastAsia"/>
        </w:rPr>
        <w:t>微服务架构是一种强大的工具，但它并非适用于所有场景。开发者需要权衡利弊，结合实际需求做出最优的选择。</w:t>
      </w:r>
    </w:p>
    <w:sectPr w:rsidR="001B5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923"/>
    <w:multiLevelType w:val="hybridMultilevel"/>
    <w:tmpl w:val="288CD58E"/>
    <w:lvl w:ilvl="0" w:tplc="8D9896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A82898"/>
    <w:multiLevelType w:val="hybridMultilevel"/>
    <w:tmpl w:val="D6C02AD8"/>
    <w:lvl w:ilvl="0" w:tplc="BE182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3748338">
    <w:abstractNumId w:val="0"/>
  </w:num>
  <w:num w:numId="2" w16cid:durableId="165544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0B"/>
    <w:rsid w:val="000B533F"/>
    <w:rsid w:val="001B50D4"/>
    <w:rsid w:val="004B700B"/>
    <w:rsid w:val="005A734D"/>
    <w:rsid w:val="0063463A"/>
    <w:rsid w:val="00674920"/>
    <w:rsid w:val="00A77224"/>
    <w:rsid w:val="00BA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78E9"/>
  <w15:chartTrackingRefBased/>
  <w15:docId w15:val="{6AAAFF45-011B-47AF-889D-18CD924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463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77224"/>
    <w:pPr>
      <w:keepNext/>
      <w:keepLines/>
      <w:spacing w:before="260" w:after="260" w:line="416" w:lineRule="auto"/>
      <w:jc w:val="both"/>
      <w:outlineLvl w:val="1"/>
    </w:pPr>
    <w:rPr>
      <w:rFonts w:ascii="Arial" w:eastAsia="黑体" w:hAnsi="Arial" w:cs="Times New Roman"/>
      <w:b/>
      <w:bCs/>
      <w:sz w:val="32"/>
      <w:szCs w:val="32"/>
      <w14:ligatures w14:val="none"/>
    </w:rPr>
  </w:style>
  <w:style w:type="paragraph" w:styleId="3">
    <w:name w:val="heading 3"/>
    <w:basedOn w:val="a"/>
    <w:next w:val="a"/>
    <w:link w:val="30"/>
    <w:uiPriority w:val="9"/>
    <w:semiHidden/>
    <w:unhideWhenUsed/>
    <w:qFormat/>
    <w:rsid w:val="0063463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346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自定义标题1"/>
    <w:basedOn w:val="a"/>
    <w:link w:val="12"/>
    <w:qFormat/>
    <w:rsid w:val="00A77224"/>
    <w:pPr>
      <w:keepNext/>
      <w:keepLines/>
      <w:spacing w:before="340" w:after="330" w:line="578" w:lineRule="auto"/>
      <w:jc w:val="both"/>
      <w:outlineLvl w:val="0"/>
    </w:pPr>
    <w:rPr>
      <w:rFonts w:ascii="Times New Roman" w:eastAsia="宋体" w:hAnsi="Times New Roman" w:cs="Times New Roman"/>
      <w:b/>
      <w:bCs/>
      <w:kern w:val="44"/>
      <w:sz w:val="44"/>
      <w:szCs w:val="44"/>
      <w14:ligatures w14:val="none"/>
    </w:rPr>
  </w:style>
  <w:style w:type="character" w:customStyle="1" w:styleId="12">
    <w:name w:val="自定义标题1 字符"/>
    <w:basedOn w:val="a0"/>
    <w:link w:val="11"/>
    <w:rsid w:val="00A77224"/>
    <w:rPr>
      <w:rFonts w:ascii="Times New Roman" w:eastAsia="宋体" w:hAnsi="Times New Roman" w:cs="Times New Roman"/>
      <w:b/>
      <w:bCs/>
      <w:kern w:val="44"/>
      <w:sz w:val="44"/>
      <w:szCs w:val="44"/>
      <w14:ligatures w14:val="none"/>
    </w:rPr>
  </w:style>
  <w:style w:type="character" w:customStyle="1" w:styleId="20">
    <w:name w:val="标题 2 字符"/>
    <w:basedOn w:val="a0"/>
    <w:uiPriority w:val="9"/>
    <w:semiHidden/>
    <w:rsid w:val="00A77224"/>
    <w:rPr>
      <w:rFonts w:asciiTheme="majorHAnsi" w:eastAsiaTheme="majorEastAsia" w:hAnsiTheme="majorHAnsi" w:cstheme="majorBidi"/>
      <w:b/>
      <w:bCs/>
      <w:sz w:val="32"/>
      <w:szCs w:val="32"/>
    </w:rPr>
  </w:style>
  <w:style w:type="character" w:customStyle="1" w:styleId="2Char">
    <w:name w:val="标题 2 Char"/>
    <w:link w:val="2"/>
    <w:rsid w:val="00A77224"/>
    <w:rPr>
      <w:rFonts w:ascii="Arial" w:eastAsia="黑体" w:hAnsi="Arial" w:cs="Times New Roman"/>
      <w:b/>
      <w:bCs/>
      <w:sz w:val="32"/>
      <w:szCs w:val="32"/>
      <w14:ligatures w14:val="none"/>
    </w:rPr>
  </w:style>
  <w:style w:type="paragraph" w:customStyle="1" w:styleId="21">
    <w:name w:val="自定义标题2"/>
    <w:basedOn w:val="2"/>
    <w:link w:val="22"/>
    <w:qFormat/>
    <w:rsid w:val="00A77224"/>
    <w:rPr>
      <w:rFonts w:ascii="Times New Roman" w:hAnsi="Times New Roman"/>
    </w:rPr>
  </w:style>
  <w:style w:type="character" w:customStyle="1" w:styleId="22">
    <w:name w:val="自定义标题2 字符"/>
    <w:basedOn w:val="2Char"/>
    <w:link w:val="21"/>
    <w:rsid w:val="00A77224"/>
    <w:rPr>
      <w:rFonts w:ascii="Times New Roman" w:eastAsia="黑体" w:hAnsi="Times New Roman" w:cs="Times New Roman"/>
      <w:b/>
      <w:bCs/>
      <w:sz w:val="32"/>
      <w:szCs w:val="32"/>
      <w14:ligatures w14:val="none"/>
    </w:rPr>
  </w:style>
  <w:style w:type="paragraph" w:customStyle="1" w:styleId="31">
    <w:name w:val="自定义标题3"/>
    <w:basedOn w:val="a"/>
    <w:link w:val="32"/>
    <w:qFormat/>
    <w:rsid w:val="00A77224"/>
    <w:pPr>
      <w:keepNext/>
      <w:keepLines/>
      <w:spacing w:before="260" w:after="260" w:line="416" w:lineRule="auto"/>
      <w:jc w:val="both"/>
      <w:outlineLvl w:val="2"/>
    </w:pPr>
    <w:rPr>
      <w:rFonts w:ascii="Times New Roman" w:eastAsia="宋体" w:hAnsi="Times New Roman" w:cs="Times New Roman"/>
      <w:b/>
      <w:bCs/>
      <w:sz w:val="32"/>
      <w:szCs w:val="32"/>
      <w14:ligatures w14:val="none"/>
    </w:rPr>
  </w:style>
  <w:style w:type="character" w:customStyle="1" w:styleId="32">
    <w:name w:val="自定义标题3 字符"/>
    <w:basedOn w:val="a0"/>
    <w:link w:val="31"/>
    <w:rsid w:val="00A77224"/>
    <w:rPr>
      <w:rFonts w:ascii="Times New Roman" w:eastAsia="宋体" w:hAnsi="Times New Roman" w:cs="Times New Roman"/>
      <w:b/>
      <w:bCs/>
      <w:sz w:val="32"/>
      <w:szCs w:val="32"/>
      <w14:ligatures w14:val="none"/>
    </w:rPr>
  </w:style>
  <w:style w:type="paragraph" w:customStyle="1" w:styleId="a3">
    <w:name w:val="自定义正文"/>
    <w:basedOn w:val="a"/>
    <w:link w:val="a4"/>
    <w:qFormat/>
    <w:rsid w:val="0063463A"/>
    <w:pPr>
      <w:ind w:firstLineChars="200" w:firstLine="200"/>
    </w:pPr>
    <w:rPr>
      <w:rFonts w:ascii="Times New Roman" w:eastAsia="宋体" w:hAnsi="Times New Roman" w:cs="Times New Roman"/>
      <w:sz w:val="24"/>
      <w14:ligatures w14:val="none"/>
    </w:rPr>
  </w:style>
  <w:style w:type="character" w:customStyle="1" w:styleId="a4">
    <w:name w:val="自定义正文 字符"/>
    <w:basedOn w:val="a0"/>
    <w:link w:val="a3"/>
    <w:rsid w:val="0063463A"/>
    <w:rPr>
      <w:rFonts w:ascii="Times New Roman" w:eastAsia="宋体" w:hAnsi="Times New Roman" w:cs="Times New Roman"/>
      <w:sz w:val="24"/>
      <w14:ligatures w14:val="none"/>
    </w:rPr>
  </w:style>
  <w:style w:type="character" w:customStyle="1" w:styleId="10">
    <w:name w:val="标题 1 字符"/>
    <w:basedOn w:val="a0"/>
    <w:link w:val="1"/>
    <w:uiPriority w:val="9"/>
    <w:rsid w:val="0063463A"/>
    <w:rPr>
      <w:b/>
      <w:bCs/>
      <w:kern w:val="44"/>
      <w:sz w:val="44"/>
      <w:szCs w:val="44"/>
    </w:rPr>
  </w:style>
  <w:style w:type="character" w:customStyle="1" w:styleId="30">
    <w:name w:val="标题 3 字符"/>
    <w:basedOn w:val="a0"/>
    <w:link w:val="3"/>
    <w:uiPriority w:val="9"/>
    <w:semiHidden/>
    <w:rsid w:val="0063463A"/>
    <w:rPr>
      <w:b/>
      <w:bCs/>
      <w:sz w:val="32"/>
      <w:szCs w:val="32"/>
    </w:rPr>
  </w:style>
  <w:style w:type="character" w:customStyle="1" w:styleId="40">
    <w:name w:val="标题 4 字符"/>
    <w:basedOn w:val="a0"/>
    <w:link w:val="4"/>
    <w:uiPriority w:val="9"/>
    <w:semiHidden/>
    <w:rsid w:val="0063463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170805">
      <w:bodyDiv w:val="1"/>
      <w:marLeft w:val="0"/>
      <w:marRight w:val="0"/>
      <w:marTop w:val="0"/>
      <w:marBottom w:val="0"/>
      <w:divBdr>
        <w:top w:val="none" w:sz="0" w:space="0" w:color="auto"/>
        <w:left w:val="none" w:sz="0" w:space="0" w:color="auto"/>
        <w:bottom w:val="none" w:sz="0" w:space="0" w:color="auto"/>
        <w:right w:val="none" w:sz="0" w:space="0" w:color="auto"/>
      </w:divBdr>
      <w:divsChild>
        <w:div w:id="1662003298">
          <w:marLeft w:val="0"/>
          <w:marRight w:val="0"/>
          <w:marTop w:val="0"/>
          <w:marBottom w:val="0"/>
          <w:divBdr>
            <w:top w:val="none" w:sz="0" w:space="0" w:color="auto"/>
            <w:left w:val="none" w:sz="0" w:space="0" w:color="auto"/>
            <w:bottom w:val="none" w:sz="0" w:space="0" w:color="auto"/>
            <w:right w:val="none" w:sz="0" w:space="0" w:color="auto"/>
          </w:divBdr>
        </w:div>
        <w:div w:id="66462291">
          <w:marLeft w:val="0"/>
          <w:marRight w:val="0"/>
          <w:marTop w:val="0"/>
          <w:marBottom w:val="0"/>
          <w:divBdr>
            <w:top w:val="none" w:sz="0" w:space="0" w:color="auto"/>
            <w:left w:val="none" w:sz="0" w:space="0" w:color="auto"/>
            <w:bottom w:val="none" w:sz="0" w:space="0" w:color="auto"/>
            <w:right w:val="none" w:sz="0" w:space="0" w:color="auto"/>
          </w:divBdr>
        </w:div>
        <w:div w:id="1849756466">
          <w:marLeft w:val="0"/>
          <w:marRight w:val="0"/>
          <w:marTop w:val="0"/>
          <w:marBottom w:val="0"/>
          <w:divBdr>
            <w:top w:val="none" w:sz="0" w:space="0" w:color="auto"/>
            <w:left w:val="none" w:sz="0" w:space="0" w:color="auto"/>
            <w:bottom w:val="none" w:sz="0" w:space="0" w:color="auto"/>
            <w:right w:val="none" w:sz="0" w:space="0" w:color="auto"/>
          </w:divBdr>
        </w:div>
        <w:div w:id="1711177483">
          <w:marLeft w:val="0"/>
          <w:marRight w:val="0"/>
          <w:marTop w:val="0"/>
          <w:marBottom w:val="0"/>
          <w:divBdr>
            <w:top w:val="none" w:sz="0" w:space="0" w:color="auto"/>
            <w:left w:val="none" w:sz="0" w:space="0" w:color="auto"/>
            <w:bottom w:val="none" w:sz="0" w:space="0" w:color="auto"/>
            <w:right w:val="none" w:sz="0" w:space="0" w:color="auto"/>
          </w:divBdr>
        </w:div>
        <w:div w:id="1379627802">
          <w:marLeft w:val="0"/>
          <w:marRight w:val="0"/>
          <w:marTop w:val="0"/>
          <w:marBottom w:val="0"/>
          <w:divBdr>
            <w:top w:val="none" w:sz="0" w:space="0" w:color="auto"/>
            <w:left w:val="none" w:sz="0" w:space="0" w:color="auto"/>
            <w:bottom w:val="none" w:sz="0" w:space="0" w:color="auto"/>
            <w:right w:val="none" w:sz="0" w:space="0" w:color="auto"/>
          </w:divBdr>
        </w:div>
        <w:div w:id="1771118511">
          <w:marLeft w:val="0"/>
          <w:marRight w:val="0"/>
          <w:marTop w:val="0"/>
          <w:marBottom w:val="0"/>
          <w:divBdr>
            <w:top w:val="none" w:sz="0" w:space="0" w:color="auto"/>
            <w:left w:val="none" w:sz="0" w:space="0" w:color="auto"/>
            <w:bottom w:val="none" w:sz="0" w:space="0" w:color="auto"/>
            <w:right w:val="none" w:sz="0" w:space="0" w:color="auto"/>
          </w:divBdr>
        </w:div>
      </w:divsChild>
    </w:div>
    <w:div w:id="612712663">
      <w:bodyDiv w:val="1"/>
      <w:marLeft w:val="0"/>
      <w:marRight w:val="0"/>
      <w:marTop w:val="0"/>
      <w:marBottom w:val="0"/>
      <w:divBdr>
        <w:top w:val="none" w:sz="0" w:space="0" w:color="auto"/>
        <w:left w:val="none" w:sz="0" w:space="0" w:color="auto"/>
        <w:bottom w:val="none" w:sz="0" w:space="0" w:color="auto"/>
        <w:right w:val="none" w:sz="0" w:space="0" w:color="auto"/>
      </w:divBdr>
    </w:div>
    <w:div w:id="1363508044">
      <w:bodyDiv w:val="1"/>
      <w:marLeft w:val="0"/>
      <w:marRight w:val="0"/>
      <w:marTop w:val="0"/>
      <w:marBottom w:val="0"/>
      <w:divBdr>
        <w:top w:val="none" w:sz="0" w:space="0" w:color="auto"/>
        <w:left w:val="none" w:sz="0" w:space="0" w:color="auto"/>
        <w:bottom w:val="none" w:sz="0" w:space="0" w:color="auto"/>
        <w:right w:val="none" w:sz="0" w:space="0" w:color="auto"/>
      </w:divBdr>
    </w:div>
    <w:div w:id="18502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563</Words>
  <Characters>3212</Characters>
  <Application>Microsoft Office Word</Application>
  <DocSecurity>0</DocSecurity>
  <Lines>26</Lines>
  <Paragraphs>7</Paragraphs>
  <ScaleCrop>false</ScaleCrop>
  <Company>HP Inc.</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Phosgene Morita</dc:creator>
  <cp:keywords/>
  <dc:description/>
  <cp:lastModifiedBy>Phosgene Morita</cp:lastModifiedBy>
  <cp:revision>3</cp:revision>
  <dcterms:created xsi:type="dcterms:W3CDTF">2024-12-25T00:24:00Z</dcterms:created>
  <dcterms:modified xsi:type="dcterms:W3CDTF">2024-12-25T00:49:00Z</dcterms:modified>
</cp:coreProperties>
</file>